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C47" w:rsidRPr="00E03C47" w:rsidRDefault="00E03C47" w:rsidP="00E03C47">
      <w:pPr>
        <w:jc w:val="center"/>
        <w:rPr>
          <w:rFonts w:ascii="Times New Roman" w:hAnsi="Times New Roman"/>
          <w:b/>
          <w:bCs/>
          <w:sz w:val="28"/>
          <w:szCs w:val="28"/>
          <w:lang w:val="ru-RU"/>
        </w:rPr>
      </w:pPr>
      <w:r w:rsidRPr="00E03C47">
        <w:rPr>
          <w:rFonts w:ascii="Times New Roman" w:hAnsi="Times New Roman"/>
          <w:b/>
          <w:bCs/>
          <w:sz w:val="28"/>
          <w:szCs w:val="28"/>
          <w:lang w:val="ru-RU"/>
        </w:rPr>
        <w:t>СОВЕТ  НАРОДНЫХ  ДЕПУТАТОВ</w:t>
      </w:r>
    </w:p>
    <w:p w:rsidR="00E03C47" w:rsidRPr="00E03C47" w:rsidRDefault="00E03C47" w:rsidP="00E03C47">
      <w:pPr>
        <w:jc w:val="center"/>
        <w:rPr>
          <w:rFonts w:ascii="Times New Roman" w:hAnsi="Times New Roman"/>
          <w:lang w:val="ru-RU"/>
        </w:rPr>
      </w:pPr>
      <w:r w:rsidRPr="00E03C47">
        <w:rPr>
          <w:rFonts w:ascii="Times New Roman" w:hAnsi="Times New Roman"/>
          <w:b/>
          <w:bCs/>
          <w:sz w:val="28"/>
          <w:szCs w:val="28"/>
          <w:lang w:val="ru-RU"/>
        </w:rPr>
        <w:t>НОВОМАКАРОВСКОГО СЕЛЬСКОГО ПОСЕЛЕНИЯ</w:t>
      </w:r>
    </w:p>
    <w:p w:rsidR="00E03C47" w:rsidRPr="00E03C47" w:rsidRDefault="00E03C47" w:rsidP="00E03C47">
      <w:pPr>
        <w:jc w:val="center"/>
        <w:rPr>
          <w:rFonts w:ascii="Times New Roman" w:hAnsi="Times New Roman"/>
          <w:b/>
          <w:bCs/>
          <w:sz w:val="28"/>
          <w:szCs w:val="28"/>
          <w:lang w:val="ru-RU"/>
        </w:rPr>
      </w:pPr>
      <w:r w:rsidRPr="00E03C47">
        <w:rPr>
          <w:rFonts w:ascii="Times New Roman" w:hAnsi="Times New Roman"/>
          <w:b/>
          <w:bCs/>
          <w:sz w:val="28"/>
          <w:szCs w:val="28"/>
          <w:lang w:val="ru-RU"/>
        </w:rPr>
        <w:t>ГРИБАНОВСКОГО МУНИЦИПАЛЬНОГО РАЙОНА</w:t>
      </w:r>
    </w:p>
    <w:p w:rsidR="00E03C47" w:rsidRPr="00E03C47" w:rsidRDefault="00E03C47" w:rsidP="00E03C47">
      <w:pPr>
        <w:jc w:val="center"/>
        <w:rPr>
          <w:rFonts w:ascii="Times New Roman" w:hAnsi="Times New Roman"/>
          <w:sz w:val="28"/>
          <w:szCs w:val="28"/>
          <w:lang w:val="ru-RU"/>
        </w:rPr>
      </w:pPr>
      <w:r w:rsidRPr="00E03C47">
        <w:rPr>
          <w:rFonts w:ascii="Times New Roman" w:hAnsi="Times New Roman"/>
          <w:b/>
          <w:bCs/>
          <w:sz w:val="28"/>
          <w:szCs w:val="28"/>
          <w:lang w:val="ru-RU"/>
        </w:rPr>
        <w:t>ВОРОНЕЖСКОЙ ОБЛАСТИ</w:t>
      </w:r>
    </w:p>
    <w:p w:rsidR="00E03C47" w:rsidRPr="00E03C47" w:rsidRDefault="00E03C47" w:rsidP="00E03C47">
      <w:pPr>
        <w:tabs>
          <w:tab w:val="left" w:pos="4500"/>
        </w:tabs>
        <w:ind w:right="-144"/>
        <w:jc w:val="both"/>
        <w:rPr>
          <w:rFonts w:ascii="Times New Roman" w:hAnsi="Times New Roman"/>
          <w:color w:val="000000"/>
          <w:sz w:val="28"/>
          <w:szCs w:val="28"/>
          <w:lang w:val="ru-RU"/>
        </w:rPr>
      </w:pPr>
    </w:p>
    <w:p w:rsidR="00E03C47" w:rsidRPr="00E03C47" w:rsidRDefault="00E03C47" w:rsidP="00E03C47">
      <w:pPr>
        <w:jc w:val="center"/>
        <w:rPr>
          <w:rFonts w:ascii="Times New Roman" w:hAnsi="Times New Roman"/>
          <w:b/>
          <w:bCs/>
          <w:sz w:val="32"/>
          <w:szCs w:val="32"/>
          <w:lang w:val="ru-RU"/>
        </w:rPr>
      </w:pPr>
      <w:proofErr w:type="gramStart"/>
      <w:r w:rsidRPr="00E03C47">
        <w:rPr>
          <w:rFonts w:ascii="Times New Roman" w:hAnsi="Times New Roman"/>
          <w:b/>
          <w:bCs/>
          <w:sz w:val="32"/>
          <w:szCs w:val="32"/>
          <w:lang w:val="ru-RU"/>
        </w:rPr>
        <w:t>Р</w:t>
      </w:r>
      <w:proofErr w:type="gramEnd"/>
      <w:r w:rsidRPr="00E03C47">
        <w:rPr>
          <w:rFonts w:ascii="Times New Roman" w:hAnsi="Times New Roman"/>
          <w:b/>
          <w:bCs/>
          <w:sz w:val="32"/>
          <w:szCs w:val="32"/>
          <w:lang w:val="ru-RU"/>
        </w:rPr>
        <w:t xml:space="preserve"> Е Ш Е Н И Е</w:t>
      </w:r>
    </w:p>
    <w:p w:rsidR="00E03C47" w:rsidRPr="00E03C47" w:rsidRDefault="00E03C47" w:rsidP="00E03C47">
      <w:pPr>
        <w:tabs>
          <w:tab w:val="left" w:pos="4140"/>
        </w:tabs>
        <w:ind w:right="5498"/>
        <w:jc w:val="both"/>
        <w:rPr>
          <w:rFonts w:ascii="Times New Roman" w:hAnsi="Times New Roman"/>
          <w:sz w:val="28"/>
          <w:szCs w:val="28"/>
          <w:lang w:val="ru-RU"/>
        </w:rPr>
      </w:pPr>
    </w:p>
    <w:p w:rsidR="00E03C47" w:rsidRPr="00E03C47" w:rsidRDefault="00E03C47" w:rsidP="00E03C47">
      <w:pPr>
        <w:tabs>
          <w:tab w:val="left" w:pos="4140"/>
        </w:tabs>
        <w:ind w:right="5498"/>
        <w:jc w:val="both"/>
        <w:rPr>
          <w:rFonts w:ascii="Times New Roman" w:hAnsi="Times New Roman"/>
          <w:sz w:val="28"/>
          <w:szCs w:val="28"/>
          <w:lang w:val="ru-RU"/>
        </w:rPr>
      </w:pPr>
      <w:r w:rsidRPr="00E03C47">
        <w:rPr>
          <w:rFonts w:ascii="Times New Roman" w:hAnsi="Times New Roman"/>
          <w:sz w:val="28"/>
          <w:szCs w:val="28"/>
          <w:lang w:val="ru-RU"/>
        </w:rPr>
        <w:t>Об утверждении Правил землепользования и застройки Новомакаровского сельского поселения Грибановского муниципального района Воронежской области</w:t>
      </w:r>
    </w:p>
    <w:p w:rsidR="00E03C47" w:rsidRPr="00E03C47" w:rsidRDefault="00E03C47" w:rsidP="00E03C47">
      <w:pPr>
        <w:tabs>
          <w:tab w:val="left" w:pos="709"/>
          <w:tab w:val="left" w:pos="4140"/>
        </w:tabs>
        <w:ind w:right="5498"/>
        <w:jc w:val="both"/>
        <w:rPr>
          <w:rFonts w:ascii="Times New Roman" w:hAnsi="Times New Roman"/>
          <w:sz w:val="28"/>
          <w:szCs w:val="28"/>
          <w:lang w:val="ru-RU"/>
        </w:rPr>
      </w:pPr>
      <w:r w:rsidRPr="00E03C47">
        <w:rPr>
          <w:rFonts w:ascii="Times New Roman" w:hAnsi="Times New Roman"/>
          <w:sz w:val="28"/>
          <w:szCs w:val="28"/>
          <w:lang w:val="ru-RU"/>
        </w:rPr>
        <w:t xml:space="preserve"> </w:t>
      </w:r>
    </w:p>
    <w:p w:rsidR="00E03C47" w:rsidRPr="00E03C47" w:rsidRDefault="00E03C47" w:rsidP="00E03C47">
      <w:pPr>
        <w:adjustRightInd w:val="0"/>
        <w:ind w:firstLine="540"/>
        <w:jc w:val="both"/>
        <w:rPr>
          <w:rFonts w:ascii="Times New Roman" w:eastAsia="Calibri" w:hAnsi="Times New Roman"/>
          <w:color w:val="000000"/>
          <w:spacing w:val="-6"/>
          <w:sz w:val="28"/>
          <w:szCs w:val="28"/>
          <w:lang w:val="ru-RU"/>
        </w:rPr>
      </w:pPr>
      <w:r w:rsidRPr="00E03C47">
        <w:rPr>
          <w:rFonts w:ascii="Times New Roman" w:hAnsi="Times New Roman"/>
          <w:sz w:val="28"/>
          <w:szCs w:val="28"/>
          <w:lang w:val="ru-RU"/>
        </w:rPr>
        <w:t xml:space="preserve">  В </w:t>
      </w:r>
      <w:proofErr w:type="gramStart"/>
      <w:r w:rsidRPr="00E03C47">
        <w:rPr>
          <w:rFonts w:ascii="Times New Roman" w:hAnsi="Times New Roman"/>
          <w:sz w:val="28"/>
          <w:szCs w:val="28"/>
          <w:lang w:val="ru-RU"/>
        </w:rPr>
        <w:t>соответстви</w:t>
      </w:r>
      <w:r w:rsidR="005F12D5">
        <w:rPr>
          <w:rFonts w:ascii="Times New Roman" w:hAnsi="Times New Roman"/>
          <w:sz w:val="28"/>
          <w:szCs w:val="28"/>
          <w:lang w:val="ru-RU"/>
        </w:rPr>
        <w:t>и</w:t>
      </w:r>
      <w:proofErr w:type="gramEnd"/>
      <w:r w:rsidRPr="00E03C47">
        <w:rPr>
          <w:rFonts w:ascii="Times New Roman" w:hAnsi="Times New Roman"/>
          <w:sz w:val="28"/>
          <w:szCs w:val="28"/>
          <w:lang w:val="ru-RU"/>
        </w:rPr>
        <w:t xml:space="preserve"> с Градостроительным кодексом Российской Федерации, Федеральным законом от 06 октября 2003г. № 131-ФЗ «Об общих принципах организации местного самоуправления в Российской Федерации», в целях обеспечения регулирования землепользования и застройки, </w:t>
      </w:r>
      <w:r w:rsidRPr="00E03C47">
        <w:rPr>
          <w:rFonts w:ascii="Times New Roman" w:hAnsi="Times New Roman"/>
          <w:color w:val="000000"/>
          <w:spacing w:val="-6"/>
          <w:sz w:val="28"/>
          <w:szCs w:val="28"/>
          <w:lang w:val="ru-RU"/>
        </w:rPr>
        <w:t xml:space="preserve">Совет народных депутатов Новомакаровского сельского поселения </w:t>
      </w:r>
    </w:p>
    <w:p w:rsidR="00E03C47" w:rsidRPr="00E03C47" w:rsidRDefault="00E03C47" w:rsidP="00E03C47">
      <w:pPr>
        <w:shd w:val="clear" w:color="auto" w:fill="FFFFFF"/>
        <w:tabs>
          <w:tab w:val="left" w:pos="10490"/>
        </w:tabs>
        <w:ind w:firstLine="360"/>
        <w:rPr>
          <w:rFonts w:ascii="Times New Roman" w:hAnsi="Times New Roman"/>
          <w:color w:val="000000"/>
          <w:spacing w:val="-13"/>
          <w:sz w:val="28"/>
          <w:szCs w:val="28"/>
          <w:lang w:val="ru-RU"/>
        </w:rPr>
      </w:pPr>
      <w:r w:rsidRPr="00E03C47">
        <w:rPr>
          <w:rFonts w:ascii="Times New Roman" w:hAnsi="Times New Roman"/>
          <w:color w:val="000000"/>
          <w:spacing w:val="-13"/>
          <w:sz w:val="28"/>
          <w:szCs w:val="28"/>
          <w:lang w:val="ru-RU"/>
        </w:rPr>
        <w:t xml:space="preserve">                                                                    </w:t>
      </w:r>
      <w:proofErr w:type="gramStart"/>
      <w:r w:rsidRPr="00E03C47">
        <w:rPr>
          <w:rFonts w:ascii="Times New Roman" w:hAnsi="Times New Roman"/>
          <w:color w:val="000000"/>
          <w:spacing w:val="-13"/>
          <w:sz w:val="28"/>
          <w:szCs w:val="28"/>
          <w:lang w:val="ru-RU"/>
        </w:rPr>
        <w:t>Р</w:t>
      </w:r>
      <w:proofErr w:type="gramEnd"/>
      <w:r w:rsidRPr="00E03C47">
        <w:rPr>
          <w:rFonts w:ascii="Times New Roman" w:hAnsi="Times New Roman"/>
          <w:color w:val="000000"/>
          <w:spacing w:val="-13"/>
          <w:sz w:val="28"/>
          <w:szCs w:val="28"/>
          <w:lang w:val="ru-RU"/>
        </w:rPr>
        <w:t xml:space="preserve"> Е Ш И Л:</w:t>
      </w:r>
    </w:p>
    <w:p w:rsidR="00E03C47" w:rsidRPr="00E03C47" w:rsidRDefault="00E03C47" w:rsidP="00E03C47">
      <w:pPr>
        <w:tabs>
          <w:tab w:val="left" w:pos="709"/>
        </w:tabs>
        <w:ind w:left="-426" w:firstLine="726"/>
        <w:jc w:val="both"/>
        <w:rPr>
          <w:rFonts w:ascii="Times New Roman" w:hAnsi="Times New Roman"/>
          <w:sz w:val="28"/>
          <w:szCs w:val="28"/>
          <w:lang w:val="ru-RU"/>
        </w:rPr>
      </w:pPr>
      <w:r w:rsidRPr="00E03C47">
        <w:rPr>
          <w:rFonts w:ascii="Times New Roman" w:hAnsi="Times New Roman"/>
          <w:sz w:val="28"/>
          <w:szCs w:val="28"/>
          <w:lang w:val="ru-RU"/>
        </w:rPr>
        <w:t xml:space="preserve">     1. Утвердить Правила землепользования и застройки Новомакаровского сельского поселения Грибановского района (прилагаются). </w:t>
      </w:r>
    </w:p>
    <w:p w:rsidR="00E03C47" w:rsidRPr="00E03C47" w:rsidRDefault="00E03C47" w:rsidP="00E03C47">
      <w:pPr>
        <w:ind w:left="-426" w:firstLine="726"/>
        <w:jc w:val="both"/>
        <w:rPr>
          <w:rFonts w:ascii="Times New Roman" w:hAnsi="Times New Roman"/>
          <w:sz w:val="28"/>
          <w:szCs w:val="28"/>
          <w:lang w:val="ru-RU"/>
        </w:rPr>
      </w:pPr>
      <w:r w:rsidRPr="00E03C47">
        <w:rPr>
          <w:rFonts w:ascii="Times New Roman" w:hAnsi="Times New Roman"/>
          <w:sz w:val="28"/>
          <w:szCs w:val="28"/>
          <w:lang w:val="ru-RU"/>
        </w:rPr>
        <w:t xml:space="preserve">    2. Контроль  исполнения настоящего решения оставляю за собой. </w:t>
      </w:r>
    </w:p>
    <w:p w:rsidR="00E03C47" w:rsidRPr="00E03C47" w:rsidRDefault="00E03C47" w:rsidP="00E03C47">
      <w:pPr>
        <w:ind w:left="-426" w:firstLine="726"/>
        <w:jc w:val="both"/>
        <w:rPr>
          <w:rFonts w:ascii="Times New Roman" w:hAnsi="Times New Roman"/>
          <w:sz w:val="28"/>
          <w:szCs w:val="28"/>
          <w:lang w:val="ru-RU"/>
        </w:rPr>
      </w:pPr>
      <w:r w:rsidRPr="00E03C47">
        <w:rPr>
          <w:rFonts w:ascii="Times New Roman" w:hAnsi="Times New Roman"/>
          <w:sz w:val="28"/>
          <w:szCs w:val="28"/>
          <w:lang w:val="ru-RU"/>
        </w:rPr>
        <w:t xml:space="preserve">    3. Решение вступает в силу со дня его обнародования.</w:t>
      </w:r>
    </w:p>
    <w:p w:rsidR="00E03C47" w:rsidRPr="00E03C47" w:rsidRDefault="00E03C47" w:rsidP="00E03C47">
      <w:pPr>
        <w:ind w:firstLine="300"/>
        <w:rPr>
          <w:rFonts w:ascii="Times New Roman" w:hAnsi="Times New Roman"/>
          <w:sz w:val="28"/>
          <w:szCs w:val="28"/>
          <w:lang w:val="ru-RU"/>
        </w:rPr>
      </w:pPr>
    </w:p>
    <w:p w:rsidR="00E03C47" w:rsidRPr="00E03C47" w:rsidRDefault="00E03C47" w:rsidP="00E03C47">
      <w:pPr>
        <w:ind w:firstLine="300"/>
        <w:rPr>
          <w:rFonts w:ascii="Times New Roman" w:hAnsi="Times New Roman"/>
          <w:sz w:val="20"/>
          <w:szCs w:val="20"/>
          <w:lang w:val="ru-RU"/>
        </w:rPr>
      </w:pPr>
    </w:p>
    <w:p w:rsidR="00E03C47" w:rsidRPr="00E03C47" w:rsidRDefault="00E03C47" w:rsidP="00E03C47">
      <w:pPr>
        <w:ind w:firstLine="300"/>
        <w:rPr>
          <w:rFonts w:ascii="Times New Roman" w:hAnsi="Times New Roman"/>
          <w:sz w:val="20"/>
          <w:szCs w:val="20"/>
          <w:lang w:val="ru-RU"/>
        </w:rPr>
      </w:pPr>
    </w:p>
    <w:p w:rsidR="00E03C47" w:rsidRPr="00E03C47" w:rsidRDefault="00E03C47" w:rsidP="00E03C47">
      <w:pPr>
        <w:ind w:firstLine="300"/>
        <w:rPr>
          <w:rFonts w:ascii="Times New Roman" w:hAnsi="Times New Roman"/>
          <w:sz w:val="20"/>
          <w:szCs w:val="20"/>
          <w:lang w:val="ru-RU"/>
        </w:rPr>
      </w:pPr>
    </w:p>
    <w:p w:rsidR="00E03C47" w:rsidRPr="00E03C47" w:rsidRDefault="00E03C47" w:rsidP="00E03C47">
      <w:pPr>
        <w:ind w:firstLine="300"/>
        <w:rPr>
          <w:rFonts w:ascii="Times New Roman" w:hAnsi="Times New Roman"/>
          <w:sz w:val="20"/>
          <w:szCs w:val="20"/>
          <w:lang w:val="ru-RU"/>
        </w:rPr>
      </w:pPr>
    </w:p>
    <w:p w:rsidR="00E03C47" w:rsidRPr="00E03C47" w:rsidRDefault="00E03C47" w:rsidP="00E03C47">
      <w:pPr>
        <w:ind w:right="-2"/>
        <w:jc w:val="both"/>
        <w:rPr>
          <w:rFonts w:ascii="Times New Roman" w:hAnsi="Times New Roman"/>
          <w:sz w:val="28"/>
          <w:szCs w:val="28"/>
          <w:lang w:val="ru-RU"/>
        </w:rPr>
      </w:pPr>
      <w:r w:rsidRPr="00E03C47">
        <w:rPr>
          <w:rFonts w:ascii="Times New Roman" w:hAnsi="Times New Roman"/>
          <w:sz w:val="28"/>
          <w:szCs w:val="28"/>
          <w:lang w:val="ru-RU"/>
        </w:rPr>
        <w:t xml:space="preserve">Глава  Новомакаровского             </w:t>
      </w:r>
    </w:p>
    <w:p w:rsidR="00E03C47" w:rsidRPr="00E03C47" w:rsidRDefault="00E03C47" w:rsidP="00E03C47">
      <w:pPr>
        <w:ind w:right="-2"/>
        <w:jc w:val="both"/>
        <w:rPr>
          <w:rFonts w:ascii="Times New Roman" w:hAnsi="Times New Roman"/>
          <w:sz w:val="28"/>
          <w:szCs w:val="28"/>
          <w:lang w:val="ru-RU"/>
        </w:rPr>
      </w:pPr>
      <w:r w:rsidRPr="00E03C47">
        <w:rPr>
          <w:rFonts w:ascii="Times New Roman" w:hAnsi="Times New Roman"/>
          <w:sz w:val="28"/>
          <w:szCs w:val="28"/>
          <w:lang w:val="ru-RU"/>
        </w:rPr>
        <w:t>сельского поселения                                                                             Н.Н.Плохих</w:t>
      </w:r>
    </w:p>
    <w:p w:rsidR="00E03C47" w:rsidRPr="00E03C47" w:rsidRDefault="00E03C47" w:rsidP="00E03C47">
      <w:pPr>
        <w:rPr>
          <w:rFonts w:ascii="Times New Roman" w:hAnsi="Times New Roman"/>
          <w:lang w:val="ru-RU"/>
        </w:rPr>
      </w:pPr>
      <w:r w:rsidRPr="00E03C47">
        <w:rPr>
          <w:rFonts w:ascii="Times New Roman" w:hAnsi="Times New Roman"/>
          <w:lang w:val="ru-RU"/>
        </w:rPr>
        <w:t xml:space="preserve">   </w:t>
      </w:r>
    </w:p>
    <w:p w:rsidR="00E03C47" w:rsidRPr="00E03C47" w:rsidRDefault="00E03C47" w:rsidP="00E03C47">
      <w:pPr>
        <w:rPr>
          <w:rFonts w:ascii="Times New Roman" w:hAnsi="Times New Roman"/>
          <w:lang w:val="ru-RU"/>
        </w:rPr>
      </w:pPr>
    </w:p>
    <w:p w:rsidR="00E03C47" w:rsidRPr="00E03C47" w:rsidRDefault="00E03C47" w:rsidP="00E03C47">
      <w:pPr>
        <w:rPr>
          <w:rFonts w:ascii="Times New Roman" w:hAnsi="Times New Roman"/>
          <w:sz w:val="28"/>
          <w:szCs w:val="28"/>
        </w:rPr>
      </w:pPr>
      <w:r w:rsidRPr="00E03C47">
        <w:rPr>
          <w:rFonts w:ascii="Times New Roman" w:hAnsi="Times New Roman"/>
          <w:sz w:val="28"/>
          <w:szCs w:val="28"/>
        </w:rPr>
        <w:t>«20</w:t>
      </w:r>
      <w:proofErr w:type="gramStart"/>
      <w:r w:rsidRPr="00E03C47">
        <w:rPr>
          <w:rFonts w:ascii="Times New Roman" w:hAnsi="Times New Roman"/>
          <w:sz w:val="28"/>
          <w:szCs w:val="28"/>
        </w:rPr>
        <w:t xml:space="preserve">»  </w:t>
      </w:r>
      <w:proofErr w:type="spellStart"/>
      <w:r w:rsidRPr="00E03C47">
        <w:rPr>
          <w:rFonts w:ascii="Times New Roman" w:hAnsi="Times New Roman"/>
          <w:sz w:val="28"/>
          <w:szCs w:val="28"/>
        </w:rPr>
        <w:t>апреля</w:t>
      </w:r>
      <w:proofErr w:type="spellEnd"/>
      <w:proofErr w:type="gramEnd"/>
      <w:r w:rsidRPr="00E03C47">
        <w:rPr>
          <w:rFonts w:ascii="Times New Roman" w:hAnsi="Times New Roman"/>
          <w:sz w:val="28"/>
          <w:szCs w:val="28"/>
        </w:rPr>
        <w:t xml:space="preserve"> 2012 года № 133</w:t>
      </w:r>
    </w:p>
    <w:p w:rsidR="00E03C47" w:rsidRPr="00E03C47" w:rsidRDefault="00E03C47" w:rsidP="00E03C47">
      <w:pPr>
        <w:pStyle w:val="ConsPlusNormal"/>
        <w:widowControl/>
        <w:ind w:firstLine="0"/>
        <w:jc w:val="both"/>
        <w:rPr>
          <w:rFonts w:ascii="Times New Roman" w:hAnsi="Times New Roman" w:cs="Times New Roman"/>
          <w:sz w:val="28"/>
          <w:szCs w:val="28"/>
        </w:rPr>
      </w:pPr>
      <w:r w:rsidRPr="00E03C47">
        <w:rPr>
          <w:rFonts w:ascii="Times New Roman" w:hAnsi="Times New Roman" w:cs="Times New Roman"/>
          <w:sz w:val="28"/>
          <w:szCs w:val="28"/>
        </w:rPr>
        <w:t>село Новомакарово</w:t>
      </w:r>
      <w:r w:rsidRPr="00E03C47">
        <w:rPr>
          <w:rFonts w:ascii="Times New Roman" w:hAnsi="Times New Roman" w:cs="Times New Roman"/>
          <w:sz w:val="28"/>
        </w:rPr>
        <w:t xml:space="preserve"> </w:t>
      </w:r>
    </w:p>
    <w:p w:rsidR="00E03C47" w:rsidRPr="00E03C47" w:rsidRDefault="00E03C47" w:rsidP="00E03C47">
      <w:pPr>
        <w:shd w:val="clear" w:color="auto" w:fill="FFFFFF"/>
        <w:tabs>
          <w:tab w:val="left" w:pos="10490"/>
        </w:tabs>
        <w:jc w:val="both"/>
        <w:rPr>
          <w:rFonts w:ascii="Times New Roman" w:hAnsi="Times New Roman"/>
          <w:sz w:val="22"/>
          <w:szCs w:val="22"/>
        </w:rPr>
      </w:pPr>
    </w:p>
    <w:tbl>
      <w:tblPr>
        <w:tblW w:w="0" w:type="auto"/>
        <w:tblLook w:val="04A0" w:firstRow="1" w:lastRow="0" w:firstColumn="1" w:lastColumn="0" w:noHBand="0" w:noVBand="1"/>
      </w:tblPr>
      <w:tblGrid>
        <w:gridCol w:w="4361"/>
        <w:gridCol w:w="5245"/>
      </w:tblGrid>
      <w:tr w:rsidR="00E03C47" w:rsidRPr="00E03C47" w:rsidTr="00CC365D">
        <w:tc>
          <w:tcPr>
            <w:tcW w:w="4361" w:type="dxa"/>
          </w:tcPr>
          <w:p w:rsidR="00E03C47" w:rsidRPr="00E03C47" w:rsidRDefault="00E03C47" w:rsidP="00CC365D">
            <w:pPr>
              <w:pStyle w:val="Style3"/>
              <w:widowControl/>
              <w:spacing w:line="240" w:lineRule="auto"/>
              <w:rPr>
                <w:rStyle w:val="FontStyle12"/>
                <w:sz w:val="28"/>
                <w:szCs w:val="28"/>
              </w:rPr>
            </w:pPr>
          </w:p>
        </w:tc>
        <w:tc>
          <w:tcPr>
            <w:tcW w:w="5245" w:type="dxa"/>
          </w:tcPr>
          <w:p w:rsidR="00E03C47" w:rsidRPr="00E03C47" w:rsidRDefault="00E03C47" w:rsidP="00CC365D">
            <w:pPr>
              <w:pStyle w:val="Style3"/>
              <w:widowControl/>
              <w:spacing w:line="240" w:lineRule="auto"/>
              <w:jc w:val="right"/>
              <w:rPr>
                <w:rStyle w:val="FontStyle12"/>
                <w:sz w:val="28"/>
                <w:szCs w:val="28"/>
              </w:rPr>
            </w:pPr>
          </w:p>
          <w:p w:rsidR="00E03C47" w:rsidRPr="00E03C47" w:rsidRDefault="00E03C47" w:rsidP="00CC365D">
            <w:pPr>
              <w:pStyle w:val="Style3"/>
              <w:widowControl/>
              <w:spacing w:line="240" w:lineRule="auto"/>
              <w:jc w:val="right"/>
              <w:rPr>
                <w:rStyle w:val="FontStyle12"/>
                <w:sz w:val="28"/>
                <w:szCs w:val="28"/>
              </w:rPr>
            </w:pPr>
          </w:p>
          <w:p w:rsidR="00E03C47" w:rsidRPr="00E03C47" w:rsidRDefault="00E03C47" w:rsidP="00CC365D">
            <w:pPr>
              <w:pStyle w:val="Style3"/>
              <w:widowControl/>
              <w:spacing w:line="240" w:lineRule="auto"/>
              <w:jc w:val="right"/>
              <w:rPr>
                <w:rStyle w:val="FontStyle12"/>
                <w:sz w:val="28"/>
                <w:szCs w:val="28"/>
              </w:rPr>
            </w:pPr>
          </w:p>
          <w:p w:rsidR="00E03C47" w:rsidRPr="00E03C47" w:rsidRDefault="00E03C47" w:rsidP="00CC365D">
            <w:pPr>
              <w:pStyle w:val="Style3"/>
              <w:widowControl/>
              <w:spacing w:line="240" w:lineRule="auto"/>
              <w:jc w:val="right"/>
              <w:rPr>
                <w:rStyle w:val="FontStyle12"/>
                <w:sz w:val="28"/>
                <w:szCs w:val="28"/>
              </w:rPr>
            </w:pPr>
          </w:p>
          <w:p w:rsidR="00E03C47" w:rsidRPr="00E03C47" w:rsidRDefault="00E03C47" w:rsidP="00CC365D">
            <w:pPr>
              <w:pStyle w:val="Style3"/>
              <w:widowControl/>
              <w:spacing w:line="240" w:lineRule="auto"/>
              <w:jc w:val="right"/>
              <w:rPr>
                <w:rStyle w:val="FontStyle12"/>
                <w:sz w:val="28"/>
                <w:szCs w:val="28"/>
              </w:rPr>
            </w:pPr>
          </w:p>
          <w:p w:rsidR="00E03C47" w:rsidRPr="00E03C47" w:rsidRDefault="00E03C47" w:rsidP="00CC365D">
            <w:pPr>
              <w:pStyle w:val="Style3"/>
              <w:widowControl/>
              <w:spacing w:line="240" w:lineRule="auto"/>
              <w:jc w:val="right"/>
              <w:rPr>
                <w:rStyle w:val="FontStyle12"/>
                <w:sz w:val="28"/>
                <w:szCs w:val="28"/>
              </w:rPr>
            </w:pPr>
          </w:p>
          <w:p w:rsidR="00E03C47" w:rsidRPr="00E03C47" w:rsidRDefault="00E03C47" w:rsidP="00CC365D">
            <w:pPr>
              <w:pStyle w:val="Style3"/>
              <w:widowControl/>
              <w:spacing w:line="240" w:lineRule="auto"/>
              <w:jc w:val="right"/>
              <w:rPr>
                <w:rStyle w:val="FontStyle12"/>
                <w:sz w:val="28"/>
                <w:szCs w:val="28"/>
              </w:rPr>
            </w:pPr>
          </w:p>
          <w:p w:rsidR="00E03C47" w:rsidRDefault="00E03C47" w:rsidP="00CC365D">
            <w:pPr>
              <w:pStyle w:val="Style3"/>
              <w:widowControl/>
              <w:spacing w:line="240" w:lineRule="auto"/>
              <w:jc w:val="right"/>
              <w:rPr>
                <w:rStyle w:val="FontStyle12"/>
                <w:sz w:val="28"/>
                <w:szCs w:val="28"/>
              </w:rPr>
            </w:pPr>
          </w:p>
          <w:p w:rsidR="005F12D5" w:rsidRDefault="005F12D5" w:rsidP="00CC365D">
            <w:pPr>
              <w:pStyle w:val="Style3"/>
              <w:widowControl/>
              <w:spacing w:line="240" w:lineRule="auto"/>
              <w:jc w:val="right"/>
              <w:rPr>
                <w:rStyle w:val="FontStyle12"/>
                <w:sz w:val="28"/>
                <w:szCs w:val="28"/>
              </w:rPr>
            </w:pPr>
          </w:p>
          <w:p w:rsidR="005F12D5" w:rsidRPr="00E03C47" w:rsidRDefault="005F12D5" w:rsidP="00CC365D">
            <w:pPr>
              <w:pStyle w:val="Style3"/>
              <w:widowControl/>
              <w:spacing w:line="240" w:lineRule="auto"/>
              <w:jc w:val="right"/>
              <w:rPr>
                <w:rStyle w:val="FontStyle12"/>
                <w:sz w:val="28"/>
                <w:szCs w:val="28"/>
              </w:rPr>
            </w:pPr>
          </w:p>
          <w:p w:rsidR="00E03C47" w:rsidRPr="00E03C47" w:rsidRDefault="00E03C47" w:rsidP="00CC365D">
            <w:pPr>
              <w:pStyle w:val="Style3"/>
              <w:widowControl/>
              <w:spacing w:line="240" w:lineRule="auto"/>
              <w:jc w:val="right"/>
              <w:rPr>
                <w:rStyle w:val="FontStyle12"/>
                <w:sz w:val="28"/>
                <w:szCs w:val="28"/>
              </w:rPr>
            </w:pPr>
            <w:r w:rsidRPr="00E03C47">
              <w:rPr>
                <w:rStyle w:val="FontStyle12"/>
                <w:sz w:val="28"/>
                <w:szCs w:val="28"/>
              </w:rPr>
              <w:lastRenderedPageBreak/>
              <w:t>Утверждены</w:t>
            </w:r>
          </w:p>
          <w:p w:rsidR="00E03C47" w:rsidRPr="00E03C47" w:rsidRDefault="00E03C47" w:rsidP="00CC365D">
            <w:pPr>
              <w:pStyle w:val="Style3"/>
              <w:widowControl/>
              <w:spacing w:line="240" w:lineRule="auto"/>
              <w:jc w:val="right"/>
              <w:rPr>
                <w:rStyle w:val="FontStyle12"/>
                <w:sz w:val="28"/>
                <w:szCs w:val="28"/>
              </w:rPr>
            </w:pPr>
            <w:r w:rsidRPr="00E03C47">
              <w:rPr>
                <w:rStyle w:val="FontStyle12"/>
                <w:sz w:val="28"/>
                <w:szCs w:val="28"/>
              </w:rPr>
              <w:t xml:space="preserve">решением Совета народных депутатов </w:t>
            </w:r>
            <w:r w:rsidRPr="00E03C47">
              <w:rPr>
                <w:sz w:val="28"/>
                <w:szCs w:val="28"/>
              </w:rPr>
              <w:t xml:space="preserve">Новомакаровского сельского поселения </w:t>
            </w:r>
            <w:r w:rsidRPr="00E03C47">
              <w:rPr>
                <w:rStyle w:val="FontStyle12"/>
                <w:sz w:val="28"/>
                <w:szCs w:val="28"/>
              </w:rPr>
              <w:t>Грибановского муниципального  района Воронежской области</w:t>
            </w:r>
          </w:p>
          <w:p w:rsidR="00E03C47" w:rsidRPr="00E03C47" w:rsidRDefault="00E03C47" w:rsidP="00CC365D">
            <w:pPr>
              <w:pStyle w:val="Style3"/>
              <w:widowControl/>
              <w:spacing w:line="240" w:lineRule="auto"/>
              <w:jc w:val="right"/>
              <w:rPr>
                <w:rStyle w:val="FontStyle12"/>
                <w:sz w:val="28"/>
                <w:szCs w:val="28"/>
              </w:rPr>
            </w:pPr>
            <w:r w:rsidRPr="00E03C47">
              <w:rPr>
                <w:rStyle w:val="FontStyle12"/>
                <w:sz w:val="28"/>
                <w:szCs w:val="28"/>
              </w:rPr>
              <w:t>от 20.04.2012 г. № 133</w:t>
            </w:r>
          </w:p>
          <w:p w:rsidR="00E03C47" w:rsidRPr="00E03C47" w:rsidRDefault="00E03C47" w:rsidP="00CC365D">
            <w:pPr>
              <w:pStyle w:val="Style3"/>
              <w:widowControl/>
              <w:spacing w:line="240" w:lineRule="auto"/>
              <w:rPr>
                <w:rStyle w:val="FontStyle12"/>
                <w:sz w:val="28"/>
                <w:szCs w:val="28"/>
              </w:rPr>
            </w:pPr>
          </w:p>
        </w:tc>
      </w:tr>
    </w:tbl>
    <w:p w:rsidR="00E03C47" w:rsidRPr="00E03C47" w:rsidRDefault="00E03C47" w:rsidP="00E03C47">
      <w:pPr>
        <w:rPr>
          <w:rFonts w:ascii="Times New Roman" w:hAnsi="Times New Roman"/>
          <w:sz w:val="22"/>
          <w:szCs w:val="22"/>
        </w:rPr>
      </w:pPr>
    </w:p>
    <w:p w:rsidR="00E03C47" w:rsidRPr="00E03C47" w:rsidRDefault="00E03C47" w:rsidP="00E03C47">
      <w:pPr>
        <w:rPr>
          <w:rFonts w:ascii="Times New Roman" w:hAnsi="Times New Roman"/>
        </w:rPr>
      </w:pPr>
    </w:p>
    <w:p w:rsidR="00E03C47" w:rsidRPr="00E03C47" w:rsidRDefault="00E03C47" w:rsidP="00E03C47">
      <w:pPr>
        <w:rPr>
          <w:rFonts w:ascii="Times New Roman" w:hAnsi="Times New Roman"/>
        </w:rPr>
      </w:pPr>
    </w:p>
    <w:p w:rsidR="00E03C47" w:rsidRPr="00E03C47" w:rsidRDefault="00E03C47" w:rsidP="00E03C47">
      <w:pPr>
        <w:rPr>
          <w:rFonts w:ascii="Times New Roman" w:hAnsi="Times New Roman"/>
        </w:rPr>
      </w:pPr>
    </w:p>
    <w:p w:rsidR="00E03C47" w:rsidRPr="00E03C47" w:rsidRDefault="00E03C47" w:rsidP="00E03C47">
      <w:pPr>
        <w:rPr>
          <w:rFonts w:ascii="Times New Roman" w:hAnsi="Times New Roman"/>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32"/>
          <w:szCs w:val="32"/>
        </w:rPr>
      </w:pPr>
      <w:r w:rsidRPr="00E03C47">
        <w:rPr>
          <w:rFonts w:ascii="Times New Roman" w:hAnsi="Times New Roman"/>
          <w:b/>
          <w:sz w:val="32"/>
          <w:szCs w:val="32"/>
        </w:rPr>
        <w:t>ПРАВИЛА ЗЕМЛЕПОЛЬЗОВАНИЯ И ЗАСТРОЙКИ</w:t>
      </w:r>
    </w:p>
    <w:p w:rsidR="00E03C47" w:rsidRPr="00E03C47" w:rsidRDefault="00E03C47" w:rsidP="00E03C47">
      <w:pPr>
        <w:jc w:val="center"/>
        <w:rPr>
          <w:rFonts w:ascii="Times New Roman" w:hAnsi="Times New Roman"/>
          <w:b/>
          <w:sz w:val="32"/>
          <w:szCs w:val="32"/>
        </w:rPr>
      </w:pPr>
      <w:r w:rsidRPr="00E03C47">
        <w:rPr>
          <w:rFonts w:ascii="Times New Roman" w:hAnsi="Times New Roman"/>
          <w:b/>
          <w:sz w:val="32"/>
          <w:szCs w:val="32"/>
        </w:rPr>
        <w:t>НОВОМАКАРОВСКОГО СЕЛЬСКОГО ПОСЕЛЕНИЯ</w:t>
      </w:r>
    </w:p>
    <w:p w:rsidR="00E03C47" w:rsidRPr="00E03C47" w:rsidRDefault="00E03C47" w:rsidP="00E03C47">
      <w:pPr>
        <w:jc w:val="center"/>
        <w:rPr>
          <w:rFonts w:ascii="Times New Roman" w:hAnsi="Times New Roman"/>
          <w:b/>
          <w:sz w:val="32"/>
          <w:szCs w:val="32"/>
        </w:rPr>
      </w:pPr>
      <w:r w:rsidRPr="00E03C47">
        <w:rPr>
          <w:rFonts w:ascii="Times New Roman" w:hAnsi="Times New Roman"/>
          <w:b/>
          <w:sz w:val="32"/>
          <w:szCs w:val="32"/>
        </w:rPr>
        <w:t xml:space="preserve"> ГРИБАНОВСКОГО МУНИЦИПАЛЬНОГО РАЙОНА</w:t>
      </w:r>
    </w:p>
    <w:p w:rsidR="00E03C47" w:rsidRPr="00E03C47" w:rsidRDefault="00E03C47" w:rsidP="00E03C47">
      <w:pPr>
        <w:jc w:val="center"/>
        <w:rPr>
          <w:rFonts w:ascii="Times New Roman" w:hAnsi="Times New Roman"/>
          <w:b/>
          <w:sz w:val="28"/>
          <w:szCs w:val="28"/>
        </w:rPr>
      </w:pPr>
      <w:r w:rsidRPr="00E03C47">
        <w:rPr>
          <w:rFonts w:ascii="Times New Roman" w:hAnsi="Times New Roman"/>
          <w:b/>
          <w:sz w:val="32"/>
          <w:szCs w:val="32"/>
        </w:rPr>
        <w:t>ВОРОНЕЖСКОЙ ОБЛАСТИ</w:t>
      </w: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tabs>
          <w:tab w:val="left" w:pos="709"/>
        </w:tabs>
        <w:jc w:val="center"/>
        <w:rPr>
          <w:rFonts w:ascii="Times New Roman" w:hAnsi="Times New Roman"/>
          <w:b/>
        </w:rPr>
      </w:pPr>
      <w:r w:rsidRPr="00E03C47">
        <w:rPr>
          <w:rFonts w:ascii="Times New Roman" w:hAnsi="Times New Roman"/>
          <w:b/>
        </w:rPr>
        <w:lastRenderedPageBreak/>
        <w:t>СОДЕРЖАНИЕ</w:t>
      </w:r>
    </w:p>
    <w:p w:rsidR="00E03C47" w:rsidRPr="00E03C47" w:rsidRDefault="00E03C47" w:rsidP="00E03C47">
      <w:pPr>
        <w:jc w:val="both"/>
        <w:rPr>
          <w:rFonts w:ascii="Times New Roman" w:hAnsi="Times New Roman"/>
          <w:b/>
        </w:rPr>
      </w:pPr>
    </w:p>
    <w:p w:rsidR="00E03C47" w:rsidRPr="00E03C47" w:rsidRDefault="00E03C47" w:rsidP="00E03C47">
      <w:pPr>
        <w:jc w:val="both"/>
        <w:rPr>
          <w:rFonts w:ascii="Times New Roman" w:hAnsi="Times New Roman"/>
          <w:b/>
          <w:lang w:val="ru-RU"/>
        </w:rPr>
      </w:pPr>
      <w:bookmarkStart w:id="0" w:name="_Toc268484934"/>
      <w:bookmarkStart w:id="1" w:name="_Toc268487874"/>
      <w:r w:rsidRPr="00E03C47">
        <w:rPr>
          <w:rFonts w:ascii="Times New Roman" w:hAnsi="Times New Roman"/>
          <w:b/>
          <w:lang w:val="ru-RU"/>
        </w:rPr>
        <w:t xml:space="preserve">Раздел 1. Порядок применения правил землепользования и застройки </w:t>
      </w:r>
    </w:p>
    <w:p w:rsidR="00E03C47" w:rsidRPr="00E03C47" w:rsidRDefault="00E03C47" w:rsidP="00E03C47">
      <w:pPr>
        <w:jc w:val="both"/>
        <w:rPr>
          <w:rFonts w:ascii="Times New Roman" w:hAnsi="Times New Roman"/>
          <w:b/>
          <w:lang w:val="ru-RU"/>
        </w:rPr>
      </w:pPr>
      <w:r w:rsidRPr="00E03C47">
        <w:rPr>
          <w:rFonts w:ascii="Times New Roman" w:hAnsi="Times New Roman"/>
          <w:b/>
          <w:lang w:val="ru-RU"/>
        </w:rPr>
        <w:t>Новомакаровского сельского поселения и внесения в них изменений</w:t>
      </w:r>
      <w:bookmarkEnd w:id="0"/>
      <w:bookmarkEnd w:id="1"/>
    </w:p>
    <w:p w:rsidR="00E03C47" w:rsidRPr="00E03C47" w:rsidRDefault="00E03C47" w:rsidP="00E03C47">
      <w:pPr>
        <w:pStyle w:val="ConsPlusNormal"/>
        <w:widowControl/>
        <w:ind w:firstLine="709"/>
        <w:jc w:val="both"/>
        <w:rPr>
          <w:rFonts w:ascii="Times New Roman" w:hAnsi="Times New Roman" w:cs="Times New Roman"/>
          <w:b/>
        </w:rPr>
      </w:pPr>
    </w:p>
    <w:p w:rsidR="00E03C47" w:rsidRPr="00E03C47" w:rsidRDefault="00E03C47" w:rsidP="00E03C47">
      <w:pPr>
        <w:pStyle w:val="ConsPlusNormal"/>
        <w:widowControl/>
        <w:ind w:firstLine="709"/>
        <w:jc w:val="both"/>
        <w:rPr>
          <w:rFonts w:ascii="Times New Roman" w:hAnsi="Times New Roman" w:cs="Times New Roman"/>
          <w:b/>
        </w:rPr>
      </w:pPr>
      <w:bookmarkStart w:id="2" w:name="_Toc268484940"/>
      <w:bookmarkStart w:id="3" w:name="_Toc268487880"/>
      <w:r w:rsidRPr="00E03C47">
        <w:rPr>
          <w:rFonts w:ascii="Times New Roman" w:hAnsi="Times New Roman" w:cs="Times New Roman"/>
          <w:b/>
        </w:rPr>
        <w:t>1. Положения о регулировании землепользования и застройки органами местного самоуправления Новомакаровского сельского поселения</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1. Сфера применения Правил землепользования и застройки Новомакаровского сельского поселения</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2. Основные понятия, используемые в Правилах землепользования и застройки Новомакаровского сельского поселения  и их определения</w:t>
      </w:r>
    </w:p>
    <w:p w:rsidR="00E03C47" w:rsidRPr="00E03C47" w:rsidRDefault="00E03C47" w:rsidP="00E03C47">
      <w:pPr>
        <w:pStyle w:val="ConsPlusNormal"/>
        <w:widowControl/>
        <w:ind w:firstLine="709"/>
        <w:jc w:val="both"/>
        <w:outlineLvl w:val="2"/>
        <w:rPr>
          <w:rFonts w:ascii="Times New Roman" w:hAnsi="Times New Roman" w:cs="Times New Roman"/>
        </w:rPr>
      </w:pPr>
      <w:bookmarkStart w:id="4" w:name="_Toc268484935"/>
      <w:bookmarkStart w:id="5" w:name="_Toc268487875"/>
      <w:bookmarkStart w:id="6" w:name="_Toc268484937"/>
      <w:bookmarkStart w:id="7" w:name="_Toc268487877"/>
      <w:r w:rsidRPr="00E03C47">
        <w:rPr>
          <w:rFonts w:ascii="Times New Roman" w:hAnsi="Times New Roman" w:cs="Times New Roman"/>
        </w:rPr>
        <w:t xml:space="preserve">Статья 3. </w:t>
      </w:r>
      <w:bookmarkStart w:id="8" w:name="_Toc268484936"/>
      <w:bookmarkStart w:id="9" w:name="_Toc268487876"/>
      <w:bookmarkEnd w:id="4"/>
      <w:bookmarkEnd w:id="5"/>
      <w:r w:rsidRPr="00E03C47">
        <w:rPr>
          <w:rFonts w:ascii="Times New Roman" w:hAnsi="Times New Roman" w:cs="Times New Roman"/>
        </w:rPr>
        <w:t xml:space="preserve">Полномочия органов местного самоуправления поселения в области регулирования отношений по вопросам землепользования и застройки </w:t>
      </w:r>
    </w:p>
    <w:bookmarkEnd w:id="8"/>
    <w:bookmarkEnd w:id="9"/>
    <w:p w:rsidR="00E03C47" w:rsidRPr="00E03C47" w:rsidRDefault="00E03C47" w:rsidP="00E03C47">
      <w:pPr>
        <w:pStyle w:val="ConsPlusNormal"/>
        <w:widowControl/>
        <w:ind w:firstLine="709"/>
        <w:jc w:val="both"/>
        <w:outlineLvl w:val="2"/>
        <w:rPr>
          <w:rFonts w:ascii="Times New Roman" w:hAnsi="Times New Roman" w:cs="Times New Roman"/>
        </w:rPr>
      </w:pPr>
      <w:r w:rsidRPr="00E03C47">
        <w:rPr>
          <w:rFonts w:ascii="Times New Roman" w:hAnsi="Times New Roman" w:cs="Times New Roman"/>
        </w:rPr>
        <w:t>Статья 4. Комиссия по подготовке Правил землепользования и застройки</w:t>
      </w:r>
      <w:bookmarkEnd w:id="6"/>
      <w:bookmarkEnd w:id="7"/>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5. Общие положения о градостроительном зонировании территории поселения</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6. Использование земельных участков, на которые распространяется действие градостроительных регламентов</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9. Осуществление строительства, реконструкции объектов капитального строительства</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 xml:space="preserve"> Статья 10.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b/>
        </w:rPr>
      </w:pPr>
      <w:r w:rsidRPr="00E03C47">
        <w:rPr>
          <w:rFonts w:ascii="Times New Roman" w:hAnsi="Times New Roman" w:cs="Times New Roman"/>
          <w:b/>
        </w:rPr>
        <w:t>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11. Общий порядок изменения видов разрешенного использования земельных участков и объектов капитального строительства</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b/>
        </w:rPr>
        <w:t xml:space="preserve">   3. Положения о подготовке документации по планировке территории органами местного самоуправления</w:t>
      </w:r>
      <w:r w:rsidRPr="00E03C47">
        <w:rPr>
          <w:rFonts w:ascii="Times New Roman" w:hAnsi="Times New Roman" w:cs="Times New Roman"/>
        </w:rPr>
        <w:t xml:space="preserve"> </w:t>
      </w:r>
      <w:r w:rsidRPr="00E03C47">
        <w:rPr>
          <w:rFonts w:ascii="Times New Roman" w:hAnsi="Times New Roman" w:cs="Times New Roman"/>
          <w:b/>
        </w:rPr>
        <w:t>Новомакаровского сельского поселения</w:t>
      </w:r>
      <w:r w:rsidRPr="00E03C47">
        <w:rPr>
          <w:rFonts w:ascii="Times New Roman" w:hAnsi="Times New Roman" w:cs="Times New Roman"/>
        </w:rPr>
        <w:t>.</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13. Общие положения о подготовке документации по планировке территории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b/>
        </w:rPr>
        <w:t xml:space="preserve">  4. Положения о проведении публичных слушаний по вопросам землепользования и застройки</w:t>
      </w:r>
      <w:r w:rsidRPr="00E03C47">
        <w:rPr>
          <w:rFonts w:ascii="Times New Roman" w:hAnsi="Times New Roman" w:cs="Times New Roman"/>
        </w:rPr>
        <w:t>;</w:t>
      </w:r>
    </w:p>
    <w:p w:rsidR="00E03C47" w:rsidRPr="00E03C47" w:rsidRDefault="00E03C47" w:rsidP="00E03C47">
      <w:pPr>
        <w:pStyle w:val="ConsPlusNormal"/>
        <w:widowControl/>
        <w:ind w:firstLine="709"/>
        <w:jc w:val="both"/>
        <w:outlineLvl w:val="2"/>
        <w:rPr>
          <w:rFonts w:ascii="Times New Roman" w:hAnsi="Times New Roman" w:cs="Times New Roman"/>
        </w:rPr>
      </w:pPr>
      <w:bookmarkStart w:id="10" w:name="_Toc268484938"/>
      <w:bookmarkStart w:id="11" w:name="_Toc268487878"/>
      <w:r w:rsidRPr="00E03C47">
        <w:rPr>
          <w:rFonts w:ascii="Times New Roman" w:hAnsi="Times New Roman" w:cs="Times New Roman"/>
        </w:rPr>
        <w:t>Статья 14. Общие положения о порядке проведения публичных слушаний по вопросам землепользования и застройки</w:t>
      </w:r>
      <w:bookmarkEnd w:id="10"/>
      <w:bookmarkEnd w:id="11"/>
      <w:r w:rsidRPr="00E03C47">
        <w:rPr>
          <w:rFonts w:ascii="Times New Roman" w:hAnsi="Times New Roman" w:cs="Times New Roman"/>
        </w:rPr>
        <w:t xml:space="preserve"> </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b/>
        </w:rPr>
        <w:t xml:space="preserve">  5. Положения о внесении изменений в правила землепользования и застройки Новомакаровского сельского поселения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xml:space="preserve">Статья 15. </w:t>
      </w:r>
      <w:r w:rsidRPr="00E03C47">
        <w:rPr>
          <w:rFonts w:ascii="Times New Roman" w:hAnsi="Times New Roman" w:cs="Times New Roman"/>
          <w:color w:val="000000"/>
        </w:rPr>
        <w:t>Основания и</w:t>
      </w:r>
      <w:r w:rsidRPr="00E03C47">
        <w:rPr>
          <w:rFonts w:ascii="Times New Roman" w:hAnsi="Times New Roman" w:cs="Times New Roman"/>
        </w:rPr>
        <w:t xml:space="preserve"> порядок внесения изменений в Правила землепользования и застройки Новомакаровского сельского поселения</w:t>
      </w:r>
    </w:p>
    <w:p w:rsidR="00E03C47" w:rsidRPr="00E03C47" w:rsidRDefault="00E03C47" w:rsidP="00E03C47">
      <w:pPr>
        <w:pStyle w:val="ConsPlusNormal"/>
        <w:widowControl/>
        <w:ind w:firstLine="540"/>
        <w:jc w:val="both"/>
        <w:rPr>
          <w:rFonts w:ascii="Times New Roman" w:hAnsi="Times New Roman" w:cs="Times New Roman"/>
          <w:b/>
        </w:rPr>
      </w:pPr>
      <w:r w:rsidRPr="00E03C47">
        <w:rPr>
          <w:rFonts w:ascii="Times New Roman" w:hAnsi="Times New Roman" w:cs="Times New Roman"/>
          <w:b/>
        </w:rPr>
        <w:t xml:space="preserve">  6. Положение о регулировании иных вопросов землепользования и застройки на территории Новомакаровского сельского поселения</w:t>
      </w:r>
    </w:p>
    <w:p w:rsidR="00E03C47" w:rsidRPr="00E03C47" w:rsidRDefault="00E03C47" w:rsidP="00E03C47">
      <w:pPr>
        <w:pStyle w:val="ConsPlusNormal"/>
        <w:widowControl/>
        <w:tabs>
          <w:tab w:val="left" w:pos="709"/>
        </w:tabs>
        <w:ind w:firstLine="0"/>
        <w:jc w:val="both"/>
        <w:outlineLvl w:val="3"/>
        <w:rPr>
          <w:rFonts w:ascii="Times New Roman" w:hAnsi="Times New Roman" w:cs="Times New Roman"/>
        </w:rPr>
      </w:pPr>
      <w:r w:rsidRPr="00E03C47">
        <w:rPr>
          <w:rFonts w:ascii="Times New Roman" w:hAnsi="Times New Roman" w:cs="Times New Roman"/>
        </w:rPr>
        <w:t xml:space="preserve">          Статья 16. Общие принципы регулирования иных вопросов землепользования и застройки на территории Новомакаровского сельского поселения.</w:t>
      </w:r>
    </w:p>
    <w:p w:rsidR="00E03C47" w:rsidRPr="00E03C47" w:rsidRDefault="00E03C47" w:rsidP="00E03C47">
      <w:pPr>
        <w:pStyle w:val="ConsPlusNormal"/>
        <w:widowControl/>
        <w:ind w:firstLine="709"/>
        <w:jc w:val="both"/>
        <w:rPr>
          <w:rFonts w:ascii="Times New Roman" w:hAnsi="Times New Roman" w:cs="Times New Roman"/>
        </w:rPr>
      </w:pPr>
    </w:p>
    <w:p w:rsidR="00E03C47" w:rsidRPr="00E03C47" w:rsidRDefault="00E03C47" w:rsidP="00E03C47">
      <w:pPr>
        <w:pStyle w:val="ConsPlusNormal"/>
        <w:widowControl/>
        <w:ind w:firstLine="709"/>
        <w:jc w:val="both"/>
        <w:rPr>
          <w:rFonts w:ascii="Times New Roman" w:hAnsi="Times New Roman" w:cs="Times New Roman"/>
          <w:b/>
        </w:rPr>
      </w:pPr>
      <w:r w:rsidRPr="00E03C47">
        <w:rPr>
          <w:rFonts w:ascii="Times New Roman" w:hAnsi="Times New Roman" w:cs="Times New Roman"/>
          <w:b/>
        </w:rPr>
        <w:t>Раздел 2. Карты градостроительного зонирования территории Новомакаровского сельского поселения</w:t>
      </w:r>
    </w:p>
    <w:p w:rsidR="00E03C47" w:rsidRPr="00E03C47" w:rsidRDefault="00E03C47" w:rsidP="00E03C47">
      <w:pPr>
        <w:pStyle w:val="ConsPlusNormal"/>
        <w:widowControl/>
        <w:ind w:firstLine="709"/>
        <w:jc w:val="both"/>
        <w:rPr>
          <w:rFonts w:ascii="Times New Roman" w:hAnsi="Times New Roman" w:cs="Times New Roman"/>
          <w:b/>
        </w:rPr>
      </w:pPr>
    </w:p>
    <w:p w:rsidR="00E03C47" w:rsidRPr="00E03C47" w:rsidRDefault="00E03C47" w:rsidP="00E03C47">
      <w:pPr>
        <w:pStyle w:val="ConsPlusNormal"/>
        <w:widowControl/>
        <w:ind w:firstLine="709"/>
        <w:jc w:val="both"/>
        <w:outlineLvl w:val="2"/>
        <w:rPr>
          <w:rFonts w:ascii="Times New Roman" w:hAnsi="Times New Roman" w:cs="Times New Roman"/>
        </w:rPr>
      </w:pPr>
      <w:bookmarkStart w:id="12" w:name="_Toc268484939"/>
      <w:bookmarkStart w:id="13" w:name="_Toc268487879"/>
      <w:r w:rsidRPr="00E03C47">
        <w:rPr>
          <w:rFonts w:ascii="Times New Roman" w:hAnsi="Times New Roman" w:cs="Times New Roman"/>
        </w:rPr>
        <w:t xml:space="preserve">Статья 17. </w:t>
      </w:r>
      <w:bookmarkEnd w:id="12"/>
      <w:bookmarkEnd w:id="13"/>
      <w:r w:rsidRPr="00E03C47">
        <w:rPr>
          <w:rFonts w:ascii="Times New Roman" w:hAnsi="Times New Roman" w:cs="Times New Roman"/>
        </w:rPr>
        <w:t>Состав и содержание карт градостроительного зонирования</w:t>
      </w:r>
    </w:p>
    <w:p w:rsidR="00E03C47" w:rsidRPr="00E03C47" w:rsidRDefault="00E03C47" w:rsidP="00E03C47">
      <w:pPr>
        <w:pStyle w:val="ConsPlusNormal"/>
        <w:widowControl/>
        <w:ind w:firstLine="709"/>
        <w:jc w:val="both"/>
        <w:outlineLvl w:val="2"/>
        <w:rPr>
          <w:rFonts w:ascii="Times New Roman" w:hAnsi="Times New Roman" w:cs="Times New Roman"/>
          <w:b/>
        </w:rPr>
      </w:pP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Раздел 3. Градостроительные регламенты</w:t>
      </w:r>
      <w:r w:rsidRPr="00E03C47">
        <w:rPr>
          <w:rFonts w:ascii="Times New Roman" w:hAnsi="Times New Roman" w:cs="Times New Roman"/>
        </w:rPr>
        <w:t>.</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18. Общие положения о градостроительных регламентах.</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19. Жилые зоны</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20. Общественно-деловые зоны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Статья 21. Производственно-коммунальные зоны.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Статья 22. Зоны инженерной и транспортной инфраструктуры.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Статья 23. Зоны сельскохозяйственного использования.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Статья 24. Зоны </w:t>
      </w:r>
      <w:proofErr w:type="gramStart"/>
      <w:r w:rsidRPr="00E03C47">
        <w:rPr>
          <w:rFonts w:ascii="Times New Roman" w:hAnsi="Times New Roman" w:cs="Times New Roman"/>
        </w:rPr>
        <w:t>рекреационного</w:t>
      </w:r>
      <w:proofErr w:type="gramEnd"/>
      <w:r w:rsidRPr="00E03C47">
        <w:rPr>
          <w:rFonts w:ascii="Times New Roman" w:hAnsi="Times New Roman" w:cs="Times New Roman"/>
        </w:rPr>
        <w:t xml:space="preserve"> назначения.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Статья 25. Зоны </w:t>
      </w:r>
      <w:proofErr w:type="gramStart"/>
      <w:r w:rsidRPr="00E03C47">
        <w:rPr>
          <w:rFonts w:ascii="Times New Roman" w:hAnsi="Times New Roman" w:cs="Times New Roman"/>
        </w:rPr>
        <w:t>специального</w:t>
      </w:r>
      <w:proofErr w:type="gramEnd"/>
      <w:r w:rsidRPr="00E03C47">
        <w:rPr>
          <w:rFonts w:ascii="Times New Roman" w:hAnsi="Times New Roman" w:cs="Times New Roman"/>
        </w:rPr>
        <w:t xml:space="preserve"> назначения.</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26. Зоны водных объектов общего пользования.</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 xml:space="preserve">Статья 27. Зона лесов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Статья 28. Дополнительные градостроительные регламенты в зонах с особыми условиями использования территории и иных зонах с особыми условиями использования земельных участков.</w:t>
      </w:r>
    </w:p>
    <w:p w:rsidR="00E03C47" w:rsidRPr="00E03C47" w:rsidRDefault="00E03C47" w:rsidP="00E03C47">
      <w:pPr>
        <w:ind w:left="1134"/>
        <w:jc w:val="both"/>
        <w:rPr>
          <w:rFonts w:ascii="Times New Roman" w:hAnsi="Times New Roman"/>
          <w:bCs/>
          <w:lang w:val="ru-RU"/>
        </w:rPr>
      </w:pPr>
      <w:r w:rsidRPr="00E03C47">
        <w:rPr>
          <w:rFonts w:ascii="Times New Roman" w:hAnsi="Times New Roman"/>
          <w:bCs/>
          <w:lang w:val="ru-RU"/>
        </w:rPr>
        <w:t>28.1. Зоны охраны объектов культурного наследия</w:t>
      </w:r>
    </w:p>
    <w:p w:rsidR="00E03C47" w:rsidRPr="00E03C47" w:rsidRDefault="00E03C47" w:rsidP="00E03C47">
      <w:pPr>
        <w:ind w:left="1134"/>
        <w:jc w:val="both"/>
        <w:rPr>
          <w:rFonts w:ascii="Times New Roman" w:hAnsi="Times New Roman"/>
          <w:bCs/>
          <w:lang w:val="ru-RU"/>
        </w:rPr>
      </w:pPr>
      <w:r w:rsidRPr="00E03C47">
        <w:rPr>
          <w:rFonts w:ascii="Times New Roman" w:hAnsi="Times New Roman"/>
          <w:bCs/>
          <w:lang w:val="ru-RU"/>
        </w:rPr>
        <w:t>28.2. Ограничения по экологическим и санитарно-гигиеническим условиям.</w:t>
      </w:r>
    </w:p>
    <w:p w:rsidR="00E03C47" w:rsidRPr="00E03C47" w:rsidRDefault="00E03C47" w:rsidP="00E03C47">
      <w:pPr>
        <w:ind w:left="1134"/>
        <w:jc w:val="both"/>
        <w:rPr>
          <w:rFonts w:ascii="Times New Roman" w:hAnsi="Times New Roman"/>
          <w:bCs/>
          <w:lang w:val="ru-RU"/>
        </w:rPr>
      </w:pPr>
      <w:r w:rsidRPr="00E03C47">
        <w:rPr>
          <w:rFonts w:ascii="Times New Roman" w:hAnsi="Times New Roman"/>
          <w:bCs/>
          <w:lang w:val="ru-RU"/>
        </w:rPr>
        <w:t>28.3. Ограничения по требованиям охраны инженерно-транспортных коммуникаций.</w:t>
      </w:r>
    </w:p>
    <w:p w:rsidR="00E03C47" w:rsidRPr="00E03C47" w:rsidRDefault="00E03C47" w:rsidP="00E03C47">
      <w:pPr>
        <w:ind w:left="1134"/>
        <w:jc w:val="both"/>
        <w:rPr>
          <w:rFonts w:ascii="Times New Roman" w:hAnsi="Times New Roman"/>
          <w:bCs/>
          <w:lang w:val="ru-RU"/>
        </w:rPr>
      </w:pPr>
      <w:r w:rsidRPr="00E03C47">
        <w:rPr>
          <w:rFonts w:ascii="Times New Roman" w:hAnsi="Times New Roman"/>
          <w:bCs/>
          <w:lang w:val="ru-RU"/>
        </w:rPr>
        <w:t>28.4. Ограничения по воздействию природных и техногенных факторов.</w:t>
      </w:r>
    </w:p>
    <w:p w:rsidR="00E03C47" w:rsidRPr="00E03C47" w:rsidRDefault="00E03C47" w:rsidP="00E03C47">
      <w:pPr>
        <w:ind w:left="1134"/>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pStyle w:val="1"/>
        <w:jc w:val="both"/>
        <w:rPr>
          <w:rFonts w:ascii="Times New Roman" w:hAnsi="Times New Roman"/>
          <w:sz w:val="24"/>
          <w:lang w:val="ru-RU"/>
        </w:rPr>
      </w:pPr>
      <w:r w:rsidRPr="00E03C47">
        <w:rPr>
          <w:rFonts w:ascii="Times New Roman" w:hAnsi="Times New Roman"/>
          <w:sz w:val="24"/>
          <w:lang w:val="ru-RU"/>
        </w:rPr>
        <w:lastRenderedPageBreak/>
        <w:t xml:space="preserve">Раздел </w:t>
      </w:r>
      <w:r w:rsidRPr="00E03C47">
        <w:rPr>
          <w:rFonts w:ascii="Times New Roman" w:hAnsi="Times New Roman"/>
          <w:sz w:val="24"/>
        </w:rPr>
        <w:t>I</w:t>
      </w:r>
      <w:r w:rsidRPr="00E03C47">
        <w:rPr>
          <w:rFonts w:ascii="Times New Roman" w:hAnsi="Times New Roman"/>
          <w:sz w:val="24"/>
          <w:lang w:val="ru-RU"/>
        </w:rPr>
        <w:t>. ПОРЯДОК ПРИМЕНЕНИЯ ПРАВИЛ ЗЕМЛЕПОЛЬЗОВАНИЯ И ЗАСТРОЙКИ НОВОМАКАРОВСКОГО СЕЛЬСКОГО</w:t>
      </w:r>
      <w:r w:rsidRPr="00E03C47">
        <w:rPr>
          <w:rFonts w:ascii="Times New Roman" w:hAnsi="Times New Roman"/>
          <w:b w:val="0"/>
          <w:sz w:val="24"/>
          <w:lang w:val="ru-RU"/>
        </w:rPr>
        <w:t xml:space="preserve"> </w:t>
      </w:r>
      <w:r w:rsidRPr="00E03C47">
        <w:rPr>
          <w:rFonts w:ascii="Times New Roman" w:hAnsi="Times New Roman"/>
          <w:sz w:val="24"/>
          <w:lang w:val="ru-RU"/>
        </w:rPr>
        <w:t>ПОСЕЛЕНИЯ И ВНЕСЕНИЯ</w:t>
      </w:r>
      <w:bookmarkEnd w:id="2"/>
      <w:bookmarkEnd w:id="3"/>
      <w:r w:rsidRPr="00E03C47">
        <w:rPr>
          <w:rFonts w:ascii="Times New Roman" w:hAnsi="Times New Roman"/>
          <w:sz w:val="24"/>
          <w:lang w:val="ru-RU"/>
        </w:rPr>
        <w:t xml:space="preserve"> </w:t>
      </w:r>
      <w:bookmarkStart w:id="14" w:name="_Toc268484941"/>
      <w:bookmarkStart w:id="15" w:name="_Toc268487881"/>
      <w:r w:rsidRPr="00E03C47">
        <w:rPr>
          <w:rFonts w:ascii="Times New Roman" w:hAnsi="Times New Roman"/>
          <w:sz w:val="24"/>
          <w:lang w:val="ru-RU"/>
        </w:rPr>
        <w:t>В НИХ ИЗМЕНЕНИЙ</w:t>
      </w:r>
      <w:bookmarkEnd w:id="14"/>
      <w:bookmarkEnd w:id="15"/>
    </w:p>
    <w:p w:rsidR="00E03C47" w:rsidRPr="00E03C47" w:rsidRDefault="00E03C47" w:rsidP="00E03C47">
      <w:pPr>
        <w:pStyle w:val="2"/>
        <w:jc w:val="both"/>
        <w:rPr>
          <w:rFonts w:ascii="Times New Roman" w:hAnsi="Times New Roman"/>
          <w:iCs w:val="0"/>
          <w:szCs w:val="24"/>
          <w:lang w:val="ru-RU"/>
        </w:rPr>
      </w:pPr>
      <w:bookmarkStart w:id="16" w:name="_Toc268484942"/>
      <w:bookmarkStart w:id="17" w:name="_Toc268487882"/>
      <w:r w:rsidRPr="00E03C47">
        <w:rPr>
          <w:rFonts w:ascii="Times New Roman" w:hAnsi="Times New Roman"/>
          <w:iCs w:val="0"/>
          <w:szCs w:val="24"/>
          <w:lang w:val="ru-RU"/>
        </w:rPr>
        <w:t>1. ПОЛОЖЕНИЕ О РЕГУЛИРОВАНИИ ЗЕМЛЕПОЛЬЗОВАНИЯ И ЗАСТРОЙКИ ОРГАНАМИ МЕСТНОГО САМОУПРАВЛЕНИЯ НОВОМАКАРОВСКОГО</w:t>
      </w:r>
      <w:bookmarkEnd w:id="16"/>
      <w:bookmarkEnd w:id="17"/>
      <w:r w:rsidRPr="00E03C47">
        <w:rPr>
          <w:rFonts w:ascii="Times New Roman" w:hAnsi="Times New Roman"/>
          <w:iCs w:val="0"/>
          <w:szCs w:val="24"/>
          <w:lang w:val="ru-RU"/>
        </w:rPr>
        <w:t xml:space="preserve"> СЕЛЬСКОГО ПОСЕЛЕНИЯ</w:t>
      </w:r>
    </w:p>
    <w:p w:rsidR="00E03C47" w:rsidRPr="00E03C47" w:rsidRDefault="00E03C47" w:rsidP="00E03C47">
      <w:pPr>
        <w:pStyle w:val="3"/>
        <w:jc w:val="both"/>
        <w:rPr>
          <w:rFonts w:ascii="Times New Roman" w:hAnsi="Times New Roman"/>
          <w:sz w:val="24"/>
          <w:szCs w:val="24"/>
          <w:lang w:val="ru-RU"/>
        </w:rPr>
      </w:pPr>
      <w:bookmarkStart w:id="18" w:name="_Toc268484943"/>
      <w:bookmarkStart w:id="19" w:name="_Toc268487883"/>
      <w:r w:rsidRPr="00E03C47">
        <w:rPr>
          <w:rFonts w:ascii="Times New Roman" w:hAnsi="Times New Roman"/>
          <w:sz w:val="24"/>
          <w:szCs w:val="24"/>
          <w:lang w:val="ru-RU"/>
        </w:rPr>
        <w:t>Статья 1. Сфера применения правил землепользования и застройки Новомакаровского сельского поселения</w:t>
      </w:r>
      <w:bookmarkEnd w:id="18"/>
      <w:bookmarkEnd w:id="19"/>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1. </w:t>
      </w:r>
      <w:proofErr w:type="gramStart"/>
      <w:r w:rsidRPr="00E03C47">
        <w:rPr>
          <w:rFonts w:ascii="Times New Roman" w:hAnsi="Times New Roman" w:cs="Times New Roman"/>
        </w:rPr>
        <w:t>Правила землепользования и застройки Новомакаровского сельского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Грибановского муниципального района, Новомакаровского сельского поселения, генеральным планом Новомакаровского сельского</w:t>
      </w:r>
      <w:proofErr w:type="gramEnd"/>
      <w:r w:rsidRPr="00E03C47">
        <w:rPr>
          <w:rFonts w:ascii="Times New Roman" w:hAnsi="Times New Roman" w:cs="Times New Roman"/>
        </w:rPr>
        <w:t xml:space="preserve"> поселения и устанавливающий порядок применения </w:t>
      </w:r>
      <w:proofErr w:type="gramStart"/>
      <w:r w:rsidRPr="00E03C47">
        <w:rPr>
          <w:rFonts w:ascii="Times New Roman" w:hAnsi="Times New Roman" w:cs="Times New Roman"/>
        </w:rPr>
        <w:t>Правил</w:t>
      </w:r>
      <w:proofErr w:type="gramEnd"/>
      <w:r w:rsidRPr="00E03C47">
        <w:rPr>
          <w:rFonts w:ascii="Times New Roman" w:hAnsi="Times New Roman" w:cs="Times New Roman"/>
        </w:rPr>
        <w:t xml:space="preserve"> и порядок внесения изменений в Правила, территориальные зоны, градостроительные регламенты.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2. Правила вводят в Новомакаровском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w:t>
      </w:r>
      <w:proofErr w:type="gramStart"/>
      <w:r w:rsidRPr="00E03C47">
        <w:rPr>
          <w:rFonts w:ascii="Times New Roman" w:hAnsi="Times New Roman" w:cs="Times New Roman"/>
        </w:rPr>
        <w:t>для</w:t>
      </w:r>
      <w:proofErr w:type="gramEnd"/>
      <w:r w:rsidRPr="00E03C47">
        <w:rPr>
          <w:rFonts w:ascii="Times New Roman" w:hAnsi="Times New Roman" w:cs="Times New Roman"/>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создания условий для устойчивого развития территории Новомакаровского сельского поселения, сохранения окружающей среды и объектов культурного наследия;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-создания условий для планировки территорий муниципальных образований;</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Настоящие Правила включают в себя: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1) порядок их применения и внесения изменений в указанные правила;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2) карту градостроительного зонирования;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градостроительные регламенты.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4. Настоящие Правила применяются наряду </w:t>
      </w:r>
      <w:proofErr w:type="gramStart"/>
      <w:r w:rsidRPr="00E03C47">
        <w:rPr>
          <w:rFonts w:ascii="Times New Roman" w:hAnsi="Times New Roman" w:cs="Times New Roman"/>
        </w:rPr>
        <w:t>с</w:t>
      </w:r>
      <w:proofErr w:type="gramEnd"/>
      <w:r w:rsidRPr="00E03C47">
        <w:rPr>
          <w:rFonts w:ascii="Times New Roman" w:hAnsi="Times New Roman" w:cs="Times New Roman"/>
        </w:rPr>
        <w:t>:</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региональными и местными нормативами градостроительного проектирования;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 иными нормативными правовыми актами Воронежской области, Грибановского муниципального района и Новомакаровского сельского поселения по вопросам регулирования землепользования и застройки.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Новомакаровского сельского поселения.</w:t>
      </w:r>
    </w:p>
    <w:p w:rsidR="00E03C47" w:rsidRPr="00E03C47" w:rsidRDefault="00E03C47" w:rsidP="00E03C47">
      <w:pPr>
        <w:pStyle w:val="ConsPlusNormal"/>
        <w:widowControl/>
        <w:ind w:firstLine="709"/>
        <w:jc w:val="both"/>
        <w:outlineLvl w:val="3"/>
        <w:rPr>
          <w:rFonts w:ascii="Times New Roman" w:hAnsi="Times New Roman" w:cs="Times New Roman"/>
        </w:rPr>
      </w:pPr>
    </w:p>
    <w:p w:rsidR="00E03C47" w:rsidRPr="00E03C47" w:rsidRDefault="00E03C47" w:rsidP="00E03C47">
      <w:pPr>
        <w:pStyle w:val="3"/>
        <w:jc w:val="both"/>
        <w:rPr>
          <w:rFonts w:ascii="Times New Roman" w:hAnsi="Times New Roman"/>
          <w:sz w:val="24"/>
          <w:szCs w:val="24"/>
          <w:lang w:val="ru-RU"/>
        </w:rPr>
      </w:pPr>
      <w:bookmarkStart w:id="20" w:name="_Toc268484944"/>
      <w:bookmarkStart w:id="21" w:name="_Toc268487884"/>
      <w:r w:rsidRPr="00E03C47">
        <w:rPr>
          <w:rFonts w:ascii="Times New Roman" w:hAnsi="Times New Roman"/>
          <w:sz w:val="24"/>
          <w:szCs w:val="24"/>
          <w:lang w:val="ru-RU"/>
        </w:rPr>
        <w:lastRenderedPageBreak/>
        <w:t>Статья 2. Основные понятия, используемые в правилах землепользования и застройки Новомакаровского сельского поселения  и их определения</w:t>
      </w:r>
      <w:bookmarkEnd w:id="20"/>
      <w:bookmarkEnd w:id="21"/>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В настоящих </w:t>
      </w:r>
      <w:proofErr w:type="gramStart"/>
      <w:r w:rsidRPr="00E03C47">
        <w:rPr>
          <w:rFonts w:ascii="Times New Roman" w:hAnsi="Times New Roman" w:cs="Times New Roman"/>
        </w:rPr>
        <w:t>Правилах</w:t>
      </w:r>
      <w:proofErr w:type="gramEnd"/>
      <w:r w:rsidRPr="00E03C47">
        <w:rPr>
          <w:rFonts w:ascii="Times New Roman" w:hAnsi="Times New Roman" w:cs="Times New Roman"/>
        </w:rPr>
        <w:t xml:space="preserve"> используются следующие основные понятия:</w:t>
      </w:r>
    </w:p>
    <w:p w:rsidR="00E03C47" w:rsidRPr="00E03C47" w:rsidRDefault="00E03C47" w:rsidP="00E03C47">
      <w:pPr>
        <w:pStyle w:val="ConsPlusNormal"/>
        <w:widowControl/>
        <w:ind w:firstLine="709"/>
        <w:jc w:val="both"/>
        <w:rPr>
          <w:rFonts w:ascii="Times New Roman" w:hAnsi="Times New Roman" w:cs="Times New Roman"/>
        </w:rPr>
      </w:pPr>
      <w:proofErr w:type="spellStart"/>
      <w:proofErr w:type="gramStart"/>
      <w:r w:rsidRPr="00E03C47">
        <w:rPr>
          <w:rFonts w:ascii="Times New Roman" w:hAnsi="Times New Roman" w:cs="Times New Roman"/>
          <w:b/>
        </w:rPr>
        <w:t>водоохранная</w:t>
      </w:r>
      <w:proofErr w:type="spellEnd"/>
      <w:r w:rsidRPr="00E03C47">
        <w:rPr>
          <w:rFonts w:ascii="Times New Roman" w:hAnsi="Times New Roman" w:cs="Times New Roman"/>
          <w:b/>
        </w:rPr>
        <w:t xml:space="preserve"> зона</w:t>
      </w:r>
      <w:r w:rsidRPr="00E03C47">
        <w:rPr>
          <w:rFonts w:ascii="Times New Roman" w:hAnsi="Times New Roman" w:cs="Times New Roman"/>
        </w:rPr>
        <w:t xml:space="preserve"> - территория, которая примыкает к береговой линии рек, ручьев,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генеральный план поселения</w:t>
      </w:r>
      <w:r w:rsidRPr="00E03C47">
        <w:rPr>
          <w:rFonts w:ascii="Times New Roman" w:hAnsi="Times New Roman" w:cs="Times New Roman"/>
        </w:rPr>
        <w:t xml:space="preserve">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градостроительная деятельность</w:t>
      </w:r>
      <w:r w:rsidRPr="00E03C47">
        <w:rPr>
          <w:rFonts w:ascii="Times New Roman" w:hAnsi="Times New Roman" w:cs="Times New Roman"/>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градостроительное зонирование</w:t>
      </w:r>
      <w:r w:rsidRPr="00E03C47">
        <w:rPr>
          <w:rFonts w:ascii="Times New Roman" w:hAnsi="Times New Roman" w:cs="Times New Roman"/>
        </w:rPr>
        <w:t xml:space="preserve"> - зонирование территории поселения в целях определения территориальных зон и установления градостроительных регламентов;</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b/>
        </w:rPr>
        <w:t>градостроительный регламент</w:t>
      </w:r>
      <w:r w:rsidRPr="00E03C47">
        <w:rPr>
          <w:rFonts w:ascii="Times New Roman" w:hAnsi="Times New Roman" w:cs="Times New Roman"/>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E03C47">
        <w:rPr>
          <w:rFonts w:ascii="Times New Roman" w:hAnsi="Times New Roman" w:cs="Times New Roman"/>
        </w:rPr>
        <w:t xml:space="preserve"> и объектов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b/>
        </w:rPr>
        <w:t>документация по планировке территории</w:t>
      </w:r>
      <w:r w:rsidRPr="00E03C47">
        <w:rPr>
          <w:rFonts w:ascii="Times New Roman" w:hAnsi="Times New Roman" w:cs="Times New Roman"/>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дорога</w:t>
      </w:r>
      <w:r w:rsidRPr="00E03C47">
        <w:rPr>
          <w:rFonts w:ascii="Times New Roman" w:hAnsi="Times New Roman" w:cs="Times New Roman"/>
        </w:rPr>
        <w:t xml:space="preserve"> - путь сообщения на территории населенного пункта,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b/>
        </w:rPr>
        <w:t>жилой дом блокированный</w:t>
      </w:r>
      <w:r w:rsidRPr="00E03C47">
        <w:rPr>
          <w:rFonts w:ascii="Times New Roman" w:hAnsi="Times New Roman" w:cs="Times New Roman"/>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жилой дом индивидуальный</w:t>
      </w:r>
      <w:r w:rsidRPr="00E03C47">
        <w:rPr>
          <w:rFonts w:ascii="Times New Roman" w:hAnsi="Times New Roman" w:cs="Times New Roman"/>
        </w:rPr>
        <w:t xml:space="preserve"> - отдельно стоящий жилой дом с количеством этажей не более чем три, предназначенный для проживания одной-двух семей;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жилой дом многоквартирный</w:t>
      </w:r>
      <w:r w:rsidRPr="00E03C47">
        <w:rPr>
          <w:rFonts w:ascii="Times New Roman" w:hAnsi="Times New Roman" w:cs="Times New Roman"/>
        </w:rPr>
        <w:t xml:space="preserve"> - совокупность более двух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жилой район</w:t>
      </w:r>
      <w:r w:rsidRPr="00E03C47">
        <w:rPr>
          <w:rFonts w:ascii="Times New Roman" w:hAnsi="Times New Roman" w:cs="Times New Roman"/>
        </w:rPr>
        <w:t xml:space="preserve"> - структурный элемент селитебной территории населенного пункта;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lastRenderedPageBreak/>
        <w:t>застройщик</w:t>
      </w:r>
      <w:r w:rsidRPr="00E03C47">
        <w:rPr>
          <w:rFonts w:ascii="Times New Roman" w:hAnsi="Times New Roman" w:cs="Times New Roman"/>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b/>
        </w:rPr>
        <w:t>зоны с особыми условиями использования территорий</w:t>
      </w:r>
      <w:r w:rsidRPr="00E03C47">
        <w:rPr>
          <w:rFonts w:ascii="Times New Roman" w:hAnsi="Times New Roman" w:cs="Times New Roman"/>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E03C47">
        <w:rPr>
          <w:rFonts w:ascii="Times New Roman" w:hAnsi="Times New Roman" w:cs="Times New Roman"/>
        </w:rPr>
        <w:t>водоохранные</w:t>
      </w:r>
      <w:proofErr w:type="spellEnd"/>
      <w:r w:rsidRPr="00E03C47">
        <w:rPr>
          <w:rFonts w:ascii="Times New Roman" w:hAnsi="Times New Roman" w:cs="Times New Roman"/>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земельный участок</w:t>
      </w:r>
      <w:r w:rsidRPr="00E03C47">
        <w:rPr>
          <w:rFonts w:ascii="Times New Roman" w:hAnsi="Times New Roman" w:cs="Times New Roman"/>
        </w:rPr>
        <w:t xml:space="preserve"> - часть поверхности земли (в том числе почвенный слой), </w:t>
      </w:r>
      <w:proofErr w:type="gramStart"/>
      <w:r w:rsidRPr="00E03C47">
        <w:rPr>
          <w:rFonts w:ascii="Times New Roman" w:hAnsi="Times New Roman" w:cs="Times New Roman"/>
        </w:rPr>
        <w:t>границы</w:t>
      </w:r>
      <w:proofErr w:type="gramEnd"/>
      <w:r w:rsidRPr="00E03C47">
        <w:rPr>
          <w:rFonts w:ascii="Times New Roman" w:hAnsi="Times New Roman" w:cs="Times New Roman"/>
        </w:rPr>
        <w:t xml:space="preserve"> которой описаны и удостоверены в установленном порядке;</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зоны санитарной охраны источников питьевого водоснабжения</w:t>
      </w:r>
      <w:r w:rsidRPr="00E03C47">
        <w:rPr>
          <w:rFonts w:ascii="Times New Roman" w:hAnsi="Times New Roman" w:cs="Times New Roman"/>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w:t>
      </w:r>
      <w:proofErr w:type="gramStart"/>
      <w:r w:rsidRPr="00E03C47">
        <w:rPr>
          <w:rFonts w:ascii="Times New Roman" w:hAnsi="Times New Roman" w:cs="Times New Roman"/>
        </w:rPr>
        <w:t>каждом</w:t>
      </w:r>
      <w:proofErr w:type="gramEnd"/>
      <w:r w:rsidRPr="00E03C47">
        <w:rPr>
          <w:rFonts w:ascii="Times New Roman" w:hAnsi="Times New Roman" w:cs="Times New Roman"/>
        </w:rPr>
        <w:t xml:space="preserve">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инженерные изыскания</w:t>
      </w:r>
      <w:r w:rsidRPr="00E03C47">
        <w:rPr>
          <w:rFonts w:ascii="Times New Roman" w:hAnsi="Times New Roman" w:cs="Times New Roman"/>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b/>
        </w:rPr>
        <w:t>красные линии</w:t>
      </w:r>
      <w:r w:rsidRPr="00E03C47">
        <w:rPr>
          <w:rFonts w:ascii="Times New Roman" w:hAnsi="Times New Roman" w:cs="Times New Roman"/>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линии застройки</w:t>
      </w:r>
      <w:r w:rsidRPr="00E03C47">
        <w:rPr>
          <w:rFonts w:ascii="Times New Roman" w:hAnsi="Times New Roman" w:cs="Times New Roman"/>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линейно-кабельные сооружения</w:t>
      </w:r>
      <w:r w:rsidRPr="00E03C47">
        <w:rPr>
          <w:rFonts w:ascii="Times New Roman" w:hAnsi="Times New Roman" w:cs="Times New Roman"/>
        </w:rPr>
        <w:t xml:space="preserve"> - линии электропередачи, линии связи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линейные объекты</w:t>
      </w:r>
      <w:r w:rsidRPr="00E03C47">
        <w:rPr>
          <w:rFonts w:ascii="Times New Roman" w:hAnsi="Times New Roman" w:cs="Times New Roman"/>
        </w:rPr>
        <w:t xml:space="preserve"> - трубопроводы, автомобильные дороги, железнодорожные линии и другие подобные сооружения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 xml:space="preserve">микрорайон </w:t>
      </w:r>
      <w:r w:rsidRPr="00E03C47">
        <w:rPr>
          <w:rFonts w:ascii="Times New Roman" w:hAnsi="Times New Roman" w:cs="Times New Roman"/>
        </w:rPr>
        <w:t>(квартал) - структурный элемент жилой застройки;</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b/>
        </w:rPr>
        <w:t>объект капитального строительства</w:t>
      </w:r>
      <w:r w:rsidRPr="00E03C47">
        <w:rPr>
          <w:rFonts w:ascii="Times New Roman" w:hAnsi="Times New Roman" w:cs="Times New Roman"/>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обязательные нормативные требования</w:t>
      </w:r>
      <w:r w:rsidRPr="00E03C47">
        <w:rPr>
          <w:rFonts w:ascii="Times New Roman" w:hAnsi="Times New Roman" w:cs="Times New Roman"/>
        </w:rPr>
        <w:t xml:space="preserve"> - положения, применение которых обязательно в соответствии с системой нормативных документов в строительстве;</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 xml:space="preserve">озелененные территории </w:t>
      </w:r>
      <w:r w:rsidRPr="00E03C47">
        <w:rPr>
          <w:rFonts w:ascii="Times New Roman" w:hAnsi="Times New Roman" w:cs="Times New Roman"/>
        </w:rPr>
        <w:t>-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отступ застройки</w:t>
      </w:r>
      <w:r w:rsidRPr="00E03C47">
        <w:rPr>
          <w:rFonts w:ascii="Times New Roman" w:hAnsi="Times New Roman" w:cs="Times New Roman"/>
        </w:rPr>
        <w:t xml:space="preserve"> - расстояние между красной линией или границей земельного участка и стеной здания, строения, сооружения;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парковка</w:t>
      </w:r>
      <w:r w:rsidRPr="00E03C47">
        <w:rPr>
          <w:rFonts w:ascii="Times New Roman" w:hAnsi="Times New Roman" w:cs="Times New Roman"/>
        </w:rPr>
        <w:t xml:space="preserve"> - открытые площадки, предназначенные для кратковременного хранения (стоянки) легковых автомобилей;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lastRenderedPageBreak/>
        <w:t>пешеходная зона</w:t>
      </w:r>
      <w:r w:rsidRPr="00E03C47">
        <w:rPr>
          <w:rFonts w:ascii="Times New Roman" w:hAnsi="Times New Roman" w:cs="Times New Roman"/>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полоса отвода автомобильных дорог</w:t>
      </w:r>
      <w:r w:rsidRPr="00E03C47">
        <w:rPr>
          <w:rFonts w:ascii="Times New Roman" w:hAnsi="Times New Roman" w:cs="Times New Roman"/>
        </w:rPr>
        <w:t xml:space="preserve"> - земельные участки, занятые автомобильными дорогами, их конструктивными элементами и дорожными сооружениями, являющимися технологической частью дороги;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E03C47">
        <w:rPr>
          <w:rFonts w:ascii="Times New Roman" w:hAnsi="Times New Roman" w:cs="Times New Roman"/>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проезд</w:t>
      </w:r>
      <w:r w:rsidRPr="00E03C47">
        <w:rPr>
          <w:rFonts w:ascii="Times New Roman" w:hAnsi="Times New Roman" w:cs="Times New Roman"/>
        </w:rPr>
        <w:t xml:space="preserve"> - путь сообщения для подъезда транспортных сре</w:t>
      </w:r>
      <w:proofErr w:type="gramStart"/>
      <w:r w:rsidRPr="00E03C47">
        <w:rPr>
          <w:rFonts w:ascii="Times New Roman" w:hAnsi="Times New Roman" w:cs="Times New Roman"/>
        </w:rPr>
        <w:t>дств к ж</w:t>
      </w:r>
      <w:proofErr w:type="gramEnd"/>
      <w:r w:rsidRPr="00E03C47">
        <w:rPr>
          <w:rFonts w:ascii="Times New Roman" w:hAnsi="Times New Roman" w:cs="Times New Roman"/>
        </w:rPr>
        <w:t>илым и общественным зданиям, учреждениям, предприятиям и другим объектам городской застройки внутри районов, микрорайонов, кварталов;</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прибрежные защитные полосы</w:t>
      </w:r>
      <w:r w:rsidRPr="00E03C47">
        <w:rPr>
          <w:rFonts w:ascii="Times New Roman" w:hAnsi="Times New Roman" w:cs="Times New Roman"/>
        </w:rPr>
        <w:t xml:space="preserve"> - устанавливаются внутри </w:t>
      </w:r>
      <w:proofErr w:type="spellStart"/>
      <w:r w:rsidRPr="00E03C47">
        <w:rPr>
          <w:rFonts w:ascii="Times New Roman" w:hAnsi="Times New Roman" w:cs="Times New Roman"/>
        </w:rPr>
        <w:t>водоохранных</w:t>
      </w:r>
      <w:proofErr w:type="spellEnd"/>
      <w:r w:rsidRPr="00E03C47">
        <w:rPr>
          <w:rFonts w:ascii="Times New Roman" w:hAnsi="Times New Roman" w:cs="Times New Roman"/>
        </w:rPr>
        <w:t xml:space="preserve"> зон, на территории прибрежной защитной полосы вводятся дополнительные ограничения хозяйственной и иной деятельности;</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b/>
        </w:rPr>
        <w:t xml:space="preserve">реконструкция </w:t>
      </w:r>
      <w:r w:rsidRPr="00E03C47">
        <w:rPr>
          <w:rFonts w:ascii="Times New Roman" w:hAnsi="Times New Roman" w:cs="Times New Roman"/>
        </w:rPr>
        <w:t>-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нормативные требования</w:t>
      </w:r>
      <w:r w:rsidRPr="00E03C47">
        <w:rPr>
          <w:rFonts w:ascii="Times New Roman" w:hAnsi="Times New Roman" w:cs="Times New Roman"/>
        </w:rPr>
        <w:t xml:space="preserve"> - 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санитарно-защитные зоны</w:t>
      </w:r>
      <w:r w:rsidRPr="00E03C47">
        <w:rPr>
          <w:rFonts w:ascii="Times New Roman" w:hAnsi="Times New Roman" w:cs="Times New Roman"/>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строительство</w:t>
      </w:r>
      <w:r w:rsidRPr="00E03C47">
        <w:rPr>
          <w:rFonts w:ascii="Times New Roman" w:hAnsi="Times New Roman" w:cs="Times New Roman"/>
        </w:rPr>
        <w:t xml:space="preserve"> - создание зданий, строений, сооружений (в том числе на месте сносимых объектов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b/>
        </w:rPr>
        <w:t>территории общего пользования</w:t>
      </w:r>
      <w:r w:rsidRPr="00E03C47">
        <w:rPr>
          <w:rFonts w:ascii="Times New Roman" w:hAnsi="Times New Roman" w:cs="Times New Roman"/>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территориальное планирование</w:t>
      </w:r>
      <w:r w:rsidRPr="00E03C47">
        <w:rPr>
          <w:rFonts w:ascii="Times New Roman" w:hAnsi="Times New Roman" w:cs="Times New Roman"/>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территориальные зоны</w:t>
      </w:r>
      <w:r w:rsidRPr="00E03C47">
        <w:rPr>
          <w:rFonts w:ascii="Times New Roman" w:hAnsi="Times New Roman" w:cs="Times New Roman"/>
        </w:rPr>
        <w:t xml:space="preserve"> - зоны, для которых в правилах землепользования и застройки определены границы и установлены градостроительные регламенты;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технические (охранные) зоны инженерных сооружений и коммуникаций</w:t>
      </w:r>
      <w:r w:rsidRPr="00E03C47">
        <w:rPr>
          <w:rFonts w:ascii="Times New Roman" w:hAnsi="Times New Roman" w:cs="Times New Roman"/>
        </w:rPr>
        <w:t xml:space="preserve"> - территории, предназначенные для обеспечения обслуживания и безопасной эксплуатации наземных и подземных транспортных и инженерных сооружений и коммуникаций;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улица</w:t>
      </w:r>
      <w:r w:rsidRPr="00E03C47">
        <w:rPr>
          <w:rFonts w:ascii="Times New Roman" w:hAnsi="Times New Roman" w:cs="Times New Roman"/>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функциональные зоны</w:t>
      </w:r>
      <w:r w:rsidRPr="00E03C47">
        <w:rPr>
          <w:rFonts w:ascii="Times New Roman" w:hAnsi="Times New Roman" w:cs="Times New Roman"/>
        </w:rPr>
        <w:t xml:space="preserve"> - зоны, для которых документами территориального планирования определены границы и функциональное назначение;</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lastRenderedPageBreak/>
        <w:t>функциональное зонирование территории</w:t>
      </w:r>
      <w:r w:rsidRPr="00E03C47">
        <w:rPr>
          <w:rFonts w:ascii="Times New Roman" w:hAnsi="Times New Roman" w:cs="Times New Roman"/>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этаж</w:t>
      </w:r>
      <w:r w:rsidRPr="00E03C47">
        <w:rPr>
          <w:rFonts w:ascii="Times New Roman" w:hAnsi="Times New Roman" w:cs="Times New Roman"/>
        </w:rPr>
        <w:t xml:space="preserve"> - пространство между поверхностями двух последовательно расположенных перекрытий в здании, строении, сооружении;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этажность здания</w:t>
      </w:r>
      <w:r w:rsidRPr="00E03C47">
        <w:rPr>
          <w:rFonts w:ascii="Times New Roman" w:hAnsi="Times New Roman" w:cs="Times New Roman"/>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sidRPr="00E03C47">
        <w:rPr>
          <w:rFonts w:ascii="Times New Roman" w:hAnsi="Times New Roman" w:cs="Times New Roman"/>
        </w:rPr>
        <w:t>отмостки</w:t>
      </w:r>
      <w:proofErr w:type="spellEnd"/>
      <w:r w:rsidRPr="00E03C47">
        <w:rPr>
          <w:rFonts w:ascii="Times New Roman" w:hAnsi="Times New Roman" w:cs="Times New Roman"/>
        </w:rPr>
        <w:t xml:space="preserve"> не менее чем на два метра).</w:t>
      </w:r>
    </w:p>
    <w:p w:rsidR="00E03C47" w:rsidRPr="00E03C47" w:rsidRDefault="00E03C47" w:rsidP="00E03C47">
      <w:pPr>
        <w:pStyle w:val="3"/>
        <w:jc w:val="center"/>
        <w:rPr>
          <w:rFonts w:ascii="Times New Roman" w:hAnsi="Times New Roman"/>
          <w:sz w:val="24"/>
          <w:szCs w:val="24"/>
          <w:lang w:val="ru-RU"/>
        </w:rPr>
      </w:pPr>
      <w:bookmarkStart w:id="22" w:name="_Toc268484945"/>
      <w:bookmarkStart w:id="23" w:name="_Toc268487885"/>
      <w:r w:rsidRPr="00E03C47">
        <w:rPr>
          <w:rFonts w:ascii="Times New Roman" w:hAnsi="Times New Roman"/>
          <w:sz w:val="24"/>
          <w:szCs w:val="24"/>
          <w:lang w:val="ru-RU"/>
        </w:rPr>
        <w:t>Статья 3. Полномочия органов местного самоуправления поселения в области регулирования отношений по вопросам землепользования и застройки</w:t>
      </w:r>
      <w:bookmarkEnd w:id="22"/>
      <w:bookmarkEnd w:id="23"/>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К полномочиям Совета народных депутатов Новомакаровского сельского  поселения в области регулирования отношений по вопросам землепользования и застройки относятся: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утверждение правил землепользования и застройки, утверждение внесения изменений в правила землепользования и застройки;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утверждение местных нормативов градостроительного проектирования;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3) иные полномочия в соответствии с действующим законодательством.</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К полномочиям администрации Новомакаровского сельского поселения (далее - администрация) в области регулирования отношений по вопросам землепользования и застройки относятся: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принятие решения о подготовке проекта правил землепользования и застройки и внесения в них изменений;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принятие решений о подготовке документации по планировке территорий;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3) утверждение документации по планировке территорий, в том числе утверждение градостроительных планов земельных участков;</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6) принятие решений о развитии застроенных территорий;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7) принятие решений о резервировании земельных участков для муниципальных нужд в порядке, установленном законодательством;</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9) иные вопросы землепользования и застройки, относящиеся к ведению </w:t>
      </w:r>
      <w:proofErr w:type="gramStart"/>
      <w:r w:rsidRPr="00E03C47">
        <w:rPr>
          <w:rFonts w:ascii="Times New Roman" w:hAnsi="Times New Roman" w:cs="Times New Roman"/>
        </w:rPr>
        <w:t>исполнительных</w:t>
      </w:r>
      <w:proofErr w:type="gramEnd"/>
      <w:r w:rsidRPr="00E03C47">
        <w:rPr>
          <w:rFonts w:ascii="Times New Roman" w:hAnsi="Times New Roman" w:cs="Times New Roman"/>
        </w:rPr>
        <w:t xml:space="preserve"> органов местного самоуправления поселения.</w:t>
      </w:r>
    </w:p>
    <w:p w:rsidR="00E03C47" w:rsidRPr="00E03C47" w:rsidRDefault="00E03C47" w:rsidP="00E03C47">
      <w:pPr>
        <w:pStyle w:val="3"/>
        <w:rPr>
          <w:rFonts w:ascii="Times New Roman" w:hAnsi="Times New Roman"/>
          <w:sz w:val="24"/>
          <w:szCs w:val="24"/>
          <w:lang w:val="ru-RU"/>
        </w:rPr>
      </w:pPr>
      <w:bookmarkStart w:id="24" w:name="_Toc268484946"/>
      <w:bookmarkStart w:id="25" w:name="_Toc268487886"/>
      <w:r w:rsidRPr="00E03C47">
        <w:rPr>
          <w:rFonts w:ascii="Times New Roman" w:hAnsi="Times New Roman"/>
          <w:sz w:val="24"/>
          <w:szCs w:val="24"/>
          <w:lang w:val="ru-RU"/>
        </w:rPr>
        <w:t>Статья 4. Комиссия по подготовке проекта правил землепользования и застройки</w:t>
      </w:r>
      <w:bookmarkEnd w:id="24"/>
      <w:bookmarkEnd w:id="25"/>
    </w:p>
    <w:p w:rsidR="00E03C47" w:rsidRPr="00E03C47" w:rsidRDefault="00E03C47" w:rsidP="00E03C47">
      <w:pPr>
        <w:pStyle w:val="ConsPlusNormal"/>
        <w:widowControl/>
        <w:ind w:firstLine="709"/>
        <w:jc w:val="both"/>
        <w:rPr>
          <w:rFonts w:ascii="Times New Roman" w:hAnsi="Times New Roman" w:cs="Times New Roman"/>
        </w:rPr>
      </w:pP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Комиссия по подготовке проекта правил землепользования и застройки Новомакаровского сельского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К полномочиям Комиссии в области регулирования отношений по вопросам землепользования и застройки относятся:</w:t>
      </w:r>
    </w:p>
    <w:p w:rsidR="00E03C47" w:rsidRPr="00E03C47" w:rsidRDefault="00E03C47" w:rsidP="00E03C47">
      <w:pPr>
        <w:ind w:firstLine="709"/>
        <w:jc w:val="both"/>
        <w:rPr>
          <w:rFonts w:ascii="Times New Roman" w:hAnsi="Times New Roman"/>
          <w:lang w:val="ru-RU"/>
        </w:rPr>
      </w:pPr>
      <w:r w:rsidRPr="00E03C47">
        <w:rPr>
          <w:rFonts w:ascii="Times New Roman" w:hAnsi="Times New Roman"/>
          <w:lang w:val="ru-RU"/>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E03C47" w:rsidRPr="00E03C47" w:rsidRDefault="00E03C47" w:rsidP="00E03C47">
      <w:pPr>
        <w:ind w:firstLine="709"/>
        <w:jc w:val="both"/>
        <w:rPr>
          <w:rFonts w:ascii="Times New Roman" w:hAnsi="Times New Roman"/>
          <w:lang w:val="ru-RU"/>
        </w:rPr>
      </w:pPr>
      <w:r w:rsidRPr="00E03C47">
        <w:rPr>
          <w:rFonts w:ascii="Times New Roman" w:hAnsi="Times New Roman"/>
          <w:lang w:val="ru-RU"/>
        </w:rPr>
        <w:lastRenderedPageBreak/>
        <w:t>2) рассмотрение заявок на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3) проведение публичных слушаний по вопросам землепользования и застройки;</w:t>
      </w:r>
    </w:p>
    <w:p w:rsidR="00E03C47" w:rsidRPr="00E03C47" w:rsidRDefault="00E03C47" w:rsidP="00E03C47">
      <w:pPr>
        <w:ind w:firstLine="709"/>
        <w:jc w:val="both"/>
        <w:rPr>
          <w:rFonts w:ascii="Times New Roman" w:hAnsi="Times New Roman"/>
          <w:lang w:val="ru-RU"/>
        </w:rPr>
      </w:pPr>
      <w:r w:rsidRPr="00E03C47">
        <w:rPr>
          <w:rFonts w:ascii="Times New Roman" w:hAnsi="Times New Roman"/>
          <w:lang w:val="ru-RU"/>
        </w:rPr>
        <w:t>4) подготовка заключений по результатам публичных слушаний;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6) подготовка заключения о необходимости внесения изменений в Правила;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7) осуществление процедур, по подготовке проекта изменений в Правила, утверждения изменений в Правила.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8) осуществление иных функций в соответствии с настоящими Правилами и иными правовыми актами органов местного самоуправления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3. В состав Комиссии входят представители органов местного самоуправления Новомакаровского сельского поселения, депутаты Совета народных депутатов Новомакаровского сельского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Грибановского муниципального района, иных органов и организаций.</w:t>
      </w:r>
    </w:p>
    <w:p w:rsidR="00E03C47" w:rsidRPr="002E167A" w:rsidRDefault="00E03C47" w:rsidP="002E167A">
      <w:pPr>
        <w:pStyle w:val="ConsPlusNormal"/>
        <w:widowControl/>
        <w:ind w:firstLine="709"/>
        <w:jc w:val="both"/>
        <w:rPr>
          <w:rFonts w:ascii="Times New Roman" w:hAnsi="Times New Roman" w:cs="Times New Roman"/>
        </w:rPr>
      </w:pPr>
      <w:r w:rsidRPr="00E03C47">
        <w:rPr>
          <w:rFonts w:ascii="Times New Roman" w:hAnsi="Times New Roman" w:cs="Times New Roman"/>
        </w:rPr>
        <w:t>4. Персональный состав членов Комиссии, положение о Комиссии и порядке ее деятельности утверждается главой администрации поселения.</w:t>
      </w:r>
      <w:bookmarkStart w:id="26" w:name="_Toc268484947"/>
      <w:bookmarkStart w:id="27" w:name="_Toc268487887"/>
      <w:bookmarkStart w:id="28" w:name="_GoBack"/>
      <w:bookmarkEnd w:id="28"/>
    </w:p>
    <w:p w:rsidR="00E03C47" w:rsidRPr="00E03C47" w:rsidRDefault="00E03C47" w:rsidP="00E03C47">
      <w:pPr>
        <w:pStyle w:val="3"/>
        <w:jc w:val="center"/>
        <w:rPr>
          <w:rFonts w:ascii="Times New Roman" w:hAnsi="Times New Roman"/>
          <w:sz w:val="24"/>
          <w:szCs w:val="24"/>
          <w:lang w:val="ru-RU"/>
        </w:rPr>
      </w:pPr>
      <w:r w:rsidRPr="00E03C47">
        <w:rPr>
          <w:rFonts w:ascii="Times New Roman" w:hAnsi="Times New Roman"/>
          <w:sz w:val="24"/>
          <w:szCs w:val="24"/>
          <w:lang w:val="ru-RU"/>
        </w:rPr>
        <w:t>Статья 5. Общие положения о градостроительном зонировании территории Новомакаровского сельского поселения</w:t>
      </w:r>
      <w:bookmarkEnd w:id="26"/>
      <w:bookmarkEnd w:id="27"/>
      <w:r w:rsidRPr="00E03C47">
        <w:rPr>
          <w:rFonts w:ascii="Times New Roman" w:hAnsi="Times New Roman"/>
          <w:sz w:val="24"/>
          <w:szCs w:val="24"/>
          <w:lang w:val="ru-RU"/>
        </w:rPr>
        <w:t xml:space="preserve">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1. Настоящими Правилами на территории Новомакаровского сельского поселения устанавливаются следующие территориальные зоны: </w:t>
      </w:r>
    </w:p>
    <w:p w:rsidR="00E03C47" w:rsidRPr="00E03C47" w:rsidRDefault="00E03C47" w:rsidP="00E03C47">
      <w:pPr>
        <w:pStyle w:val="ConsPlusNormal"/>
        <w:widowControl/>
        <w:ind w:firstLine="709"/>
        <w:jc w:val="both"/>
        <w:rPr>
          <w:rFonts w:ascii="Times New Roman" w:hAnsi="Times New Roman" w:cs="Times New Roman"/>
          <w:b/>
        </w:rPr>
      </w:pPr>
      <w:r w:rsidRPr="00E03C47">
        <w:rPr>
          <w:rFonts w:ascii="Times New Roman" w:hAnsi="Times New Roman" w:cs="Times New Roman"/>
          <w:b/>
        </w:rPr>
        <w:t>1.1. Жилые зоны (Ж):</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зона застройки индивидуальными жилыми домами - Ж</w:t>
      </w:r>
      <w:proofErr w:type="gramStart"/>
      <w:r w:rsidRPr="00E03C47">
        <w:rPr>
          <w:rFonts w:ascii="Times New Roman" w:hAnsi="Times New Roman" w:cs="Times New Roman"/>
        </w:rPr>
        <w:t>1</w:t>
      </w:r>
      <w:proofErr w:type="gramEnd"/>
    </w:p>
    <w:p w:rsidR="00E03C47" w:rsidRPr="00E03C47" w:rsidRDefault="00E03C47" w:rsidP="00E03C47">
      <w:pPr>
        <w:pStyle w:val="ConsPlusNormal"/>
        <w:widowControl/>
        <w:ind w:firstLine="709"/>
        <w:jc w:val="both"/>
        <w:rPr>
          <w:rFonts w:ascii="Times New Roman" w:hAnsi="Times New Roman" w:cs="Times New Roman"/>
          <w:highlight w:val="green"/>
        </w:rPr>
      </w:pPr>
      <w:r w:rsidRPr="00E03C47">
        <w:rPr>
          <w:rFonts w:ascii="Times New Roman" w:hAnsi="Times New Roman" w:cs="Times New Roman"/>
        </w:rPr>
        <w:t>- зона планируемого размещения жилой застройки - Ж1п</w:t>
      </w:r>
    </w:p>
    <w:p w:rsidR="00E03C47" w:rsidRPr="00E03C47" w:rsidRDefault="00E03C47" w:rsidP="00E03C47">
      <w:pPr>
        <w:pStyle w:val="ConsPlusNormal"/>
        <w:widowControl/>
        <w:ind w:firstLine="709"/>
        <w:jc w:val="both"/>
        <w:rPr>
          <w:rFonts w:ascii="Times New Roman" w:hAnsi="Times New Roman" w:cs="Times New Roman"/>
          <w:b/>
        </w:rPr>
      </w:pPr>
      <w:r w:rsidRPr="00E03C47">
        <w:rPr>
          <w:rFonts w:ascii="Times New Roman" w:hAnsi="Times New Roman" w:cs="Times New Roman"/>
          <w:b/>
        </w:rPr>
        <w:t>1.2. Общественно-деловые зоны (О):</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многофункциональная общественная зона - О</w:t>
      </w:r>
      <w:proofErr w:type="gramStart"/>
      <w:r w:rsidRPr="00E03C47">
        <w:rPr>
          <w:rFonts w:ascii="Times New Roman" w:hAnsi="Times New Roman" w:cs="Times New Roman"/>
        </w:rPr>
        <w:t>1</w:t>
      </w:r>
      <w:proofErr w:type="gramEnd"/>
    </w:p>
    <w:p w:rsidR="00E03C47" w:rsidRPr="00E03C47" w:rsidRDefault="00E03C47" w:rsidP="00E03C47">
      <w:pPr>
        <w:pStyle w:val="ConsPlusNormal"/>
        <w:widowControl/>
        <w:ind w:firstLine="709"/>
        <w:jc w:val="both"/>
        <w:rPr>
          <w:rFonts w:ascii="Times New Roman" w:hAnsi="Times New Roman" w:cs="Times New Roman"/>
          <w:b/>
        </w:rPr>
      </w:pPr>
      <w:r w:rsidRPr="00E03C47">
        <w:rPr>
          <w:rFonts w:ascii="Times New Roman" w:hAnsi="Times New Roman" w:cs="Times New Roman"/>
          <w:b/>
        </w:rPr>
        <w:t>1.3. Производственно-коммунальные зоны (П):</w:t>
      </w:r>
    </w:p>
    <w:p w:rsidR="00E03C47" w:rsidRPr="00E03C47" w:rsidRDefault="00E03C47" w:rsidP="00E03C47">
      <w:pPr>
        <w:pStyle w:val="ConsPlusNormal"/>
        <w:widowControl/>
        <w:ind w:left="709" w:firstLine="0"/>
        <w:jc w:val="both"/>
        <w:rPr>
          <w:rFonts w:ascii="Times New Roman" w:hAnsi="Times New Roman" w:cs="Times New Roman"/>
        </w:rPr>
      </w:pPr>
      <w:r w:rsidRPr="00E03C47">
        <w:rPr>
          <w:rFonts w:ascii="Times New Roman" w:hAnsi="Times New Roman" w:cs="Times New Roman"/>
        </w:rPr>
        <w:t>- зона размещения промышленных и сельскохозяйственных предприятий и объектов коммунально-складского назначения – П</w:t>
      </w:r>
      <w:proofErr w:type="gramStart"/>
      <w:r w:rsidRPr="00E03C47">
        <w:rPr>
          <w:rFonts w:ascii="Times New Roman" w:hAnsi="Times New Roman" w:cs="Times New Roman"/>
        </w:rPr>
        <w:t>1</w:t>
      </w:r>
      <w:proofErr w:type="gramEnd"/>
    </w:p>
    <w:p w:rsidR="00E03C47" w:rsidRPr="00E03C47" w:rsidRDefault="00E03C47" w:rsidP="00E03C47">
      <w:pPr>
        <w:pStyle w:val="ConsPlusNormal"/>
        <w:widowControl/>
        <w:ind w:left="709" w:firstLine="0"/>
        <w:jc w:val="both"/>
        <w:rPr>
          <w:rFonts w:ascii="Times New Roman" w:hAnsi="Times New Roman" w:cs="Times New Roman"/>
        </w:rPr>
      </w:pPr>
      <w:r w:rsidRPr="00E03C47">
        <w:rPr>
          <w:rFonts w:ascii="Times New Roman" w:hAnsi="Times New Roman" w:cs="Times New Roman"/>
        </w:rPr>
        <w:t>- зона планируемого размещения промышленных и сельскохозяйственных предприятий и объектов коммунально-складского назначения – П1п</w:t>
      </w:r>
    </w:p>
    <w:p w:rsidR="00E03C47" w:rsidRPr="00E03C47" w:rsidRDefault="00E03C47" w:rsidP="00E03C47">
      <w:pPr>
        <w:pStyle w:val="ConsPlusNormal"/>
        <w:widowControl/>
        <w:ind w:firstLine="709"/>
        <w:jc w:val="both"/>
        <w:rPr>
          <w:rFonts w:ascii="Times New Roman" w:hAnsi="Times New Roman" w:cs="Times New Roman"/>
          <w:b/>
        </w:rPr>
      </w:pPr>
      <w:r w:rsidRPr="00E03C47">
        <w:rPr>
          <w:rFonts w:ascii="Times New Roman" w:hAnsi="Times New Roman" w:cs="Times New Roman"/>
          <w:b/>
        </w:rPr>
        <w:t>1.4. Зоны инженерной и транспортной инфраструктуры (</w:t>
      </w:r>
      <w:proofErr w:type="gramStart"/>
      <w:r w:rsidRPr="00E03C47">
        <w:rPr>
          <w:rFonts w:ascii="Times New Roman" w:hAnsi="Times New Roman" w:cs="Times New Roman"/>
          <w:b/>
        </w:rPr>
        <w:t>ИТ</w:t>
      </w:r>
      <w:proofErr w:type="gramEnd"/>
      <w:r w:rsidRPr="00E03C47">
        <w:rPr>
          <w:rFonts w:ascii="Times New Roman" w:hAnsi="Times New Roman" w:cs="Times New Roman"/>
          <w:b/>
        </w:rPr>
        <w:t>):</w:t>
      </w:r>
    </w:p>
    <w:p w:rsidR="00E03C47" w:rsidRPr="00E03C47" w:rsidRDefault="00E03C47" w:rsidP="00E03C47">
      <w:pPr>
        <w:pStyle w:val="ConsPlusNormal"/>
        <w:ind w:firstLine="709"/>
        <w:jc w:val="both"/>
        <w:rPr>
          <w:rFonts w:ascii="Times New Roman" w:hAnsi="Times New Roman" w:cs="Times New Roman"/>
          <w:bCs/>
        </w:rPr>
      </w:pPr>
      <w:r w:rsidRPr="00E03C47">
        <w:rPr>
          <w:rFonts w:ascii="Times New Roman" w:hAnsi="Times New Roman" w:cs="Times New Roman"/>
        </w:rPr>
        <w:t xml:space="preserve">- </w:t>
      </w:r>
      <w:r w:rsidRPr="00E03C47">
        <w:rPr>
          <w:rFonts w:ascii="Times New Roman" w:hAnsi="Times New Roman" w:cs="Times New Roman"/>
          <w:bCs/>
        </w:rPr>
        <w:t xml:space="preserve">зона инженерно-транспортной инфраструктуры в границах населенных </w:t>
      </w:r>
    </w:p>
    <w:p w:rsidR="00E03C47" w:rsidRPr="00E03C47" w:rsidRDefault="00E03C47" w:rsidP="00E03C47">
      <w:pPr>
        <w:pStyle w:val="ConsPlusNormal"/>
        <w:ind w:firstLine="709"/>
        <w:jc w:val="both"/>
        <w:rPr>
          <w:rFonts w:ascii="Times New Roman" w:hAnsi="Times New Roman" w:cs="Times New Roman"/>
          <w:bCs/>
        </w:rPr>
      </w:pPr>
      <w:r w:rsidRPr="00E03C47">
        <w:rPr>
          <w:rFonts w:ascii="Times New Roman" w:hAnsi="Times New Roman" w:cs="Times New Roman"/>
          <w:bCs/>
        </w:rPr>
        <w:t>пунктов - ИТ</w:t>
      </w:r>
      <w:proofErr w:type="gramStart"/>
      <w:r w:rsidRPr="00E03C47">
        <w:rPr>
          <w:rFonts w:ascii="Times New Roman" w:hAnsi="Times New Roman" w:cs="Times New Roman"/>
          <w:bCs/>
        </w:rPr>
        <w:t>1</w:t>
      </w:r>
      <w:proofErr w:type="gramEnd"/>
      <w:r w:rsidRPr="00E03C47">
        <w:rPr>
          <w:rFonts w:ascii="Times New Roman" w:hAnsi="Times New Roman" w:cs="Times New Roman"/>
          <w:bCs/>
        </w:rPr>
        <w:t xml:space="preserve">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Cs/>
        </w:rPr>
        <w:t>-</w:t>
      </w:r>
      <w:r w:rsidRPr="00E03C47">
        <w:rPr>
          <w:rFonts w:ascii="Times New Roman" w:hAnsi="Times New Roman" w:cs="Times New Roman"/>
        </w:rPr>
        <w:t xml:space="preserve"> зона внешнего автомобильного транспорт</w:t>
      </w:r>
      <w:proofErr w:type="gramStart"/>
      <w:r w:rsidRPr="00E03C47">
        <w:rPr>
          <w:rFonts w:ascii="Times New Roman" w:hAnsi="Times New Roman" w:cs="Times New Roman"/>
        </w:rPr>
        <w:t>а-</w:t>
      </w:r>
      <w:proofErr w:type="gramEnd"/>
      <w:r w:rsidRPr="00E03C47">
        <w:rPr>
          <w:rFonts w:ascii="Times New Roman" w:hAnsi="Times New Roman" w:cs="Times New Roman"/>
        </w:rPr>
        <w:t xml:space="preserve"> ИТ2</w:t>
      </w:r>
    </w:p>
    <w:p w:rsidR="00E03C47" w:rsidRPr="00E03C47" w:rsidRDefault="00E03C47" w:rsidP="00E03C47">
      <w:pPr>
        <w:pStyle w:val="ConsPlusNormal"/>
        <w:widowControl/>
        <w:ind w:firstLine="709"/>
        <w:jc w:val="both"/>
        <w:rPr>
          <w:rFonts w:ascii="Times New Roman" w:hAnsi="Times New Roman" w:cs="Times New Roman"/>
          <w:b/>
        </w:rPr>
      </w:pPr>
      <w:r w:rsidRPr="00E03C47">
        <w:rPr>
          <w:rFonts w:ascii="Times New Roman" w:hAnsi="Times New Roman" w:cs="Times New Roman"/>
          <w:b/>
        </w:rPr>
        <w:t>1.5. Зоны сельскохозяйственного использования (СХ):</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зона сельскохозяйственного использования в границах населенных пунктов – Сх</w:t>
      </w:r>
      <w:proofErr w:type="gramStart"/>
      <w:r w:rsidRPr="00E03C47">
        <w:rPr>
          <w:rFonts w:ascii="Times New Roman" w:hAnsi="Times New Roman" w:cs="Times New Roman"/>
        </w:rPr>
        <w:t>1</w:t>
      </w:r>
      <w:proofErr w:type="gramEnd"/>
    </w:p>
    <w:p w:rsidR="00E03C47" w:rsidRPr="00E03C47" w:rsidRDefault="00E03C47" w:rsidP="00E03C47">
      <w:pPr>
        <w:pStyle w:val="ConsPlusNormal"/>
        <w:widowControl/>
        <w:ind w:firstLine="709"/>
        <w:jc w:val="both"/>
        <w:rPr>
          <w:rFonts w:ascii="Times New Roman" w:hAnsi="Times New Roman" w:cs="Times New Roman"/>
          <w:bCs/>
        </w:rPr>
      </w:pPr>
      <w:r w:rsidRPr="00E03C47">
        <w:rPr>
          <w:rFonts w:ascii="Times New Roman" w:hAnsi="Times New Roman" w:cs="Times New Roman"/>
        </w:rPr>
        <w:t>- зона сельскохозяйственного использования</w:t>
      </w:r>
      <w:r w:rsidRPr="00E03C47">
        <w:rPr>
          <w:rFonts w:ascii="Times New Roman" w:hAnsi="Times New Roman" w:cs="Times New Roman"/>
          <w:bCs/>
        </w:rPr>
        <w:t xml:space="preserve"> на землях сельскохозяйственного назначения – Сх</w:t>
      </w:r>
      <w:proofErr w:type="gramStart"/>
      <w:r w:rsidRPr="00E03C47">
        <w:rPr>
          <w:rFonts w:ascii="Times New Roman" w:hAnsi="Times New Roman" w:cs="Times New Roman"/>
          <w:bCs/>
        </w:rPr>
        <w:t>2</w:t>
      </w:r>
      <w:proofErr w:type="gramEnd"/>
    </w:p>
    <w:p w:rsidR="00E03C47" w:rsidRPr="00E03C47" w:rsidRDefault="00E03C47" w:rsidP="00E03C47">
      <w:pPr>
        <w:pStyle w:val="ConsPlusNormal"/>
        <w:widowControl/>
        <w:ind w:firstLine="709"/>
        <w:jc w:val="both"/>
        <w:rPr>
          <w:rFonts w:ascii="Times New Roman" w:hAnsi="Times New Roman" w:cs="Times New Roman"/>
          <w:b/>
        </w:rPr>
      </w:pPr>
      <w:r w:rsidRPr="00E03C47">
        <w:rPr>
          <w:rFonts w:ascii="Times New Roman" w:hAnsi="Times New Roman" w:cs="Times New Roman"/>
          <w:b/>
        </w:rPr>
        <w:t xml:space="preserve">1.6. Зоны </w:t>
      </w:r>
      <w:proofErr w:type="gramStart"/>
      <w:r w:rsidRPr="00E03C47">
        <w:rPr>
          <w:rFonts w:ascii="Times New Roman" w:hAnsi="Times New Roman" w:cs="Times New Roman"/>
          <w:b/>
        </w:rPr>
        <w:t>рекреационного</w:t>
      </w:r>
      <w:proofErr w:type="gramEnd"/>
      <w:r w:rsidRPr="00E03C47">
        <w:rPr>
          <w:rFonts w:ascii="Times New Roman" w:hAnsi="Times New Roman" w:cs="Times New Roman"/>
          <w:b/>
        </w:rPr>
        <w:t xml:space="preserve"> назначения (Р):</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зона общественных рекреационных территорий  - Р</w:t>
      </w:r>
      <w:proofErr w:type="gramStart"/>
      <w:r w:rsidRPr="00E03C47">
        <w:rPr>
          <w:rFonts w:ascii="Times New Roman" w:hAnsi="Times New Roman" w:cs="Times New Roman"/>
        </w:rPr>
        <w:t>1</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зона размещения объектов, предназначенных для отдыха, туризма – Р</w:t>
      </w:r>
      <w:proofErr w:type="gramStart"/>
      <w:r w:rsidRPr="00E03C47">
        <w:rPr>
          <w:rFonts w:ascii="Times New Roman" w:hAnsi="Times New Roman" w:cs="Times New Roman"/>
        </w:rPr>
        <w:t>2</w:t>
      </w:r>
      <w:proofErr w:type="gramEnd"/>
    </w:p>
    <w:p w:rsidR="00E03C47" w:rsidRPr="00E03C47" w:rsidRDefault="00E03C47" w:rsidP="00E03C47">
      <w:pPr>
        <w:pStyle w:val="ConsPlusNormal"/>
        <w:widowControl/>
        <w:ind w:firstLine="709"/>
        <w:jc w:val="both"/>
        <w:rPr>
          <w:rFonts w:ascii="Times New Roman" w:hAnsi="Times New Roman" w:cs="Times New Roman"/>
          <w:b/>
        </w:rPr>
      </w:pPr>
      <w:r w:rsidRPr="00E03C47">
        <w:rPr>
          <w:rFonts w:ascii="Times New Roman" w:hAnsi="Times New Roman" w:cs="Times New Roman"/>
          <w:b/>
        </w:rPr>
        <w:lastRenderedPageBreak/>
        <w:t xml:space="preserve">1.7. Зоны </w:t>
      </w:r>
      <w:proofErr w:type="gramStart"/>
      <w:r w:rsidRPr="00E03C47">
        <w:rPr>
          <w:rFonts w:ascii="Times New Roman" w:hAnsi="Times New Roman" w:cs="Times New Roman"/>
          <w:b/>
        </w:rPr>
        <w:t>специального</w:t>
      </w:r>
      <w:proofErr w:type="gramEnd"/>
      <w:r w:rsidRPr="00E03C47">
        <w:rPr>
          <w:rFonts w:ascii="Times New Roman" w:hAnsi="Times New Roman" w:cs="Times New Roman"/>
          <w:b/>
        </w:rPr>
        <w:t xml:space="preserve"> назначения (СН):</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зона кладбищ - СН</w:t>
      </w:r>
      <w:proofErr w:type="gramStart"/>
      <w:r w:rsidRPr="00E03C47">
        <w:rPr>
          <w:rFonts w:ascii="Times New Roman" w:hAnsi="Times New Roman" w:cs="Times New Roman"/>
        </w:rPr>
        <w:t>1</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зона скотомогильников – СН</w:t>
      </w:r>
      <w:proofErr w:type="gramStart"/>
      <w:r w:rsidRPr="00E03C47">
        <w:rPr>
          <w:rFonts w:ascii="Times New Roman" w:hAnsi="Times New Roman" w:cs="Times New Roman"/>
        </w:rPr>
        <w:t>2</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зона сбора отходов потребления – СН3</w:t>
      </w:r>
    </w:p>
    <w:p w:rsidR="00E03C47" w:rsidRPr="00E03C47" w:rsidRDefault="00E03C47" w:rsidP="00E03C47">
      <w:pPr>
        <w:pStyle w:val="ConsPlusNormal"/>
        <w:widowControl/>
        <w:ind w:firstLine="709"/>
        <w:jc w:val="both"/>
        <w:rPr>
          <w:rFonts w:ascii="Times New Roman" w:hAnsi="Times New Roman" w:cs="Times New Roman"/>
          <w:b/>
        </w:rPr>
      </w:pPr>
      <w:r w:rsidRPr="00E03C47">
        <w:rPr>
          <w:rFonts w:ascii="Times New Roman" w:hAnsi="Times New Roman" w:cs="Times New Roman"/>
          <w:b/>
        </w:rPr>
        <w:t>1.8. Зоны водных объектов общего пользования (В):</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зона водных объектов общего пользования - водотоков и замкнутых водоемов (рек, озер, болот, ручьев, родников) – В</w:t>
      </w:r>
      <w:proofErr w:type="gramStart"/>
      <w:r w:rsidRPr="00E03C47">
        <w:rPr>
          <w:rFonts w:ascii="Times New Roman" w:hAnsi="Times New Roman" w:cs="Times New Roman"/>
        </w:rPr>
        <w:t>1</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зона водных объектов общего пользования - прудов В</w:t>
      </w:r>
      <w:proofErr w:type="gramStart"/>
      <w:r w:rsidRPr="00E03C47">
        <w:rPr>
          <w:rFonts w:ascii="Times New Roman" w:hAnsi="Times New Roman" w:cs="Times New Roman"/>
        </w:rPr>
        <w:t>2</w:t>
      </w:r>
      <w:proofErr w:type="gramEnd"/>
    </w:p>
    <w:p w:rsidR="00E03C47" w:rsidRPr="00E03C47" w:rsidRDefault="00E03C47" w:rsidP="00E03C47">
      <w:pPr>
        <w:pStyle w:val="ConsPlusNormal"/>
        <w:widowControl/>
        <w:ind w:firstLine="708"/>
        <w:jc w:val="both"/>
        <w:rPr>
          <w:rFonts w:ascii="Times New Roman" w:hAnsi="Times New Roman" w:cs="Times New Roman"/>
        </w:rPr>
      </w:pPr>
      <w:r w:rsidRPr="00E03C47">
        <w:rPr>
          <w:rFonts w:ascii="Times New Roman" w:hAnsi="Times New Roman" w:cs="Times New Roman"/>
          <w:b/>
        </w:rPr>
        <w:t>1.9. Зоны лесов (Л):</w:t>
      </w:r>
    </w:p>
    <w:p w:rsidR="00E03C47" w:rsidRPr="00E03C47" w:rsidRDefault="00E03C47" w:rsidP="00E03C47">
      <w:pPr>
        <w:pStyle w:val="ConsPlusNormal"/>
        <w:widowControl/>
        <w:ind w:firstLine="708"/>
        <w:jc w:val="both"/>
        <w:rPr>
          <w:rFonts w:ascii="Times New Roman" w:hAnsi="Times New Roman" w:cs="Times New Roman"/>
        </w:rPr>
      </w:pPr>
      <w:r w:rsidRPr="00E03C47">
        <w:rPr>
          <w:rFonts w:ascii="Times New Roman" w:hAnsi="Times New Roman" w:cs="Times New Roman"/>
        </w:rPr>
        <w:t>-зона земель лесного фонда Л</w:t>
      </w:r>
      <w:proofErr w:type="gramStart"/>
      <w:r w:rsidRPr="00E03C47">
        <w:rPr>
          <w:rFonts w:ascii="Times New Roman" w:hAnsi="Times New Roman" w:cs="Times New Roman"/>
        </w:rPr>
        <w:t>1</w:t>
      </w:r>
      <w:proofErr w:type="gramEnd"/>
    </w:p>
    <w:p w:rsidR="00E03C47" w:rsidRPr="00E03C47" w:rsidRDefault="00E03C47" w:rsidP="00E03C47">
      <w:pPr>
        <w:pStyle w:val="ConsPlusNormal"/>
        <w:widowControl/>
        <w:ind w:firstLine="709"/>
        <w:jc w:val="both"/>
        <w:rPr>
          <w:rFonts w:ascii="Times New Roman" w:hAnsi="Times New Roman" w:cs="Times New Roman"/>
        </w:rPr>
      </w:pP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2. Территориальные зоны подразделяются на </w:t>
      </w:r>
      <w:r w:rsidRPr="00E03C47">
        <w:rPr>
          <w:rFonts w:ascii="Times New Roman" w:hAnsi="Times New Roman" w:cs="Times New Roman"/>
          <w:b/>
        </w:rPr>
        <w:t>участки градостроительного зонирования</w:t>
      </w:r>
      <w:r w:rsidRPr="00E03C47">
        <w:rPr>
          <w:rFonts w:ascii="Times New Roman" w:hAnsi="Times New Roman" w:cs="Times New Roman"/>
        </w:rPr>
        <w:t>, образуемые планировочными единицами и отдельными земельными участками, расположенными в разных частях населенного пункта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и участков градостроительного зонирования.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4. </w:t>
      </w:r>
      <w:proofErr w:type="gramStart"/>
      <w:r w:rsidRPr="00E03C47">
        <w:rPr>
          <w:rFonts w:ascii="Times New Roman" w:hAnsi="Times New Roman" w:cs="Times New Roman"/>
        </w:rPr>
        <w:t>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roofErr w:type="gramEnd"/>
    </w:p>
    <w:p w:rsidR="00E03C47" w:rsidRPr="00E03C47" w:rsidRDefault="00E03C47" w:rsidP="00E03C47">
      <w:pPr>
        <w:pStyle w:val="ConsPlusNormal"/>
        <w:widowControl/>
        <w:ind w:firstLine="567"/>
        <w:jc w:val="both"/>
        <w:rPr>
          <w:rFonts w:ascii="Times New Roman" w:hAnsi="Times New Roman" w:cs="Times New Roman"/>
        </w:rPr>
      </w:pPr>
      <w:r w:rsidRPr="00E03C47">
        <w:rPr>
          <w:rFonts w:ascii="Times New Roman" w:hAnsi="Times New Roman" w:cs="Times New Roman"/>
        </w:rPr>
        <w:tab/>
        <w:t>5. Границы территориальных зон имеют текстовое описание их прохождения для идентификации их прохождения.</w:t>
      </w:r>
    </w:p>
    <w:p w:rsidR="00E03C47" w:rsidRPr="00E03C47" w:rsidRDefault="00E03C47" w:rsidP="00E03C47">
      <w:pPr>
        <w:ind w:firstLine="567"/>
        <w:rPr>
          <w:rFonts w:ascii="Times New Roman" w:hAnsi="Times New Roman"/>
          <w:lang w:val="ru-RU"/>
        </w:rPr>
      </w:pPr>
      <w:r w:rsidRPr="00E03C47">
        <w:rPr>
          <w:rFonts w:ascii="Times New Roman" w:hAnsi="Times New Roman"/>
          <w:lang w:val="ru-RU"/>
        </w:rPr>
        <w:tab/>
        <w:t>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E03C47" w:rsidRPr="00E03C47" w:rsidRDefault="00E03C47" w:rsidP="00E03C47">
      <w:pPr>
        <w:pStyle w:val="ConsPlusNormal"/>
        <w:widowControl/>
        <w:ind w:firstLine="567"/>
        <w:jc w:val="both"/>
        <w:rPr>
          <w:rFonts w:ascii="Times New Roman" w:hAnsi="Times New Roman" w:cs="Times New Roman"/>
        </w:rPr>
      </w:pPr>
      <w:r w:rsidRPr="00E03C47">
        <w:rPr>
          <w:rFonts w:ascii="Times New Roman" w:hAnsi="Times New Roman" w:cs="Times New Roman"/>
        </w:rPr>
        <w:tab/>
        <w:t xml:space="preserve">7. На карте градостроительного зонирования отображены границы зон с особыми условиями использования территорий. </w:t>
      </w:r>
    </w:p>
    <w:p w:rsidR="00E03C47" w:rsidRPr="00E03C47" w:rsidRDefault="00E03C47" w:rsidP="00E03C47">
      <w:pPr>
        <w:pStyle w:val="ConsPlusNormal"/>
        <w:widowControl/>
        <w:ind w:firstLine="567"/>
        <w:jc w:val="both"/>
        <w:rPr>
          <w:rFonts w:ascii="Times New Roman" w:hAnsi="Times New Roman" w:cs="Times New Roman"/>
        </w:rPr>
      </w:pPr>
      <w:r w:rsidRPr="00E03C47">
        <w:rPr>
          <w:rFonts w:ascii="Times New Roman" w:hAnsi="Times New Roman" w:cs="Times New Roman"/>
        </w:rPr>
        <w:tab/>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03C47" w:rsidRPr="00E03C47" w:rsidRDefault="00E03C47" w:rsidP="00E03C47">
      <w:pPr>
        <w:pStyle w:val="ConsPlusNormal"/>
        <w:widowControl/>
        <w:ind w:firstLine="567"/>
        <w:jc w:val="both"/>
        <w:rPr>
          <w:rFonts w:ascii="Times New Roman" w:hAnsi="Times New Roman" w:cs="Times New Roman"/>
        </w:rPr>
      </w:pPr>
      <w:r w:rsidRPr="00E03C47">
        <w:rPr>
          <w:rFonts w:ascii="Times New Roman" w:hAnsi="Times New Roman" w:cs="Times New Roman"/>
        </w:rPr>
        <w:tab/>
        <w:t>9. Градостроительные регламенты установлены с учетом:</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фактического использования земельных участков и объектов капитального строительства в границах территориальной зоны;</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03C47" w:rsidRPr="00E03C47" w:rsidRDefault="00E03C47" w:rsidP="00E03C47">
      <w:pPr>
        <w:pStyle w:val="ConsPlusNormal"/>
        <w:widowControl/>
        <w:ind w:firstLine="540"/>
        <w:jc w:val="both"/>
        <w:rPr>
          <w:rFonts w:ascii="Times New Roman" w:hAnsi="Times New Roman" w:cs="Times New Roman"/>
          <w:color w:val="000000"/>
        </w:rPr>
      </w:pPr>
      <w:r w:rsidRPr="00E03C47">
        <w:rPr>
          <w:rFonts w:ascii="Times New Roman" w:hAnsi="Times New Roman" w:cs="Times New Roman"/>
          <w:color w:val="000000"/>
        </w:rPr>
        <w:tab/>
        <w:t xml:space="preserve">-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w:t>
      </w:r>
      <w:r w:rsidRPr="00E03C47">
        <w:rPr>
          <w:rFonts w:ascii="Times New Roman" w:hAnsi="Times New Roman" w:cs="Times New Roman"/>
        </w:rPr>
        <w:t>Грибановск</w:t>
      </w:r>
      <w:r w:rsidRPr="00E03C47">
        <w:rPr>
          <w:rFonts w:ascii="Times New Roman" w:hAnsi="Times New Roman" w:cs="Times New Roman"/>
          <w:color w:val="000000"/>
        </w:rPr>
        <w:t>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Воронежской области зон планируемого размещения объектов регионального значения;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видов территориальных зон.</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color w:val="FF0000"/>
        </w:rPr>
        <w:tab/>
      </w:r>
      <w:r w:rsidRPr="00E03C47">
        <w:rPr>
          <w:rFonts w:ascii="Times New Roman" w:hAnsi="Times New Roman" w:cs="Times New Roman"/>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03C47" w:rsidRPr="00E03C47" w:rsidRDefault="00E03C47" w:rsidP="00E03C47">
      <w:pPr>
        <w:pStyle w:val="ConsPlusNormal"/>
        <w:widowControl/>
        <w:ind w:firstLine="540"/>
        <w:jc w:val="both"/>
        <w:rPr>
          <w:rFonts w:ascii="Times New Roman" w:hAnsi="Times New Roman" w:cs="Times New Roman"/>
          <w:color w:val="FF0000"/>
        </w:rPr>
      </w:pPr>
      <w:r w:rsidRPr="00E03C47">
        <w:rPr>
          <w:rFonts w:ascii="Times New Roman" w:hAnsi="Times New Roman" w:cs="Times New Roman"/>
        </w:rPr>
        <w:tab/>
        <w:t xml:space="preserve">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w:t>
      </w:r>
      <w:r w:rsidRPr="00E03C47">
        <w:rPr>
          <w:rFonts w:ascii="Times New Roman" w:hAnsi="Times New Roman" w:cs="Times New Roman"/>
        </w:rPr>
        <w:lastRenderedPageBreak/>
        <w:t>добычи полезных ископаемых действие градостроительного регламента не распространяется.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E03C47" w:rsidRPr="00E03C47" w:rsidRDefault="00E03C47" w:rsidP="00E03C47">
      <w:pPr>
        <w:pStyle w:val="ConsPlusNormal"/>
        <w:widowControl/>
        <w:ind w:firstLine="709"/>
        <w:jc w:val="both"/>
        <w:rPr>
          <w:rFonts w:ascii="Times New Roman" w:hAnsi="Times New Roman" w:cs="Times New Roman"/>
          <w:color w:val="000000"/>
        </w:rPr>
      </w:pPr>
      <w:r w:rsidRPr="00E03C47">
        <w:rPr>
          <w:rFonts w:ascii="Times New Roman" w:hAnsi="Times New Roman" w:cs="Times New Roman"/>
          <w:color w:val="000000"/>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по следующим факторам:</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природно-экологические факторы: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 водные объекты и их </w:t>
      </w:r>
      <w:proofErr w:type="spellStart"/>
      <w:r w:rsidRPr="00E03C47">
        <w:rPr>
          <w:rFonts w:ascii="Times New Roman" w:hAnsi="Times New Roman" w:cs="Times New Roman"/>
        </w:rPr>
        <w:t>водоохранные</w:t>
      </w:r>
      <w:proofErr w:type="spellEnd"/>
      <w:r w:rsidRPr="00E03C47">
        <w:rPr>
          <w:rFonts w:ascii="Times New Roman" w:hAnsi="Times New Roman" w:cs="Times New Roman"/>
        </w:rPr>
        <w:t xml:space="preserve"> зоны и прибрежные защитные полосы;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территории, подверженные опасным геологическим процессам (оползни, обвалы, карсты, подтопления и затопления и другие);</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источники водоснабжения и зоны санитарной охраны;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объекты специального назначения (кладбища, скотомогильники, полигоны твердых бытовых отходов, иные аналогичные объекты) и их санитарно-защитные зоны и зоны охраны;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техногенные факторы: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 промышленные, коммунальные и сельскохозяйственные предприятия и их санитарно-защитные зоны;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объектов канализации и их санитарно-защитные зоны;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 объектов электроэнергетики и их санитарно-защитные и охранные зоны,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газораспределительных сети и их охранные зоны;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14. Градостроительные регламенты устанавливаются в соответствии с законодательством Российской Федерации.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а) градостроительный регламент в границах </w:t>
      </w:r>
      <w:proofErr w:type="spellStart"/>
      <w:r w:rsidRPr="00E03C47">
        <w:rPr>
          <w:rFonts w:ascii="Times New Roman" w:hAnsi="Times New Roman" w:cs="Times New Roman"/>
        </w:rPr>
        <w:t>водоохранных</w:t>
      </w:r>
      <w:proofErr w:type="spellEnd"/>
      <w:r w:rsidRPr="00E03C47">
        <w:rPr>
          <w:rFonts w:ascii="Times New Roman" w:hAnsi="Times New Roman" w:cs="Times New Roman"/>
        </w:rPr>
        <w:t xml:space="preserve"> зон устанавливается в соответствии с Водным кодексом Российской Федерации;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б) градостроительный регламент в границах санитарно-защитных зон устанавливается в соответствии с утвержденным проектом таких зон.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в)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w:t>
      </w:r>
      <w:proofErr w:type="gramStart"/>
      <w:r w:rsidRPr="00E03C47">
        <w:rPr>
          <w:rFonts w:ascii="Times New Roman" w:hAnsi="Times New Roman" w:cs="Times New Roman"/>
        </w:rPr>
        <w:t>условий использования территории зоны охраняемых объектов</w:t>
      </w:r>
      <w:proofErr w:type="gramEnd"/>
      <w:r w:rsidRPr="00E03C47">
        <w:rPr>
          <w:rFonts w:ascii="Times New Roman" w:hAnsi="Times New Roman" w:cs="Times New Roman"/>
        </w:rPr>
        <w:t>;</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w:t>
      </w:r>
      <w:r w:rsidRPr="00E03C47">
        <w:rPr>
          <w:rFonts w:ascii="Times New Roman" w:hAnsi="Times New Roman" w:cs="Times New Roman"/>
        </w:rPr>
        <w:lastRenderedPageBreak/>
        <w:t>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xml:space="preserve">16. </w:t>
      </w:r>
      <w:proofErr w:type="gramStart"/>
      <w:r w:rsidRPr="00E03C47">
        <w:rPr>
          <w:rFonts w:ascii="Times New Roman" w:hAnsi="Times New Roman" w:cs="Times New Roman"/>
        </w:rPr>
        <w:t>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w:t>
      </w:r>
      <w:proofErr w:type="gramEnd"/>
      <w:r w:rsidRPr="00E03C47">
        <w:rPr>
          <w:rFonts w:ascii="Times New Roman" w:hAnsi="Times New Roman" w:cs="Times New Roman"/>
        </w:rPr>
        <w:t xml:space="preserve">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w:t>
      </w:r>
      <w:proofErr w:type="gramStart"/>
      <w:r w:rsidRPr="00E03C47">
        <w:rPr>
          <w:rFonts w:ascii="Times New Roman" w:hAnsi="Times New Roman" w:cs="Times New Roman"/>
        </w:rPr>
        <w:t>Правилах</w:t>
      </w:r>
      <w:proofErr w:type="gramEnd"/>
      <w:r w:rsidRPr="00E03C47">
        <w:rPr>
          <w:rFonts w:ascii="Times New Roman" w:hAnsi="Times New Roman" w:cs="Times New Roman"/>
        </w:rPr>
        <w:t xml:space="preserve"> отображаются внесенные изменения.</w:t>
      </w:r>
    </w:p>
    <w:p w:rsidR="00E03C47" w:rsidRPr="00E03C47" w:rsidRDefault="00E03C47" w:rsidP="00E03C47">
      <w:pPr>
        <w:pStyle w:val="ConsPlusNormal"/>
        <w:widowControl/>
        <w:ind w:firstLine="709"/>
        <w:jc w:val="both"/>
        <w:rPr>
          <w:rFonts w:ascii="Times New Roman" w:hAnsi="Times New Roman" w:cs="Times New Roman"/>
        </w:rPr>
      </w:pPr>
    </w:p>
    <w:p w:rsidR="00E03C47" w:rsidRPr="00E03C47" w:rsidRDefault="00E03C47" w:rsidP="00E03C47">
      <w:pPr>
        <w:pStyle w:val="3"/>
        <w:jc w:val="center"/>
        <w:rPr>
          <w:rFonts w:ascii="Times New Roman" w:hAnsi="Times New Roman"/>
          <w:iCs/>
          <w:sz w:val="24"/>
          <w:szCs w:val="24"/>
          <w:lang w:val="ru-RU"/>
        </w:rPr>
      </w:pPr>
      <w:bookmarkStart w:id="29" w:name="_Toc268484948"/>
      <w:bookmarkStart w:id="30" w:name="_Toc268487888"/>
      <w:r w:rsidRPr="00E03C47">
        <w:rPr>
          <w:rFonts w:ascii="Times New Roman" w:hAnsi="Times New Roman"/>
          <w:iCs/>
          <w:sz w:val="24"/>
          <w:szCs w:val="24"/>
          <w:lang w:val="ru-RU"/>
        </w:rPr>
        <w:t>Статья 6. Использование земельных участков, на которые распространяется действие градостроительных регламентов</w:t>
      </w:r>
      <w:bookmarkEnd w:id="29"/>
      <w:bookmarkEnd w:id="30"/>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Использование и застройка земельных участков на территории Новомакаровского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w:t>
      </w:r>
      <w:proofErr w:type="gramStart"/>
      <w:r w:rsidRPr="00E03C47">
        <w:rPr>
          <w:rFonts w:ascii="Times New Roman" w:hAnsi="Times New Roman" w:cs="Times New Roman"/>
        </w:rPr>
        <w:t>вышеназванных</w:t>
      </w:r>
      <w:proofErr w:type="gramEnd"/>
      <w:r w:rsidRPr="00E03C47">
        <w:rPr>
          <w:rFonts w:ascii="Times New Roman" w:hAnsi="Times New Roman" w:cs="Times New Roman"/>
        </w:rPr>
        <w:t xml:space="preserve"> требований не могут быть запрещены;</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E03C47">
        <w:rPr>
          <w:rFonts w:ascii="Times New Roman" w:hAnsi="Times New Roman" w:cs="Times New Roman"/>
        </w:rPr>
        <w:t xml:space="preserve"> актами, при условии обязательного соблюдения требований технических регламентов;</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w:t>
      </w:r>
      <w:proofErr w:type="gramEnd"/>
      <w:r w:rsidRPr="00E03C47">
        <w:rPr>
          <w:rFonts w:ascii="Times New Roman" w:hAnsi="Times New Roman" w:cs="Times New Roman"/>
        </w:rPr>
        <w:t xml:space="preserve"> В </w:t>
      </w:r>
      <w:proofErr w:type="gramStart"/>
      <w:r w:rsidRPr="00E03C47">
        <w:rPr>
          <w:rFonts w:ascii="Times New Roman" w:hAnsi="Times New Roman" w:cs="Times New Roman"/>
        </w:rPr>
        <w:t>случае</w:t>
      </w:r>
      <w:proofErr w:type="gramEnd"/>
      <w:r w:rsidRPr="00E03C47">
        <w:rPr>
          <w:rFonts w:ascii="Times New Roman" w:hAnsi="Times New Roman" w:cs="Times New Roman"/>
        </w:rPr>
        <w:t xml:space="preserve"> если основной или условно </w:t>
      </w:r>
      <w:r w:rsidRPr="00E03C47">
        <w:rPr>
          <w:rFonts w:ascii="Times New Roman" w:hAnsi="Times New Roman" w:cs="Times New Roman"/>
        </w:rPr>
        <w:lastRenderedPageBreak/>
        <w:t>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E03C47" w:rsidRPr="00E03C47" w:rsidRDefault="00E03C47" w:rsidP="00E03C47">
      <w:pPr>
        <w:pStyle w:val="ConsPlusNormal"/>
        <w:widowControl/>
        <w:ind w:firstLine="540"/>
        <w:jc w:val="both"/>
        <w:rPr>
          <w:rFonts w:ascii="Times New Roman" w:hAnsi="Times New Roman" w:cs="Times New Roman"/>
        </w:rPr>
      </w:pPr>
    </w:p>
    <w:p w:rsidR="00E03C47" w:rsidRPr="00E03C47" w:rsidRDefault="00E03C47" w:rsidP="00E03C47">
      <w:pPr>
        <w:pStyle w:val="3"/>
        <w:jc w:val="center"/>
        <w:rPr>
          <w:rFonts w:ascii="Times New Roman" w:hAnsi="Times New Roman"/>
          <w:sz w:val="24"/>
          <w:szCs w:val="24"/>
          <w:lang w:val="ru-RU"/>
        </w:rPr>
      </w:pPr>
      <w:bookmarkStart w:id="31" w:name="_Toc268484949"/>
      <w:bookmarkStart w:id="32" w:name="_Toc268487889"/>
      <w:r w:rsidRPr="00E03C47">
        <w:rPr>
          <w:rFonts w:ascii="Times New Roman" w:hAnsi="Times New Roman"/>
          <w:sz w:val="24"/>
          <w:szCs w:val="24"/>
          <w:lang w:val="ru-RU"/>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31"/>
      <w:bookmarkEnd w:id="32"/>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E03C47" w:rsidRPr="00E03C47" w:rsidRDefault="00E03C47" w:rsidP="00E03C47">
      <w:pPr>
        <w:pStyle w:val="3"/>
        <w:jc w:val="center"/>
        <w:rPr>
          <w:rFonts w:ascii="Times New Roman" w:hAnsi="Times New Roman"/>
          <w:sz w:val="24"/>
          <w:szCs w:val="24"/>
          <w:lang w:val="ru-RU"/>
        </w:rPr>
      </w:pPr>
      <w:bookmarkStart w:id="33" w:name="_Toc268484950"/>
      <w:bookmarkStart w:id="34" w:name="_Toc268487890"/>
      <w:r w:rsidRPr="00E03C47">
        <w:rPr>
          <w:rFonts w:ascii="Times New Roman" w:hAnsi="Times New Roman"/>
          <w:sz w:val="24"/>
          <w:szCs w:val="24"/>
          <w:lang w:val="ru-RU"/>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33"/>
      <w:bookmarkEnd w:id="34"/>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2. </w:t>
      </w:r>
      <w:proofErr w:type="gramStart"/>
      <w:r w:rsidRPr="00E03C47">
        <w:rPr>
          <w:rFonts w:ascii="Times New Roman" w:hAnsi="Times New Roman" w:cs="Times New Roman"/>
        </w:rPr>
        <w:t>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w:t>
      </w:r>
      <w:proofErr w:type="gramEnd"/>
      <w:r w:rsidRPr="00E03C47">
        <w:rPr>
          <w:rFonts w:ascii="Times New Roman" w:hAnsi="Times New Roman" w:cs="Times New Roman"/>
        </w:rPr>
        <w:t>,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w:t>
      </w:r>
      <w:proofErr w:type="gramStart"/>
      <w:r w:rsidRPr="00E03C47">
        <w:rPr>
          <w:rFonts w:ascii="Times New Roman" w:hAnsi="Times New Roman" w:cs="Times New Roman"/>
        </w:rPr>
        <w:t>их</w:t>
      </w:r>
      <w:proofErr w:type="gramEnd"/>
      <w:r w:rsidRPr="00E03C47">
        <w:rPr>
          <w:rFonts w:ascii="Times New Roman" w:hAnsi="Times New Roman" w:cs="Times New Roman"/>
        </w:rPr>
        <w:t xml:space="preserve"> в соответствие установленным градостроительным регламентам.</w:t>
      </w:r>
    </w:p>
    <w:p w:rsidR="00E03C47" w:rsidRPr="00E03C47" w:rsidRDefault="00E03C47" w:rsidP="00E03C47">
      <w:pPr>
        <w:pStyle w:val="ConsPlusNormal"/>
        <w:widowControl/>
        <w:ind w:firstLine="709"/>
        <w:jc w:val="both"/>
        <w:rPr>
          <w:rFonts w:ascii="Times New Roman" w:hAnsi="Times New Roman" w:cs="Times New Roman"/>
          <w:color w:val="000000"/>
        </w:rPr>
      </w:pPr>
      <w:r w:rsidRPr="00E03C47">
        <w:rPr>
          <w:rFonts w:ascii="Times New Roman" w:hAnsi="Times New Roman" w:cs="Times New Roman"/>
        </w:rPr>
        <w:lastRenderedPageBreak/>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w:t>
      </w:r>
      <w:r w:rsidRPr="00E03C47">
        <w:rPr>
          <w:rFonts w:ascii="Times New Roman" w:hAnsi="Times New Roman" w:cs="Times New Roman"/>
          <w:color w:val="FF0000"/>
        </w:rPr>
        <w:t xml:space="preserve"> </w:t>
      </w:r>
      <w:r w:rsidRPr="00E03C47">
        <w:rPr>
          <w:rFonts w:ascii="Times New Roman" w:hAnsi="Times New Roman" w:cs="Times New Roman"/>
          <w:color w:val="000000"/>
        </w:rPr>
        <w:t xml:space="preserve">устанавливается правовым актом администрации поселения. </w:t>
      </w:r>
    </w:p>
    <w:p w:rsidR="00E03C47" w:rsidRPr="00E03C47" w:rsidRDefault="00E03C47" w:rsidP="00E03C47">
      <w:pPr>
        <w:pStyle w:val="3"/>
        <w:jc w:val="center"/>
        <w:rPr>
          <w:rFonts w:ascii="Times New Roman" w:hAnsi="Times New Roman"/>
          <w:sz w:val="24"/>
          <w:szCs w:val="24"/>
          <w:lang w:val="ru-RU"/>
        </w:rPr>
      </w:pPr>
      <w:bookmarkStart w:id="35" w:name="_Toc268487891"/>
      <w:r w:rsidRPr="00E03C47">
        <w:rPr>
          <w:rFonts w:ascii="Times New Roman" w:hAnsi="Times New Roman"/>
          <w:sz w:val="24"/>
          <w:szCs w:val="24"/>
          <w:lang w:val="ru-RU"/>
        </w:rPr>
        <w:t>Статья 9. Осуществление строительства, реконструкции объектов капитального строительства</w:t>
      </w:r>
      <w:bookmarkEnd w:id="35"/>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1. </w:t>
      </w:r>
      <w:proofErr w:type="gramStart"/>
      <w:r w:rsidRPr="00E03C47">
        <w:rPr>
          <w:rFonts w:ascii="Times New Roman" w:hAnsi="Times New Roman" w:cs="Times New Roman"/>
        </w:rPr>
        <w:t>Строительство, реконструкция объектов капитального строительства на территории Новомакаровского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Новомакаровского сельского поселения, устанавливающими особенности осуществления указанной деятельности на территории поселения.</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E03C47" w:rsidRPr="00E03C47" w:rsidRDefault="00E03C47" w:rsidP="00E03C47">
      <w:pPr>
        <w:pStyle w:val="ConsPlusNormal"/>
        <w:widowControl/>
        <w:ind w:firstLine="709"/>
        <w:jc w:val="both"/>
        <w:rPr>
          <w:rFonts w:ascii="Times New Roman" w:hAnsi="Times New Roman" w:cs="Times New Roman"/>
        </w:rPr>
      </w:pPr>
    </w:p>
    <w:p w:rsidR="00E03C47" w:rsidRPr="00E03C47" w:rsidRDefault="00E03C47" w:rsidP="00E03C47">
      <w:pPr>
        <w:pStyle w:val="3"/>
        <w:jc w:val="center"/>
        <w:rPr>
          <w:rFonts w:ascii="Times New Roman" w:hAnsi="Times New Roman"/>
          <w:sz w:val="24"/>
          <w:szCs w:val="24"/>
          <w:lang w:val="ru-RU"/>
        </w:rPr>
      </w:pPr>
      <w:bookmarkStart w:id="36" w:name="_Toc268487892"/>
      <w:r w:rsidRPr="00E03C47">
        <w:rPr>
          <w:rFonts w:ascii="Times New Roman" w:hAnsi="Times New Roman"/>
          <w:sz w:val="24"/>
          <w:szCs w:val="24"/>
          <w:lang w:val="ru-RU"/>
        </w:rPr>
        <w:t>Статья 10.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36"/>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интересы которых могут быть нарушены в</w:t>
      </w:r>
      <w:proofErr w:type="gramEnd"/>
      <w:r w:rsidRPr="00E03C47">
        <w:rPr>
          <w:rFonts w:ascii="Times New Roman" w:hAnsi="Times New Roman" w:cs="Times New Roman"/>
        </w:rPr>
        <w:t xml:space="preserve"> </w:t>
      </w:r>
      <w:proofErr w:type="gramStart"/>
      <w:r w:rsidRPr="00E03C47">
        <w:rPr>
          <w:rFonts w:ascii="Times New Roman" w:hAnsi="Times New Roman" w:cs="Times New Roman"/>
        </w:rPr>
        <w:t>результате</w:t>
      </w:r>
      <w:proofErr w:type="gramEnd"/>
      <w:r w:rsidRPr="00E03C47">
        <w:rPr>
          <w:rFonts w:ascii="Times New Roman" w:hAnsi="Times New Roman" w:cs="Times New Roman"/>
        </w:rPr>
        <w:t xml:space="preserve"> отклонения от предельных параметров разрешенного строительства, реконструкции объекта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w:t>
      </w:r>
      <w:r w:rsidRPr="00E03C47">
        <w:rPr>
          <w:rFonts w:ascii="Times New Roman" w:hAnsi="Times New Roman" w:cs="Times New Roman"/>
        </w:rPr>
        <w:lastRenderedPageBreak/>
        <w:t xml:space="preserve">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w:t>
      </w:r>
      <w:proofErr w:type="gramStart"/>
      <w:r w:rsidRPr="00E03C47">
        <w:rPr>
          <w:rFonts w:ascii="Times New Roman" w:hAnsi="Times New Roman" w:cs="Times New Roman"/>
        </w:rPr>
        <w:t>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4.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предоставления разрешения или об отказе в предоставлении такого разрешения с указанием причин принятого решения.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5.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p>
    <w:p w:rsidR="00E03C47" w:rsidRPr="00E03C47" w:rsidRDefault="00E03C47" w:rsidP="00E03C47">
      <w:pPr>
        <w:pStyle w:val="2"/>
        <w:rPr>
          <w:rFonts w:ascii="Times New Roman" w:hAnsi="Times New Roman"/>
          <w:iCs w:val="0"/>
          <w:szCs w:val="24"/>
          <w:lang w:val="ru-RU"/>
        </w:rPr>
      </w:pPr>
      <w:bookmarkStart w:id="37" w:name="_Toc268484951"/>
      <w:bookmarkStart w:id="38" w:name="_Toc268487893"/>
      <w:r w:rsidRPr="00E03C47">
        <w:rPr>
          <w:rFonts w:ascii="Times New Roman" w:hAnsi="Times New Roman"/>
          <w:iCs w:val="0"/>
          <w:szCs w:val="24"/>
          <w:lang w:val="ru-RU"/>
        </w:rPr>
        <w:t>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7"/>
      <w:bookmarkEnd w:id="38"/>
    </w:p>
    <w:p w:rsidR="00E03C47" w:rsidRPr="00E03C47" w:rsidRDefault="00E03C47" w:rsidP="00E03C47">
      <w:pPr>
        <w:pStyle w:val="ConsPlusNormal"/>
        <w:widowControl/>
        <w:ind w:firstLine="709"/>
        <w:jc w:val="center"/>
        <w:rPr>
          <w:rFonts w:ascii="Times New Roman" w:hAnsi="Times New Roman" w:cs="Times New Roman"/>
        </w:rPr>
      </w:pPr>
    </w:p>
    <w:p w:rsidR="00E03C47" w:rsidRPr="00E03C47" w:rsidRDefault="00E03C47" w:rsidP="00E03C47">
      <w:pPr>
        <w:pStyle w:val="3"/>
        <w:jc w:val="center"/>
        <w:rPr>
          <w:rFonts w:ascii="Times New Roman" w:hAnsi="Times New Roman"/>
          <w:sz w:val="24"/>
          <w:szCs w:val="24"/>
          <w:lang w:val="ru-RU"/>
        </w:rPr>
      </w:pPr>
      <w:bookmarkStart w:id="39" w:name="_Toc268487894"/>
      <w:r w:rsidRPr="00E03C47">
        <w:rPr>
          <w:rFonts w:ascii="Times New Roman" w:hAnsi="Times New Roman"/>
          <w:sz w:val="24"/>
          <w:szCs w:val="24"/>
          <w:lang w:val="ru-RU"/>
        </w:rPr>
        <w:t>Статья 11. Общий порядок изменения видов разрешенного использования земельных участков и объектов капитального строительства</w:t>
      </w:r>
      <w:bookmarkEnd w:id="39"/>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2. </w:t>
      </w:r>
      <w:proofErr w:type="gramStart"/>
      <w:r w:rsidRPr="00E03C47">
        <w:rPr>
          <w:rFonts w:ascii="Times New Roman" w:hAnsi="Times New Roman" w:cs="Times New Roman"/>
        </w:rPr>
        <w:t>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Порядок действий по реализации приведенного выше права устанавливается законодательством, настоящими Правилами и иными правовыми актами Новомакаровского сельского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w:t>
      </w:r>
      <w:r w:rsidRPr="00E03C47">
        <w:rPr>
          <w:rFonts w:ascii="Times New Roman" w:hAnsi="Times New Roman" w:cs="Times New Roman"/>
        </w:rPr>
        <w:lastRenderedPageBreak/>
        <w:t>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4. </w:t>
      </w:r>
      <w:proofErr w:type="gramStart"/>
      <w:r w:rsidRPr="00E03C47">
        <w:rPr>
          <w:rFonts w:ascii="Times New Roman" w:hAnsi="Times New Roman" w:cs="Times New Roman"/>
        </w:rPr>
        <w:t>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roofErr w:type="gramEnd"/>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ст.10 настоящих Правил.</w:t>
      </w:r>
    </w:p>
    <w:p w:rsidR="00E03C47" w:rsidRPr="00E03C47" w:rsidRDefault="00E03C47" w:rsidP="00E03C47">
      <w:pPr>
        <w:pStyle w:val="3"/>
        <w:rPr>
          <w:rFonts w:ascii="Times New Roman" w:hAnsi="Times New Roman"/>
          <w:sz w:val="24"/>
          <w:szCs w:val="24"/>
          <w:lang w:val="ru-RU"/>
        </w:rPr>
      </w:pPr>
      <w:bookmarkStart w:id="40" w:name="_Toc268487895"/>
      <w:r w:rsidRPr="00E03C47">
        <w:rPr>
          <w:rFonts w:ascii="Times New Roman" w:hAnsi="Times New Roman"/>
          <w:sz w:val="24"/>
          <w:szCs w:val="24"/>
          <w:lang w:val="ru-RU"/>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bookmarkEnd w:id="40"/>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Заявление о выдаче разрешения на условно разрешенный вид использования может подаваться: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при подготовке документации по планировке территории;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при планировании строительства (реконструкции) капитальных зданий и сооружений;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при планировании изменения вида использования земельных участков, объектов капитального строительства в процессе их использования.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w:t>
      </w:r>
      <w:r w:rsidRPr="00E03C47">
        <w:rPr>
          <w:rFonts w:ascii="Times New Roman" w:hAnsi="Times New Roman" w:cs="Times New Roman"/>
        </w:rPr>
        <w:lastRenderedPageBreak/>
        <w:t>предмету заявления. Письменные заключения указанных уполномоченных органов представляются в Комиссию в установленный законом срок.</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w:t>
      </w:r>
      <w:proofErr w:type="gramStart"/>
      <w:r w:rsidRPr="00E03C47">
        <w:rPr>
          <w:rFonts w:ascii="Times New Roman" w:hAnsi="Times New Roman" w:cs="Times New Roman"/>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Новомакаровского сельского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w:t>
      </w:r>
      <w:proofErr w:type="gramStart"/>
      <w:r w:rsidRPr="00E03C47">
        <w:rPr>
          <w:rFonts w:ascii="Times New Roman" w:hAnsi="Times New Roman" w:cs="Times New Roman"/>
        </w:rPr>
        <w:t>недопущения существенного снижения стоимости соседних объектов недвижимости</w:t>
      </w:r>
      <w:proofErr w:type="gramEnd"/>
      <w:r w:rsidRPr="00E03C47">
        <w:rPr>
          <w:rFonts w:ascii="Times New Roman" w:hAnsi="Times New Roman" w:cs="Times New Roman"/>
        </w:rPr>
        <w:t>.</w:t>
      </w:r>
    </w:p>
    <w:p w:rsidR="00E03C47" w:rsidRPr="00E03C47" w:rsidRDefault="00E03C47" w:rsidP="00E03C47">
      <w:pPr>
        <w:pStyle w:val="ConsPlusNormal"/>
        <w:widowControl/>
        <w:ind w:firstLine="709"/>
        <w:jc w:val="both"/>
        <w:rPr>
          <w:rFonts w:ascii="Times New Roman" w:hAnsi="Times New Roman" w:cs="Times New Roman"/>
        </w:rPr>
      </w:pPr>
    </w:p>
    <w:p w:rsidR="00E03C47" w:rsidRPr="00E03C47" w:rsidRDefault="00E03C47" w:rsidP="00E03C47">
      <w:pPr>
        <w:pStyle w:val="2"/>
        <w:rPr>
          <w:rFonts w:ascii="Times New Roman" w:hAnsi="Times New Roman"/>
          <w:iCs w:val="0"/>
          <w:szCs w:val="24"/>
          <w:lang w:val="ru-RU"/>
        </w:rPr>
      </w:pPr>
      <w:bookmarkStart w:id="41" w:name="_Toc268484952"/>
      <w:bookmarkStart w:id="42" w:name="_Toc268487896"/>
      <w:r w:rsidRPr="00E03C47">
        <w:rPr>
          <w:rFonts w:ascii="Times New Roman" w:hAnsi="Times New Roman"/>
          <w:iCs w:val="0"/>
          <w:szCs w:val="24"/>
          <w:lang w:val="ru-RU"/>
        </w:rPr>
        <w:t>3. ПОЛОЖЕНИЯ О ПОДГОТОВКЕ ДОКУМЕНТАЦИИ</w:t>
      </w:r>
      <w:bookmarkEnd w:id="41"/>
      <w:bookmarkEnd w:id="42"/>
    </w:p>
    <w:p w:rsidR="00E03C47" w:rsidRPr="00E03C47" w:rsidRDefault="00E03C47" w:rsidP="00E03C47">
      <w:pPr>
        <w:pStyle w:val="2"/>
        <w:rPr>
          <w:rFonts w:ascii="Times New Roman" w:hAnsi="Times New Roman"/>
          <w:iCs w:val="0"/>
          <w:szCs w:val="24"/>
          <w:lang w:val="ru-RU"/>
        </w:rPr>
      </w:pPr>
      <w:bookmarkStart w:id="43" w:name="_Toc268487897"/>
      <w:r w:rsidRPr="00E03C47">
        <w:rPr>
          <w:rFonts w:ascii="Times New Roman" w:hAnsi="Times New Roman"/>
          <w:iCs w:val="0"/>
          <w:szCs w:val="24"/>
          <w:lang w:val="ru-RU"/>
        </w:rPr>
        <w:t>ПО ПЛАНИРОВКЕ ТЕРРИТОРИИ</w:t>
      </w:r>
      <w:bookmarkStart w:id="44" w:name="_Toc268487898"/>
      <w:bookmarkEnd w:id="43"/>
    </w:p>
    <w:p w:rsidR="00E03C47" w:rsidRPr="00E03C47" w:rsidRDefault="00E03C47" w:rsidP="00E03C47">
      <w:pPr>
        <w:pStyle w:val="2"/>
        <w:rPr>
          <w:rFonts w:ascii="Times New Roman" w:hAnsi="Times New Roman"/>
          <w:iCs w:val="0"/>
          <w:szCs w:val="24"/>
          <w:lang w:val="ru-RU"/>
        </w:rPr>
      </w:pPr>
      <w:r w:rsidRPr="00E03C47">
        <w:rPr>
          <w:rFonts w:ascii="Times New Roman" w:hAnsi="Times New Roman"/>
          <w:szCs w:val="24"/>
          <w:lang w:val="ru-RU"/>
        </w:rPr>
        <w:t>Статья 13. Общие положения о подготовке документации по планировке территории</w:t>
      </w:r>
      <w:bookmarkEnd w:id="44"/>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Решения о подготовке документации по планировке территории принимаются администрацией Новомакаровского сельского поселения по собственной инициативе либо на основании предложений физических или юридических лиц о подготовке документации по планировке территории.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Документация по планировке территории готовится на основании генерального плана Новомакаровского сельского  поселения и настоящих Правил.</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Новомакаровского сельского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4. Подготовленная документация по планировке территории, до ее утверждения, подлежит опубликованию и обсуждению на публичных слушаниях с участием:</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всех жителей поселения (населенного пункта), правообладателей недвижимости и заинтересованных лиц, в случаях, если документация по планировке территории, требует внесения изменений в правила землепользования и застройки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2) правообладателей смежных земельных участков, граждан, проживающих в пределах территориальной зоны (территориальных зон), в границах которой расположен земельный участок (земельные участки), применительно к которому осуществляется </w:t>
      </w:r>
      <w:r w:rsidRPr="00E03C47">
        <w:rPr>
          <w:rFonts w:ascii="Times New Roman" w:hAnsi="Times New Roman" w:cs="Times New Roman"/>
        </w:rPr>
        <w:lastRenderedPageBreak/>
        <w:t xml:space="preserve">подготовка документации по планировке территории. В </w:t>
      </w:r>
      <w:proofErr w:type="gramStart"/>
      <w:r w:rsidRPr="00E03C47">
        <w:rPr>
          <w:rFonts w:ascii="Times New Roman" w:hAnsi="Times New Roman" w:cs="Times New Roman"/>
        </w:rPr>
        <w:t>случае</w:t>
      </w:r>
      <w:proofErr w:type="gramEnd"/>
      <w:r w:rsidRPr="00E03C47">
        <w:rPr>
          <w:rFonts w:ascii="Times New Roman" w:hAnsi="Times New Roman" w:cs="Times New Roman"/>
        </w:rPr>
        <w:t>, если документация по планировке подготавливается на объект (объекты), которые могут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03C47" w:rsidRPr="00E03C47" w:rsidRDefault="00E03C47" w:rsidP="00E03C47">
      <w:pPr>
        <w:ind w:firstLine="567"/>
        <w:jc w:val="both"/>
        <w:rPr>
          <w:rFonts w:ascii="Times New Roman" w:hAnsi="Times New Roman"/>
          <w:lang w:val="ru-RU"/>
        </w:rPr>
      </w:pPr>
      <w:r w:rsidRPr="00E03C47">
        <w:rPr>
          <w:rFonts w:ascii="Times New Roman" w:hAnsi="Times New Roman"/>
          <w:lang w:val="ru-RU"/>
        </w:rPr>
        <w:t xml:space="preserve">5. </w:t>
      </w:r>
      <w:proofErr w:type="gramStart"/>
      <w:r w:rsidRPr="00E03C47">
        <w:rPr>
          <w:rFonts w:ascii="Times New Roman" w:hAnsi="Times New Roman"/>
          <w:lang w:val="ru-RU"/>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E03C47" w:rsidRPr="00E03C47" w:rsidRDefault="00E03C47" w:rsidP="00E03C47">
      <w:pPr>
        <w:ind w:firstLine="567"/>
        <w:jc w:val="both"/>
        <w:rPr>
          <w:rFonts w:ascii="Times New Roman" w:hAnsi="Times New Roman"/>
          <w:lang w:val="ru-RU"/>
        </w:rPr>
      </w:pPr>
      <w:r w:rsidRPr="00E03C47">
        <w:rPr>
          <w:rFonts w:ascii="Times New Roman" w:hAnsi="Times New Roman"/>
          <w:lang w:val="ru-RU"/>
        </w:rPr>
        <w:t>6. Документации по планировке территории утверждается правовым актом администрации поселения.</w:t>
      </w:r>
    </w:p>
    <w:p w:rsidR="00E03C47" w:rsidRPr="00E03C47" w:rsidRDefault="00E03C47" w:rsidP="00E03C47">
      <w:pPr>
        <w:ind w:firstLine="567"/>
        <w:jc w:val="both"/>
        <w:rPr>
          <w:rFonts w:ascii="Times New Roman" w:hAnsi="Times New Roman"/>
          <w:lang w:val="ru-RU"/>
        </w:rPr>
      </w:pPr>
      <w:r w:rsidRPr="00E03C47">
        <w:rPr>
          <w:rFonts w:ascii="Times New Roman" w:hAnsi="Times New Roman"/>
          <w:lang w:val="ru-RU"/>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w:t>
      </w:r>
      <w:proofErr w:type="gramStart"/>
      <w:r w:rsidRPr="00E03C47">
        <w:rPr>
          <w:rFonts w:ascii="Times New Roman" w:hAnsi="Times New Roman"/>
          <w:lang w:val="ru-RU"/>
        </w:rPr>
        <w:t>и</w:t>
      </w:r>
      <w:proofErr w:type="gramEnd"/>
      <w:r w:rsidRPr="00E03C47">
        <w:rPr>
          <w:rFonts w:ascii="Times New Roman" w:hAnsi="Times New Roman"/>
          <w:lang w:val="ru-RU"/>
        </w:rPr>
        <w:t xml:space="preserve"> семи дней со дня утверждения указанной документации и размещается на официальном сайте муниципального образования в сети «Интернет» (при наличии официального сайта).</w:t>
      </w:r>
    </w:p>
    <w:p w:rsidR="00E03C47" w:rsidRPr="00E03C47" w:rsidRDefault="00E03C47" w:rsidP="00E03C47">
      <w:pPr>
        <w:ind w:firstLine="567"/>
        <w:jc w:val="both"/>
        <w:rPr>
          <w:rFonts w:ascii="Times New Roman" w:hAnsi="Times New Roman"/>
          <w:lang w:val="ru-RU"/>
        </w:rPr>
      </w:pPr>
      <w:r w:rsidRPr="00E03C47">
        <w:rPr>
          <w:rFonts w:ascii="Times New Roman" w:hAnsi="Times New Roman"/>
          <w:lang w:val="ru-RU"/>
        </w:rPr>
        <w:t xml:space="preserve">8. На основании документации по планировке территории, утвержденной правовым актом администрации поселения, Совет народных депутатов сельского поселения </w:t>
      </w:r>
      <w:proofErr w:type="gramStart"/>
      <w:r w:rsidRPr="00E03C47">
        <w:rPr>
          <w:rFonts w:ascii="Times New Roman" w:hAnsi="Times New Roman"/>
          <w:lang w:val="ru-RU"/>
        </w:rPr>
        <w:t>в праве</w:t>
      </w:r>
      <w:proofErr w:type="gramEnd"/>
      <w:r w:rsidRPr="00E03C47">
        <w:rPr>
          <w:rFonts w:ascii="Times New Roman" w:hAnsi="Times New Roman"/>
          <w:lang w:val="ru-RU"/>
        </w:rPr>
        <w:t xml:space="preserve">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p>
    <w:p w:rsidR="00E03C47" w:rsidRPr="00E03C47" w:rsidRDefault="00E03C47" w:rsidP="00E03C47">
      <w:pPr>
        <w:pStyle w:val="2"/>
        <w:rPr>
          <w:rFonts w:ascii="Times New Roman" w:hAnsi="Times New Roman"/>
          <w:iCs w:val="0"/>
          <w:szCs w:val="24"/>
          <w:lang w:val="ru-RU"/>
        </w:rPr>
      </w:pPr>
      <w:bookmarkStart w:id="45" w:name="_Toc268484953"/>
      <w:bookmarkStart w:id="46" w:name="_Toc268487899"/>
      <w:r w:rsidRPr="00E03C47">
        <w:rPr>
          <w:rFonts w:ascii="Times New Roman" w:hAnsi="Times New Roman"/>
          <w:iCs w:val="0"/>
          <w:szCs w:val="24"/>
          <w:lang w:val="ru-RU"/>
        </w:rPr>
        <w:t>4. ПОЛОЖЕНИЯ О ПРОВЕДЕНИИ ПУБЛИЧНЫХ СЛУШАНИЙ ПО ВОПРОСАМ ЗЕМЛЕПОЛЬЗОВАНИЯ И ЗАСТРОЙКИ</w:t>
      </w:r>
      <w:bookmarkEnd w:id="45"/>
      <w:bookmarkEnd w:id="46"/>
    </w:p>
    <w:p w:rsidR="00E03C47" w:rsidRPr="00E03C47" w:rsidRDefault="00E03C47" w:rsidP="00E03C47">
      <w:pPr>
        <w:pStyle w:val="3"/>
        <w:jc w:val="center"/>
        <w:rPr>
          <w:rFonts w:ascii="Times New Roman" w:hAnsi="Times New Roman"/>
          <w:sz w:val="24"/>
          <w:szCs w:val="24"/>
          <w:lang w:val="ru-RU"/>
        </w:rPr>
      </w:pPr>
      <w:bookmarkStart w:id="47" w:name="_Toc268484954"/>
      <w:bookmarkStart w:id="48" w:name="_Toc268487900"/>
      <w:r w:rsidRPr="00E03C47">
        <w:rPr>
          <w:rFonts w:ascii="Times New Roman" w:hAnsi="Times New Roman"/>
          <w:sz w:val="24"/>
          <w:szCs w:val="24"/>
          <w:lang w:val="ru-RU"/>
        </w:rPr>
        <w:t>Статья 14. Общие положения о порядке проведения публичных слушаний по вопросам землепользования и застройки</w:t>
      </w:r>
      <w:bookmarkEnd w:id="47"/>
      <w:bookmarkEnd w:id="48"/>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Публичные слушания проводятся: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по проекту генерального плана Новомакаровского сельского  поселения и проектам решений о внесении в него изменений и дополнений;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по проекту Правил землепользования и застройки Новомакаровского сельского поселения и проектам решений о внесении в него изменений и дополнений;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по проектам планировки территории и проектам межевания территорий;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по предоставлению разрешения на условно разрешенный вид использования земельного участка или объекта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в иных случаях, предусмотренных действующим законодательством.</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3. Порядок информирования населения Новомакаровского сельского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и правовых актов Совета народных депутатов Новомакаровского сельского поселения.</w:t>
      </w:r>
    </w:p>
    <w:p w:rsidR="00E03C47" w:rsidRPr="00E03C47" w:rsidRDefault="00E03C47" w:rsidP="00E03C47">
      <w:pPr>
        <w:pStyle w:val="ConsPlusNormal"/>
        <w:widowControl/>
        <w:ind w:firstLine="709"/>
        <w:jc w:val="both"/>
        <w:rPr>
          <w:rFonts w:ascii="Times New Roman" w:hAnsi="Times New Roman" w:cs="Times New Roman"/>
        </w:rPr>
      </w:pPr>
    </w:p>
    <w:p w:rsidR="00E03C47" w:rsidRPr="00E03C47" w:rsidRDefault="00E03C47" w:rsidP="00E03C47">
      <w:pPr>
        <w:pStyle w:val="2"/>
        <w:rPr>
          <w:rFonts w:ascii="Times New Roman" w:hAnsi="Times New Roman"/>
          <w:iCs w:val="0"/>
          <w:szCs w:val="24"/>
          <w:lang w:val="ru-RU"/>
        </w:rPr>
      </w:pPr>
      <w:bookmarkStart w:id="49" w:name="_Toc268484955"/>
      <w:bookmarkStart w:id="50" w:name="_Toc268487901"/>
      <w:r w:rsidRPr="00E03C47">
        <w:rPr>
          <w:rFonts w:ascii="Times New Roman" w:hAnsi="Times New Roman"/>
          <w:iCs w:val="0"/>
          <w:szCs w:val="24"/>
          <w:lang w:val="ru-RU"/>
        </w:rPr>
        <w:t xml:space="preserve"> 5. ПОЛОЖЕНИЯ О ВНЕСЕНИИ ИЗМЕНЕНИЙ</w:t>
      </w:r>
      <w:bookmarkEnd w:id="49"/>
      <w:bookmarkEnd w:id="50"/>
    </w:p>
    <w:p w:rsidR="00E03C47" w:rsidRPr="00E03C47" w:rsidRDefault="00E03C47" w:rsidP="00E03C47">
      <w:pPr>
        <w:pStyle w:val="2"/>
        <w:rPr>
          <w:rFonts w:ascii="Times New Roman" w:hAnsi="Times New Roman"/>
          <w:iCs w:val="0"/>
          <w:szCs w:val="24"/>
          <w:lang w:val="ru-RU"/>
        </w:rPr>
      </w:pPr>
      <w:bookmarkStart w:id="51" w:name="_Toc268487902"/>
      <w:r w:rsidRPr="00E03C47">
        <w:rPr>
          <w:rFonts w:ascii="Times New Roman" w:hAnsi="Times New Roman"/>
          <w:iCs w:val="0"/>
          <w:szCs w:val="24"/>
          <w:lang w:val="ru-RU"/>
        </w:rPr>
        <w:t>В ПРАВИЛА ЗЕМЛЕПОЛЬЗОВАНИЯ И ЗАСТРОЙКИ</w:t>
      </w:r>
      <w:bookmarkEnd w:id="51"/>
    </w:p>
    <w:p w:rsidR="00E03C47" w:rsidRPr="00E03C47" w:rsidRDefault="00E03C47" w:rsidP="00E03C47">
      <w:pPr>
        <w:pStyle w:val="3"/>
        <w:jc w:val="center"/>
        <w:rPr>
          <w:rFonts w:ascii="Times New Roman" w:hAnsi="Times New Roman"/>
          <w:sz w:val="24"/>
          <w:szCs w:val="24"/>
          <w:lang w:val="ru-RU"/>
        </w:rPr>
      </w:pPr>
      <w:bookmarkStart w:id="52" w:name="_Toc268487903"/>
      <w:r w:rsidRPr="00E03C47">
        <w:rPr>
          <w:rFonts w:ascii="Times New Roman" w:hAnsi="Times New Roman"/>
          <w:sz w:val="24"/>
          <w:szCs w:val="24"/>
          <w:lang w:val="ru-RU"/>
        </w:rPr>
        <w:t>Статья 15. Порядок внесения изменений в Правила землепользования и застройки Новомакаровского сельского поселения</w:t>
      </w:r>
      <w:bookmarkEnd w:id="52"/>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Внесение изменений в Правила осуществляется в порядке, предусмотренном законодательством Российской Федерации, Воронежской области, правовыми актами Новомакаровского сельского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Основаниями для рассмотрения вопроса о внесении изменений в Правила являются: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несоответствие Правил генеральному плану Новомакаровского сельского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поступление предложений об изменении границ территориальных зон, изменении градостроительных регламентов.</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3. Предложения о внесении изменений в Правила направляются в Комиссию:</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органами местного самоуправления Грибановского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К предложениям о внесении изменений в Правила прикладываются документы, подтверждающие необходимость внесения изменений в Правила.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изменений Правил.</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lastRenderedPageBreak/>
        <w:t>5. Глава администрации Новомакаровского сельского поселения с учетом рекомендаций, содержащихся в заключени</w:t>
      </w:r>
      <w:proofErr w:type="gramStart"/>
      <w:r w:rsidRPr="00E03C47">
        <w:rPr>
          <w:rFonts w:ascii="Times New Roman" w:hAnsi="Times New Roman" w:cs="Times New Roman"/>
        </w:rPr>
        <w:t>и</w:t>
      </w:r>
      <w:proofErr w:type="gramEnd"/>
      <w:r w:rsidRPr="00E03C47">
        <w:rPr>
          <w:rFonts w:ascii="Times New Roman" w:hAnsi="Times New Roman" w:cs="Times New Roman"/>
        </w:rPr>
        <w:t xml:space="preserve">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Новомакаровского сельского  поселения и настоящими Правилами.</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roofErr w:type="gramEnd"/>
      <w:r w:rsidRPr="00E03C47">
        <w:rPr>
          <w:rFonts w:ascii="Times New Roman" w:hAnsi="Times New Roman" w:cs="Times New Roman"/>
        </w:rPr>
        <w:t xml:space="preserve"> </w:t>
      </w:r>
      <w:proofErr w:type="gramStart"/>
      <w:r w:rsidRPr="00E03C47">
        <w:rPr>
          <w:rFonts w:ascii="Times New Roman" w:hAnsi="Times New Roman" w:cs="Times New Roman"/>
        </w:rPr>
        <w:t>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w:t>
      </w:r>
      <w:proofErr w:type="gramEnd"/>
      <w:r w:rsidRPr="00E03C47">
        <w:rPr>
          <w:rFonts w:ascii="Times New Roman" w:hAnsi="Times New Roman" w:cs="Times New Roman"/>
        </w:rPr>
        <w:t xml:space="preserve">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Новомакаровского сельского поселения решения о проведении публичных слушаний по предложениям о внесении изменений в Правила.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7.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8. </w:t>
      </w:r>
      <w:proofErr w:type="gramStart"/>
      <w:r w:rsidRPr="00E03C47">
        <w:rPr>
          <w:rFonts w:ascii="Times New Roman" w:hAnsi="Times New Roman" w:cs="Times New Roman"/>
        </w:rPr>
        <w:t>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9. Совет народных депутатов Новомакаровского сельского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w:t>
      </w:r>
      <w:r w:rsidRPr="00E03C47">
        <w:rPr>
          <w:rFonts w:ascii="Times New Roman" w:hAnsi="Times New Roman" w:cs="Times New Roman"/>
        </w:rPr>
        <w:lastRenderedPageBreak/>
        <w:t>соблюдением органами местного самоуправления законодательства о градостроительной деятельности.</w:t>
      </w:r>
    </w:p>
    <w:p w:rsidR="00E03C47" w:rsidRPr="00E03C47" w:rsidRDefault="00E03C47" w:rsidP="00E03C47">
      <w:pPr>
        <w:pStyle w:val="ConsPlusNormal"/>
        <w:widowControl/>
        <w:ind w:firstLine="709"/>
        <w:jc w:val="center"/>
        <w:rPr>
          <w:rFonts w:ascii="Times New Roman" w:hAnsi="Times New Roman" w:cs="Times New Roman"/>
        </w:rPr>
      </w:pPr>
    </w:p>
    <w:p w:rsidR="00E03C47" w:rsidRPr="00E03C47" w:rsidRDefault="00E03C47" w:rsidP="00E03C47">
      <w:pPr>
        <w:pStyle w:val="2"/>
        <w:rPr>
          <w:rFonts w:ascii="Times New Roman" w:hAnsi="Times New Roman"/>
          <w:iCs w:val="0"/>
          <w:szCs w:val="24"/>
          <w:lang w:val="ru-RU"/>
        </w:rPr>
      </w:pPr>
      <w:bookmarkStart w:id="53" w:name="_Toc268484956"/>
      <w:bookmarkStart w:id="54" w:name="_Toc268487904"/>
      <w:r w:rsidRPr="00E03C47">
        <w:rPr>
          <w:rFonts w:ascii="Times New Roman" w:hAnsi="Times New Roman"/>
          <w:iCs w:val="0"/>
          <w:szCs w:val="24"/>
          <w:lang w:val="ru-RU"/>
        </w:rPr>
        <w:t>6. ПОЛОЖЕНИЯ О РЕГУЛИРОВАНИИ ИНЫХ ВОПРОСОВ ЗЕМЛЕПОЛЬЗОВАНИЯ И ЗАСТРОЙКИ</w:t>
      </w:r>
      <w:bookmarkEnd w:id="53"/>
      <w:bookmarkEnd w:id="54"/>
    </w:p>
    <w:p w:rsidR="00E03C47" w:rsidRPr="00E03C47" w:rsidRDefault="00E03C47" w:rsidP="00E03C47">
      <w:pPr>
        <w:pStyle w:val="3"/>
        <w:jc w:val="center"/>
        <w:rPr>
          <w:rFonts w:ascii="Times New Roman" w:hAnsi="Times New Roman"/>
          <w:sz w:val="24"/>
          <w:szCs w:val="24"/>
          <w:lang w:val="ru-RU"/>
        </w:rPr>
      </w:pPr>
      <w:bookmarkStart w:id="55" w:name="_Toc268487905"/>
      <w:r w:rsidRPr="00E03C47">
        <w:rPr>
          <w:rFonts w:ascii="Times New Roman" w:hAnsi="Times New Roman"/>
          <w:sz w:val="24"/>
          <w:szCs w:val="24"/>
          <w:lang w:val="ru-RU"/>
        </w:rPr>
        <w:t>Статья 16. Общие принципы регулирования иных вопросов землепользования и застройки на территории Новомакаровского сельского  поселения</w:t>
      </w:r>
      <w:bookmarkEnd w:id="55"/>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Иные вопросы землепользования и застройки на территории Новомакаровского сельского поселения регулируются законодательством Российской Федерации,  Воронежской области, правовыми актами Грибановского муниципального района, Новомакаровского сельского  поселения.</w:t>
      </w:r>
    </w:p>
    <w:p w:rsidR="00E03C47" w:rsidRPr="00E03C47" w:rsidRDefault="00E03C47" w:rsidP="00E03C47">
      <w:pPr>
        <w:pStyle w:val="1"/>
        <w:rPr>
          <w:rFonts w:ascii="Times New Roman" w:hAnsi="Times New Roman"/>
          <w:sz w:val="24"/>
          <w:lang w:val="ru-RU"/>
        </w:rPr>
      </w:pPr>
      <w:bookmarkStart w:id="56" w:name="_Toc268487906"/>
      <w:r w:rsidRPr="00E03C47">
        <w:rPr>
          <w:rFonts w:ascii="Times New Roman" w:hAnsi="Times New Roman"/>
          <w:sz w:val="24"/>
          <w:lang w:val="ru-RU"/>
        </w:rPr>
        <w:t>Раздел 2. КАРТА (СХЕМА) ГРАДОСТРОИТЕЛЬНОГО ЗОНИРОВАНИЯ</w:t>
      </w:r>
      <w:bookmarkEnd w:id="56"/>
      <w:r w:rsidRPr="00E03C47">
        <w:rPr>
          <w:rFonts w:ascii="Times New Roman" w:hAnsi="Times New Roman"/>
          <w:sz w:val="24"/>
          <w:lang w:val="ru-RU"/>
        </w:rPr>
        <w:t xml:space="preserve"> </w:t>
      </w:r>
    </w:p>
    <w:p w:rsidR="00E03C47" w:rsidRPr="00E03C47" w:rsidRDefault="00E03C47" w:rsidP="00E03C47">
      <w:pPr>
        <w:pStyle w:val="ConsPlusNormal"/>
        <w:widowControl/>
        <w:ind w:firstLine="709"/>
        <w:jc w:val="both"/>
        <w:rPr>
          <w:rFonts w:ascii="Times New Roman" w:hAnsi="Times New Roman" w:cs="Times New Roman"/>
          <w:b/>
          <w:color w:val="000000"/>
        </w:rPr>
      </w:pPr>
    </w:p>
    <w:p w:rsidR="00E03C47" w:rsidRPr="00E03C47" w:rsidRDefault="00E03C47" w:rsidP="00E03C47">
      <w:pPr>
        <w:pStyle w:val="ConsPlusNormal"/>
        <w:widowControl/>
        <w:ind w:firstLine="709"/>
        <w:jc w:val="both"/>
        <w:rPr>
          <w:rFonts w:ascii="Times New Roman" w:hAnsi="Times New Roman" w:cs="Times New Roman"/>
          <w:b/>
          <w:color w:val="000000"/>
        </w:rPr>
      </w:pPr>
      <w:r w:rsidRPr="00E03C47">
        <w:rPr>
          <w:rFonts w:ascii="Times New Roman" w:hAnsi="Times New Roman" w:cs="Times New Roman"/>
          <w:b/>
          <w:color w:val="000000"/>
        </w:rPr>
        <w:t>Статья 17. Состав и содержание карт (схем) градостроительного зонирования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1. Картами градостроительного зонирования в составе настоящих Правил являются графические отображения границ территориальных зон, участков градостроительного зонирования, в границах населенных пунктов. Границы территориальных зон должны отвечать требованию принадлежности каждого земельного участка только к одной территориальной зоне.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2. Карта (схема) границ территориальных зон состоит </w:t>
      </w:r>
      <w:proofErr w:type="gramStart"/>
      <w:r w:rsidRPr="00E03C47">
        <w:rPr>
          <w:rFonts w:ascii="Times New Roman" w:hAnsi="Times New Roman" w:cs="Times New Roman"/>
        </w:rPr>
        <w:t>из</w:t>
      </w:r>
      <w:proofErr w:type="gramEnd"/>
      <w:r w:rsidRPr="00E03C47">
        <w:rPr>
          <w:rFonts w:ascii="Times New Roman" w:hAnsi="Times New Roman" w:cs="Times New Roman"/>
        </w:rPr>
        <w:t>:</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Сводной карты (схемы) зонирования всей территории поселения, совмещенной со схемой границ зон с особыми условиями использования территории;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и фрагментов карты, по числу населенных пунктов, входящих в сельское поселение:</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фрагмент 1: Карта (схема) границ территориальных зон села Новомакарово, совмещенная со схемой границ зон с особыми условиями использования территории;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3) фрагмент 2: Карта (схема) границ территориальных зон поселка Новая Жизнь, совмещенная со схемой границ зон с особыми условиями использования территории.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3. На картах (схемах) градостроительного зонирования населенного пункта и на карте (схеме) зонирования сельского поселения в обязательном порядке наносятся границы зон с особыми условиями использования, которые устанавливаются в соответствии с законодательством Российской Федерации и режим использования которых приводится в</w:t>
      </w:r>
      <w:r w:rsidRPr="00E03C47">
        <w:rPr>
          <w:rFonts w:ascii="Times New Roman" w:hAnsi="Times New Roman" w:cs="Times New Roman"/>
          <w:color w:val="4F81BD"/>
        </w:rPr>
        <w:t xml:space="preserve"> </w:t>
      </w:r>
      <w:r w:rsidRPr="00E03C47">
        <w:rPr>
          <w:rFonts w:ascii="Times New Roman" w:hAnsi="Times New Roman" w:cs="Times New Roman"/>
        </w:rPr>
        <w:t>ст.28</w:t>
      </w:r>
      <w:r w:rsidRPr="00E03C47">
        <w:rPr>
          <w:rFonts w:ascii="Times New Roman" w:hAnsi="Times New Roman" w:cs="Times New Roman"/>
          <w:color w:val="4F81BD"/>
        </w:rPr>
        <w:t xml:space="preserve"> </w:t>
      </w:r>
      <w:r w:rsidRPr="00E03C47">
        <w:rPr>
          <w:rFonts w:ascii="Times New Roman" w:hAnsi="Times New Roman" w:cs="Times New Roman"/>
        </w:rPr>
        <w:t>настоящих Правил.</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4. Участки градостроительного зонирования имеют свою систему нумерации в целях облегчения ориентации пользователей Правил.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Номера участков градостроительного зонирования состоят из следующих элементов:</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смешанного буквенно-цифрового кода территориальной зоны, в соответствии с частью 1 настоящей статьи;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цифрового обозначения населенного пункта поселения, отделенного от кода территориальной зоны косой чертой;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5. Номер каждого участка градостроительного зонирования является уникальным.</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6. Участки в составе одной  территориальной зоны, в зависимости от своего местоположения, могут иметь различные ограничения градостроительной деятельности. </w:t>
      </w:r>
    </w:p>
    <w:p w:rsidR="00E03C47" w:rsidRPr="00E03C47" w:rsidRDefault="00E03C47" w:rsidP="00E03C47">
      <w:pPr>
        <w:pStyle w:val="3"/>
        <w:jc w:val="center"/>
        <w:rPr>
          <w:rFonts w:ascii="Times New Roman" w:hAnsi="Times New Roman"/>
          <w:sz w:val="24"/>
          <w:szCs w:val="24"/>
          <w:lang w:val="ru-RU"/>
        </w:rPr>
      </w:pPr>
      <w:r w:rsidRPr="00E03C47">
        <w:rPr>
          <w:rFonts w:ascii="Times New Roman" w:hAnsi="Times New Roman"/>
          <w:sz w:val="24"/>
          <w:szCs w:val="24"/>
          <w:lang w:val="ru-RU"/>
        </w:rPr>
        <w:lastRenderedPageBreak/>
        <w:t xml:space="preserve">Раздел 3. ГРАДОСТРОИТЕЛЬНЫЕ РЕГЛАМЕНТЫ </w:t>
      </w:r>
    </w:p>
    <w:p w:rsidR="00E03C47" w:rsidRPr="00E03C47" w:rsidRDefault="00E03C47" w:rsidP="00E03C47">
      <w:pPr>
        <w:pStyle w:val="3"/>
        <w:jc w:val="center"/>
        <w:rPr>
          <w:rFonts w:ascii="Times New Roman" w:hAnsi="Times New Roman"/>
          <w:sz w:val="24"/>
          <w:szCs w:val="24"/>
          <w:lang w:val="ru-RU"/>
        </w:rPr>
      </w:pPr>
      <w:bookmarkStart w:id="57" w:name="_Toc268487909"/>
      <w:r w:rsidRPr="00E03C47">
        <w:rPr>
          <w:rFonts w:ascii="Times New Roman" w:hAnsi="Times New Roman"/>
          <w:sz w:val="24"/>
          <w:szCs w:val="24"/>
          <w:lang w:val="ru-RU"/>
        </w:rPr>
        <w:t>Статья 18. Общие положения о градостроительных регламентах.</w:t>
      </w:r>
      <w:bookmarkEnd w:id="57"/>
    </w:p>
    <w:p w:rsidR="00E03C47" w:rsidRPr="00E03C47" w:rsidRDefault="00E03C47" w:rsidP="00E03C47">
      <w:pPr>
        <w:ind w:right="-1" w:firstLine="540"/>
        <w:jc w:val="both"/>
        <w:rPr>
          <w:rFonts w:ascii="Times New Roman" w:hAnsi="Times New Roman"/>
          <w:snapToGrid w:val="0"/>
          <w:lang w:val="ru-RU"/>
        </w:rPr>
      </w:pPr>
      <w:r w:rsidRPr="00E03C47">
        <w:rPr>
          <w:rFonts w:ascii="Times New Roman" w:hAnsi="Times New Roman"/>
          <w:lang w:val="ru-RU"/>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поселения, возможности и рациональности ее изменения.</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snapToGrid w:val="0"/>
          <w:lang w:val="ru-RU"/>
        </w:rPr>
        <w:t>2. Градостроительный регламент определяет основу правового режима земельных участков и объектов капитального строительства.</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snapToGrid w:val="0"/>
          <w:lang w:val="ru-RU"/>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03C47" w:rsidRPr="00E03C47" w:rsidRDefault="00E03C47" w:rsidP="00E03C47">
      <w:pPr>
        <w:ind w:right="-1" w:firstLine="540"/>
        <w:jc w:val="both"/>
        <w:rPr>
          <w:rFonts w:ascii="Times New Roman" w:hAnsi="Times New Roman"/>
          <w:snapToGrid w:val="0"/>
          <w:lang w:val="ru-RU"/>
        </w:rPr>
      </w:pPr>
      <w:r w:rsidRPr="00E03C47">
        <w:rPr>
          <w:rFonts w:ascii="Times New Roman" w:hAnsi="Times New Roman"/>
          <w:snapToGrid w:val="0"/>
          <w:lang w:val="ru-RU"/>
        </w:rPr>
        <w:t>4.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5. В градостроительном </w:t>
      </w:r>
      <w:proofErr w:type="gramStart"/>
      <w:r w:rsidRPr="00E03C47">
        <w:rPr>
          <w:rFonts w:ascii="Times New Roman" w:hAnsi="Times New Roman" w:cs="Times New Roman"/>
        </w:rPr>
        <w:t>регламенте</w:t>
      </w:r>
      <w:proofErr w:type="gramEnd"/>
      <w:r w:rsidRPr="00E03C47">
        <w:rPr>
          <w:rFonts w:ascii="Times New Roman" w:hAnsi="Times New Roman" w:cs="Times New Roman"/>
        </w:rPr>
        <w:t xml:space="preserve">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1) виды разрешенного использования земельных участков и объектов капитального строительства;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указанные в ст.30 Градостроительного кодекса Российской Федерации.</w:t>
      </w:r>
    </w:p>
    <w:p w:rsidR="00E03C47" w:rsidRPr="00E03C47" w:rsidRDefault="00E03C47" w:rsidP="00E03C47">
      <w:pPr>
        <w:ind w:right="-1" w:firstLine="540"/>
        <w:jc w:val="both"/>
        <w:rPr>
          <w:rFonts w:ascii="Times New Roman" w:hAnsi="Times New Roman"/>
          <w:snapToGrid w:val="0"/>
          <w:lang w:val="ru-RU"/>
        </w:rPr>
      </w:pPr>
      <w:r w:rsidRPr="00E03C47">
        <w:rPr>
          <w:rFonts w:ascii="Times New Roman" w:hAnsi="Times New Roman"/>
          <w:snapToGrid w:val="0"/>
          <w:lang w:val="ru-RU"/>
        </w:rPr>
        <w:t>6. Виды разрешенного использования земельных участков и объектов капитального строительства включают:</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snapToGrid w:val="0"/>
          <w:lang w:val="ru-RU"/>
        </w:rPr>
        <w:t xml:space="preserve">1) </w:t>
      </w:r>
      <w:r w:rsidRPr="00E03C47">
        <w:rPr>
          <w:rFonts w:ascii="Times New Roman" w:hAnsi="Times New Roman"/>
          <w:lang w:val="ru-RU"/>
        </w:rPr>
        <w:t xml:space="preserve">основные виды разрешенного использования, которые не могут быть запрещены при условии соблюдения особых градостроительных требований к формированию </w:t>
      </w:r>
      <w:r w:rsidRPr="00E03C47">
        <w:rPr>
          <w:rFonts w:ascii="Times New Roman" w:hAnsi="Times New Roman"/>
          <w:snapToGrid w:val="0"/>
          <w:lang w:val="ru-RU"/>
        </w:rPr>
        <w:t xml:space="preserve">земельных участков и объектов капитального строительства </w:t>
      </w:r>
      <w:r w:rsidRPr="00E03C47">
        <w:rPr>
          <w:rFonts w:ascii="Times New Roman" w:hAnsi="Times New Roman"/>
          <w:lang w:val="ru-RU"/>
        </w:rPr>
        <w:t>и технических требований по подготовке проектной документации и строительству (основные виды использования);</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 xml:space="preserve">2) вспомогательные виды разрешенного использования, допустимые лишь в качестве </w:t>
      </w:r>
      <w:proofErr w:type="gramStart"/>
      <w:r w:rsidRPr="00E03C47">
        <w:rPr>
          <w:rFonts w:ascii="Times New Roman" w:hAnsi="Times New Roman"/>
          <w:lang w:val="ru-RU"/>
        </w:rPr>
        <w:t>дополнительных</w:t>
      </w:r>
      <w:proofErr w:type="gramEnd"/>
      <w:r w:rsidRPr="00E03C47">
        <w:rPr>
          <w:rFonts w:ascii="Times New Roman" w:hAnsi="Times New Roman"/>
          <w:lang w:val="ru-RU"/>
        </w:rPr>
        <w:t xml:space="preserve"> к основным видам использования и только совместно с ними.</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7. Виды разрешенного использования, не предусмотренные в градостроительном регламенте, являются запрещенными.</w:t>
      </w:r>
    </w:p>
    <w:p w:rsidR="00E03C47" w:rsidRPr="00E03C47" w:rsidRDefault="00E03C47" w:rsidP="00E03C47">
      <w:pPr>
        <w:autoSpaceDE w:val="0"/>
        <w:autoSpaceDN w:val="0"/>
        <w:adjustRightInd w:val="0"/>
        <w:ind w:firstLine="540"/>
        <w:jc w:val="both"/>
        <w:rPr>
          <w:rFonts w:ascii="Times New Roman" w:hAnsi="Times New Roman"/>
          <w:lang w:val="ru-RU"/>
        </w:rPr>
      </w:pPr>
      <w:r w:rsidRPr="00E03C47">
        <w:rPr>
          <w:rFonts w:ascii="Times New Roman" w:hAnsi="Times New Roman"/>
          <w:snapToGrid w:val="0"/>
          <w:lang w:val="ru-RU"/>
        </w:rPr>
        <w:t xml:space="preserve">8. </w:t>
      </w:r>
      <w:r w:rsidRPr="00E03C47">
        <w:rPr>
          <w:rFonts w:ascii="Times New Roman" w:hAnsi="Times New Roman"/>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1) предельные (минимальные и (или) максимальные) размеры земельных участков, в том числе их площадь;</w:t>
      </w:r>
    </w:p>
    <w:p w:rsidR="00E03C47" w:rsidRPr="00E03C47" w:rsidRDefault="00E03C47" w:rsidP="00E03C47">
      <w:pPr>
        <w:autoSpaceDE w:val="0"/>
        <w:autoSpaceDN w:val="0"/>
        <w:adjustRightInd w:val="0"/>
        <w:ind w:firstLine="540"/>
        <w:jc w:val="both"/>
        <w:rPr>
          <w:rFonts w:ascii="Times New Roman" w:hAnsi="Times New Roman"/>
          <w:lang w:val="ru-RU"/>
        </w:rPr>
      </w:pPr>
      <w:r w:rsidRPr="00E03C47">
        <w:rPr>
          <w:rFonts w:ascii="Times New Roman" w:hAnsi="Times New Roman"/>
          <w:lang w:val="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03C47" w:rsidRPr="00E03C47" w:rsidRDefault="00E03C47" w:rsidP="00E03C47">
      <w:pPr>
        <w:autoSpaceDE w:val="0"/>
        <w:autoSpaceDN w:val="0"/>
        <w:adjustRightInd w:val="0"/>
        <w:ind w:firstLine="540"/>
        <w:jc w:val="both"/>
        <w:rPr>
          <w:rFonts w:ascii="Times New Roman" w:hAnsi="Times New Roman"/>
          <w:lang w:val="ru-RU"/>
        </w:rPr>
      </w:pPr>
      <w:r w:rsidRPr="00E03C47">
        <w:rPr>
          <w:rFonts w:ascii="Times New Roman" w:hAnsi="Times New Roman"/>
          <w:lang w:val="ru-RU"/>
        </w:rPr>
        <w:t>3) предельное количество этажей или предельную высоту зданий, строений, сооружений;</w:t>
      </w:r>
    </w:p>
    <w:p w:rsidR="00E03C47" w:rsidRPr="00E03C47" w:rsidRDefault="00E03C47" w:rsidP="00E03C47">
      <w:pPr>
        <w:autoSpaceDE w:val="0"/>
        <w:autoSpaceDN w:val="0"/>
        <w:adjustRightInd w:val="0"/>
        <w:ind w:firstLine="540"/>
        <w:jc w:val="both"/>
        <w:rPr>
          <w:rFonts w:ascii="Times New Roman" w:hAnsi="Times New Roman"/>
          <w:lang w:val="ru-RU"/>
        </w:rPr>
      </w:pPr>
      <w:r w:rsidRPr="00E03C47">
        <w:rPr>
          <w:rFonts w:ascii="Times New Roman" w:hAnsi="Times New Roman"/>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 xml:space="preserve">5) минимальный процент озеленения для территорий жилых кварталов, детских дошкольных и спортивных площадок </w:t>
      </w:r>
      <w:proofErr w:type="gramStart"/>
      <w:r w:rsidRPr="00E03C47">
        <w:rPr>
          <w:rFonts w:ascii="Times New Roman" w:hAnsi="Times New Roman"/>
          <w:lang w:val="ru-RU"/>
        </w:rPr>
        <w:t>для</w:t>
      </w:r>
      <w:proofErr w:type="gramEnd"/>
      <w:r w:rsidRPr="00E03C47">
        <w:rPr>
          <w:rFonts w:ascii="Times New Roman" w:hAnsi="Times New Roman"/>
          <w:lang w:val="ru-RU"/>
        </w:rPr>
        <w:t xml:space="preserve"> средне образовательных учреждений;</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lastRenderedPageBreak/>
        <w:t>6) показатели общей площади помещений (минимальных и/или максимальных) для вспомогательных видов разрешенного использования;</w:t>
      </w:r>
    </w:p>
    <w:p w:rsidR="00E03C47" w:rsidRPr="00E03C47" w:rsidRDefault="00E03C47" w:rsidP="00E03C47">
      <w:pPr>
        <w:autoSpaceDE w:val="0"/>
        <w:autoSpaceDN w:val="0"/>
        <w:adjustRightInd w:val="0"/>
        <w:ind w:firstLine="540"/>
        <w:jc w:val="both"/>
        <w:rPr>
          <w:rFonts w:ascii="Times New Roman" w:hAnsi="Times New Roman"/>
          <w:lang w:val="ru-RU"/>
        </w:rPr>
      </w:pPr>
      <w:r w:rsidRPr="00E03C47">
        <w:rPr>
          <w:rFonts w:ascii="Times New Roman" w:hAnsi="Times New Roman"/>
          <w:lang w:val="ru-RU"/>
        </w:rPr>
        <w:t>7) иные показатели.</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9.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E03C47" w:rsidRPr="00E03C47" w:rsidRDefault="00E03C47" w:rsidP="00E03C47">
      <w:pPr>
        <w:pStyle w:val="0"/>
        <w:rPr>
          <w:color w:val="auto"/>
        </w:rPr>
      </w:pPr>
      <w:r w:rsidRPr="00E03C47">
        <w:rPr>
          <w:color w:val="auto"/>
        </w:rPr>
        <w:t xml:space="preserve">10. 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E03C47" w:rsidRPr="00E03C47" w:rsidRDefault="00E03C47" w:rsidP="00E03C47">
      <w:pPr>
        <w:pStyle w:val="0"/>
        <w:rPr>
          <w:color w:val="auto"/>
        </w:rPr>
      </w:pPr>
      <w:r w:rsidRPr="00E03C47">
        <w:rPr>
          <w:color w:val="auto"/>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E03C47" w:rsidRPr="00E03C47" w:rsidRDefault="00E03C47" w:rsidP="00E03C47">
      <w:pPr>
        <w:pStyle w:val="0"/>
        <w:rPr>
          <w:color w:val="auto"/>
        </w:rPr>
      </w:pPr>
      <w:r w:rsidRPr="00E03C47">
        <w:rPr>
          <w:color w:val="auto"/>
        </w:rPr>
        <w:t xml:space="preserve">- для объектов, требующих постоянного присутствия охраны – помещения или здания для персонала охраны; </w:t>
      </w:r>
    </w:p>
    <w:p w:rsidR="00E03C47" w:rsidRPr="00E03C47" w:rsidRDefault="00E03C47" w:rsidP="00E03C47">
      <w:pPr>
        <w:pStyle w:val="0"/>
        <w:rPr>
          <w:color w:val="auto"/>
        </w:rPr>
      </w:pPr>
      <w:r w:rsidRPr="00E03C47">
        <w:rPr>
          <w:color w:val="auto"/>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E03C47" w:rsidRPr="00E03C47" w:rsidRDefault="00E03C47" w:rsidP="00E03C47">
      <w:pPr>
        <w:pStyle w:val="0"/>
        <w:rPr>
          <w:color w:val="auto"/>
        </w:rPr>
      </w:pPr>
      <w:r w:rsidRPr="00E03C47">
        <w:rPr>
          <w:color w:val="auto"/>
        </w:rPr>
        <w:t xml:space="preserve">- автомобильные проезды и подъезды, оборудованные пешеходные пути, обслуживающие соответствующие участки; </w:t>
      </w:r>
    </w:p>
    <w:p w:rsidR="00E03C47" w:rsidRPr="00E03C47" w:rsidRDefault="00E03C47" w:rsidP="00E03C47">
      <w:pPr>
        <w:pStyle w:val="0"/>
        <w:rPr>
          <w:color w:val="auto"/>
        </w:rPr>
      </w:pPr>
      <w:r w:rsidRPr="00E03C47">
        <w:rPr>
          <w:color w:val="auto"/>
        </w:rPr>
        <w:t xml:space="preserve">- благоустроенные, в том числе озелененные, детские площадки, площадки для отдыха, спортивных занятий; </w:t>
      </w:r>
    </w:p>
    <w:p w:rsidR="00E03C47" w:rsidRPr="00E03C47" w:rsidRDefault="00E03C47" w:rsidP="00E03C47">
      <w:pPr>
        <w:pStyle w:val="0"/>
        <w:rPr>
          <w:color w:val="auto"/>
        </w:rPr>
      </w:pPr>
      <w:r w:rsidRPr="00E03C47">
        <w:rPr>
          <w:color w:val="auto"/>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E03C47" w:rsidRPr="00E03C47" w:rsidRDefault="00E03C47" w:rsidP="00E03C47">
      <w:pPr>
        <w:pStyle w:val="0"/>
        <w:rPr>
          <w:color w:val="auto"/>
        </w:rPr>
      </w:pPr>
      <w:r w:rsidRPr="00E03C47">
        <w:rPr>
          <w:color w:val="auto"/>
        </w:rPr>
        <w:t xml:space="preserve">- общественные туалеты (кроме </w:t>
      </w:r>
      <w:proofErr w:type="gramStart"/>
      <w:r w:rsidRPr="00E03C47">
        <w:rPr>
          <w:color w:val="auto"/>
        </w:rPr>
        <w:t>встроенных</w:t>
      </w:r>
      <w:proofErr w:type="gramEnd"/>
      <w:r w:rsidRPr="00E03C47">
        <w:rPr>
          <w:color w:val="auto"/>
        </w:rPr>
        <w:t xml:space="preserve"> в жилые дома, детские учреждения).</w:t>
      </w:r>
    </w:p>
    <w:p w:rsidR="00E03C47" w:rsidRPr="00E03C47" w:rsidRDefault="00E03C47" w:rsidP="00E03C47">
      <w:pPr>
        <w:pStyle w:val="0"/>
        <w:rPr>
          <w:color w:val="auto"/>
        </w:rPr>
      </w:pPr>
      <w:r w:rsidRPr="00E03C47">
        <w:rPr>
          <w:color w:val="auto"/>
        </w:rPr>
        <w:t xml:space="preserve">11.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E03C47" w:rsidRPr="00E03C47" w:rsidRDefault="00E03C47" w:rsidP="00E03C47">
      <w:pPr>
        <w:pStyle w:val="0"/>
        <w:rPr>
          <w:color w:val="auto"/>
        </w:rPr>
      </w:pPr>
      <w:r w:rsidRPr="00E03C47">
        <w:rPr>
          <w:color w:val="auto"/>
        </w:rPr>
        <w:t xml:space="preserve">12. В </w:t>
      </w:r>
      <w:proofErr w:type="gramStart"/>
      <w:r w:rsidRPr="00E03C47">
        <w:rPr>
          <w:color w:val="auto"/>
        </w:rPr>
        <w:t>пределах</w:t>
      </w:r>
      <w:proofErr w:type="gramEnd"/>
      <w:r w:rsidRPr="00E03C47">
        <w:rPr>
          <w:color w:val="auto"/>
        </w:rPr>
        <w:t xml:space="preserve">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E03C47" w:rsidRPr="00E03C47" w:rsidRDefault="00E03C47" w:rsidP="00E03C47">
      <w:pPr>
        <w:autoSpaceDE w:val="0"/>
        <w:autoSpaceDN w:val="0"/>
        <w:adjustRightInd w:val="0"/>
        <w:ind w:firstLine="540"/>
        <w:jc w:val="both"/>
        <w:rPr>
          <w:rFonts w:ascii="Times New Roman" w:hAnsi="Times New Roman"/>
          <w:lang w:val="ru-RU"/>
        </w:rPr>
      </w:pPr>
      <w:r w:rsidRPr="00E03C47">
        <w:rPr>
          <w:rFonts w:ascii="Times New Roman" w:hAnsi="Times New Roman"/>
          <w:lang w:val="ru-RU"/>
        </w:rPr>
        <w:t xml:space="preserve">13.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Разрешенное использование </w:t>
      </w:r>
      <w:r w:rsidRPr="00E03C47">
        <w:rPr>
          <w:rFonts w:ascii="Times New Roman" w:hAnsi="Times New Roman"/>
          <w:snapToGrid w:val="0"/>
          <w:lang w:val="ru-RU"/>
        </w:rPr>
        <w:t xml:space="preserve">земельных участков и объектов капитального строительства </w:t>
      </w:r>
      <w:r w:rsidRPr="00E03C47">
        <w:rPr>
          <w:rFonts w:ascii="Times New Roman" w:hAnsi="Times New Roman"/>
          <w:lang w:val="ru-RU"/>
        </w:rPr>
        <w:t>допускается при условии соблюдения ограничения использования земельных участков и объектов капитального строительства.</w:t>
      </w:r>
    </w:p>
    <w:p w:rsidR="00E03C47" w:rsidRPr="00E03C47" w:rsidRDefault="00E03C47" w:rsidP="00E03C47">
      <w:pPr>
        <w:pStyle w:val="ConsPlusNormal"/>
        <w:widowControl/>
        <w:ind w:firstLine="540"/>
        <w:jc w:val="both"/>
        <w:rPr>
          <w:rFonts w:ascii="Times New Roman" w:hAnsi="Times New Roman" w:cs="Times New Roman"/>
        </w:rPr>
      </w:pPr>
    </w:p>
    <w:p w:rsidR="00E03C47" w:rsidRPr="00E03C47" w:rsidRDefault="00E03C47" w:rsidP="00E03C47">
      <w:pPr>
        <w:pStyle w:val="3"/>
        <w:jc w:val="center"/>
        <w:rPr>
          <w:rFonts w:ascii="Times New Roman" w:hAnsi="Times New Roman"/>
          <w:sz w:val="24"/>
          <w:szCs w:val="24"/>
          <w:lang w:val="ru-RU"/>
        </w:rPr>
      </w:pPr>
      <w:bookmarkStart w:id="58" w:name="_Toc268487910"/>
      <w:r w:rsidRPr="00E03C47">
        <w:rPr>
          <w:rFonts w:ascii="Times New Roman" w:hAnsi="Times New Roman"/>
          <w:sz w:val="24"/>
          <w:szCs w:val="24"/>
          <w:lang w:val="ru-RU"/>
        </w:rPr>
        <w:t>Статья 19. Жилые зоны</w:t>
      </w:r>
      <w:bookmarkEnd w:id="58"/>
    </w:p>
    <w:p w:rsidR="00E03C47" w:rsidRPr="00E03C47" w:rsidRDefault="00E03C47" w:rsidP="00E03C47">
      <w:pPr>
        <w:pStyle w:val="0"/>
      </w:pPr>
      <w:bookmarkStart w:id="59" w:name="_Toc268484960"/>
      <w:r w:rsidRPr="00E03C47">
        <w:tab/>
      </w:r>
      <w:proofErr w:type="gramStart"/>
      <w:r w:rsidRPr="00E03C47">
        <w:t xml:space="preserve">Жилые зоны предназначены в качестве основной функции для постоянного проживания населения и с этой целью подлежат застройке усадебными одно-, двухквартирными  жилыми домами с приусадебными земельными участками, блокированными жилыми домами, многоквартирными жилыми домами малой этажности (до 3 этажей включительно) с </w:t>
      </w:r>
      <w:proofErr w:type="spellStart"/>
      <w:r w:rsidRPr="00E03C47">
        <w:t>приквартирными</w:t>
      </w:r>
      <w:proofErr w:type="spellEnd"/>
      <w:r w:rsidRPr="00E03C47">
        <w:t xml:space="preserve"> участками и без таковых.</w:t>
      </w:r>
      <w:proofErr w:type="gramEnd"/>
    </w:p>
    <w:p w:rsidR="00E03C47" w:rsidRPr="00E03C47" w:rsidRDefault="00E03C47" w:rsidP="00E03C47">
      <w:pPr>
        <w:pStyle w:val="0"/>
        <w:rPr>
          <w:color w:val="auto"/>
        </w:rPr>
      </w:pPr>
      <w:proofErr w:type="gramStart"/>
      <w:r w:rsidRPr="00E03C47">
        <w:t xml:space="preserve">В жилых зонах допускается в качестве </w:t>
      </w:r>
      <w:r w:rsidRPr="00E03C47">
        <w:rPr>
          <w:iCs/>
        </w:rPr>
        <w:t>вспомогательной функции</w:t>
      </w:r>
      <w:r w:rsidRPr="00E03C47">
        <w:t xml:space="preserve"> размещение отдельно стоящих, встроено-пристроенных объектов социального и культурно-бытового обслуживания населения данного жилого образования, </w:t>
      </w:r>
      <w:r w:rsidRPr="00E03C47">
        <w:rPr>
          <w:color w:val="FF0000"/>
        </w:rPr>
        <w:t xml:space="preserve"> </w:t>
      </w:r>
      <w:r w:rsidRPr="00E03C47">
        <w:rPr>
          <w:color w:val="auto"/>
        </w:rPr>
        <w:t xml:space="preserve">культовых зданий, автостоянок, промышленных и </w:t>
      </w:r>
      <w:r w:rsidRPr="00E03C47">
        <w:rPr>
          <w:color w:val="auto"/>
        </w:rPr>
        <w:lastRenderedPageBreak/>
        <w:t>коммунально-складских объектов, для которых не требуется организация санитарно-защитных зон.</w:t>
      </w:r>
      <w:proofErr w:type="gramEnd"/>
    </w:p>
    <w:p w:rsidR="00E03C47" w:rsidRPr="00E03C47" w:rsidRDefault="00E03C47" w:rsidP="00E03C47">
      <w:pPr>
        <w:pStyle w:val="0"/>
        <w:rPr>
          <w:color w:val="auto"/>
        </w:rPr>
      </w:pPr>
    </w:p>
    <w:p w:rsidR="00E03C47" w:rsidRPr="00E03C47" w:rsidRDefault="00E03C47" w:rsidP="00E03C47">
      <w:pPr>
        <w:pStyle w:val="afa"/>
        <w:rPr>
          <w:b/>
        </w:rPr>
      </w:pPr>
      <w:r w:rsidRPr="00E03C47">
        <w:rPr>
          <w:b/>
        </w:rPr>
        <w:t xml:space="preserve">19.1. Зона застройки </w:t>
      </w:r>
      <w:r w:rsidRPr="00E03C47">
        <w:rPr>
          <w:b/>
          <w:color w:val="000000"/>
        </w:rPr>
        <w:t>индивидуальными жилыми домами</w:t>
      </w:r>
      <w:r w:rsidRPr="00E03C47">
        <w:rPr>
          <w:b/>
          <w:bCs/>
        </w:rPr>
        <w:t xml:space="preserve"> </w:t>
      </w:r>
      <w:r w:rsidRPr="00E03C47">
        <w:rPr>
          <w:b/>
        </w:rPr>
        <w:t>- Ж</w:t>
      </w:r>
      <w:proofErr w:type="gramStart"/>
      <w:r w:rsidRPr="00E03C47">
        <w:rPr>
          <w:b/>
        </w:rPr>
        <w:t>1</w:t>
      </w:r>
      <w:bookmarkEnd w:id="59"/>
      <w:proofErr w:type="gramEnd"/>
    </w:p>
    <w:p w:rsidR="00E03C47" w:rsidRPr="00E03C47" w:rsidRDefault="00E03C47" w:rsidP="00E03C47">
      <w:pPr>
        <w:pStyle w:val="0"/>
      </w:pPr>
      <w:r w:rsidRPr="00E03C47">
        <w:tab/>
      </w:r>
      <w:bookmarkStart w:id="60" w:name="_Toc268484961"/>
      <w:r w:rsidRPr="00E03C47">
        <w:t>Зона предназначена для проживания в сочетании с ведением ограниченного личного подсобного хозяйства (ЛПХ с содержанием мелкого скота и птицы), отдыха или индивидуальной трудовой деятельности.</w:t>
      </w:r>
    </w:p>
    <w:p w:rsidR="00E03C47" w:rsidRPr="00E03C47" w:rsidRDefault="00E03C47" w:rsidP="00E03C47">
      <w:pPr>
        <w:pStyle w:val="afa"/>
      </w:pPr>
      <w:r w:rsidRPr="00E03C47">
        <w:tab/>
      </w:r>
      <w:bookmarkStart w:id="61" w:name="_Toc268484964"/>
      <w:bookmarkEnd w:id="60"/>
      <w:r w:rsidRPr="00E03C47">
        <w:t>На территории Новомакаровского сельского поселения выделяется 11 участков градостроительного зонирования зоны застройки индивидуальными жилыми домами, в том числе:</w:t>
      </w:r>
    </w:p>
    <w:p w:rsidR="00E03C47" w:rsidRPr="00E03C47" w:rsidRDefault="00E03C47" w:rsidP="00E03C47">
      <w:pPr>
        <w:ind w:firstLine="709"/>
        <w:rPr>
          <w:rFonts w:ascii="Times New Roman" w:hAnsi="Times New Roman"/>
          <w:lang w:val="ru-RU"/>
        </w:rPr>
      </w:pPr>
      <w:bookmarkStart w:id="62" w:name="_Toc268484962"/>
      <w:r w:rsidRPr="00E03C47">
        <w:rPr>
          <w:rFonts w:ascii="Times New Roman" w:hAnsi="Times New Roman"/>
          <w:lang w:val="ru-RU"/>
        </w:rPr>
        <w:t>- в селе Новомакарово выделяется 9  участков;</w:t>
      </w:r>
      <w:bookmarkEnd w:id="62"/>
      <w:r w:rsidRPr="00E03C47">
        <w:rPr>
          <w:rFonts w:ascii="Times New Roman" w:hAnsi="Times New Roman"/>
          <w:lang w:val="ru-RU"/>
        </w:rPr>
        <w:t xml:space="preserve"> </w:t>
      </w:r>
    </w:p>
    <w:p w:rsidR="00E03C47" w:rsidRPr="00E03C47" w:rsidRDefault="00E03C47" w:rsidP="00E03C47">
      <w:pPr>
        <w:ind w:firstLine="709"/>
        <w:rPr>
          <w:rFonts w:ascii="Times New Roman" w:hAnsi="Times New Roman"/>
          <w:lang w:val="ru-RU"/>
        </w:rPr>
      </w:pPr>
      <w:r w:rsidRPr="00E03C47">
        <w:rPr>
          <w:rFonts w:ascii="Times New Roman" w:hAnsi="Times New Roman"/>
          <w:lang w:val="ru-RU"/>
        </w:rPr>
        <w:t>- в поселке Новая Жизнь выделяется 2 участка;</w:t>
      </w:r>
    </w:p>
    <w:p w:rsidR="00E03C47" w:rsidRPr="00E03C47" w:rsidRDefault="00E03C47" w:rsidP="00E03C47">
      <w:pPr>
        <w:pStyle w:val="afa"/>
      </w:pPr>
    </w:p>
    <w:p w:rsidR="00E03C47" w:rsidRPr="00E03C47" w:rsidRDefault="00E03C47" w:rsidP="00E03C47">
      <w:pPr>
        <w:ind w:firstLine="709"/>
        <w:rPr>
          <w:rFonts w:ascii="Times New Roman" w:hAnsi="Times New Roman"/>
          <w:b/>
          <w:lang w:val="ru-RU"/>
        </w:rPr>
      </w:pPr>
      <w:r w:rsidRPr="00E03C47">
        <w:rPr>
          <w:rFonts w:ascii="Times New Roman" w:hAnsi="Times New Roman"/>
          <w:b/>
          <w:lang w:val="ru-RU"/>
        </w:rPr>
        <w:t xml:space="preserve">19.1.1. Описание прохождения границ зон застройки </w:t>
      </w:r>
      <w:r w:rsidRPr="00E03C47">
        <w:rPr>
          <w:rFonts w:ascii="Times New Roman" w:hAnsi="Times New Roman"/>
          <w:b/>
          <w:color w:val="000000"/>
          <w:lang w:val="ru-RU"/>
        </w:rPr>
        <w:t>индивидуальными жилыми домами</w:t>
      </w:r>
      <w:r w:rsidRPr="00E03C47">
        <w:rPr>
          <w:rFonts w:ascii="Times New Roman" w:hAnsi="Times New Roman"/>
          <w:b/>
          <w:lang w:val="ru-RU"/>
        </w:rPr>
        <w:t xml:space="preserve"> Ж</w:t>
      </w:r>
      <w:proofErr w:type="gramStart"/>
      <w:r w:rsidRPr="00E03C47">
        <w:rPr>
          <w:rFonts w:ascii="Times New Roman" w:hAnsi="Times New Roman"/>
          <w:b/>
          <w:lang w:val="ru-RU"/>
        </w:rPr>
        <w:t>1</w:t>
      </w:r>
      <w:proofErr w:type="gramEnd"/>
      <w:r w:rsidRPr="00E03C47">
        <w:rPr>
          <w:rFonts w:ascii="Times New Roman" w:hAnsi="Times New Roman"/>
          <w:b/>
          <w:lang w:val="ru-RU"/>
        </w:rPr>
        <w:t>:</w:t>
      </w:r>
    </w:p>
    <w:p w:rsidR="00E03C47" w:rsidRPr="00E03C47" w:rsidRDefault="00E03C47" w:rsidP="00E03C47">
      <w:pPr>
        <w:pStyle w:val="ConsPlusNormal"/>
        <w:ind w:firstLine="540"/>
        <w:jc w:val="both"/>
        <w:rPr>
          <w:rFonts w:ascii="Times New Roman" w:hAnsi="Times New Roman" w:cs="Times New Roman"/>
          <w:bCs/>
        </w:rPr>
      </w:pPr>
      <w:r w:rsidRPr="00E03C47">
        <w:rPr>
          <w:rFonts w:ascii="Times New Roman" w:hAnsi="Times New Roman" w:cs="Times New Roman"/>
          <w:bCs/>
        </w:rPr>
        <w:t>Расположенные в границах жилой зоны второстепенные улицы, внутриквартальные проезды, подъездные пути, предназначенные для обеспечения транспортной связи с основными улицами, являются участками зоны  инженерно-транспортной инфраструктуры, на которую</w:t>
      </w:r>
      <w:r w:rsidRPr="00E03C47">
        <w:rPr>
          <w:rFonts w:ascii="Times New Roman" w:hAnsi="Times New Roman" w:cs="Times New Roman"/>
        </w:rPr>
        <w:t xml:space="preserve"> </w:t>
      </w:r>
      <w:r w:rsidRPr="00E03C47">
        <w:rPr>
          <w:rFonts w:ascii="Times New Roman" w:hAnsi="Times New Roman" w:cs="Times New Roman"/>
          <w:bCs/>
        </w:rPr>
        <w:t xml:space="preserve">действие градостроительных регламентов не распространяется. </w:t>
      </w:r>
    </w:p>
    <w:p w:rsidR="00E03C47" w:rsidRPr="00E03C47" w:rsidRDefault="00E03C47" w:rsidP="00E03C47">
      <w:pPr>
        <w:ind w:firstLine="709"/>
        <w:rPr>
          <w:rFonts w:ascii="Times New Roman" w:hAnsi="Times New Roman"/>
          <w:b/>
          <w:lang w:val="ru-RU"/>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7964"/>
      </w:tblGrid>
      <w:tr w:rsidR="00E03C47" w:rsidRPr="002E167A" w:rsidTr="00CC365D">
        <w:trPr>
          <w:trHeight w:val="299"/>
        </w:trPr>
        <w:tc>
          <w:tcPr>
            <w:tcW w:w="1384" w:type="dxa"/>
            <w:vMerge w:val="restart"/>
            <w:shd w:val="clear" w:color="auto" w:fill="auto"/>
          </w:tcPr>
          <w:p w:rsidR="00E03C47" w:rsidRPr="00E03C47" w:rsidRDefault="00E03C47" w:rsidP="00CC365D">
            <w:pPr>
              <w:rPr>
                <w:rFonts w:ascii="Times New Roman" w:hAnsi="Times New Roman"/>
                <w:b/>
              </w:rPr>
            </w:pPr>
            <w:bookmarkStart w:id="63" w:name="_Toc268484966"/>
            <w:bookmarkEnd w:id="61"/>
            <w:proofErr w:type="spellStart"/>
            <w:r w:rsidRPr="00E03C47">
              <w:rPr>
                <w:rFonts w:ascii="Times New Roman" w:hAnsi="Times New Roman"/>
                <w:b/>
                <w:sz w:val="22"/>
                <w:szCs w:val="22"/>
              </w:rPr>
              <w:t>Номер</w:t>
            </w:r>
            <w:proofErr w:type="spellEnd"/>
            <w:r w:rsidRPr="00E03C47">
              <w:rPr>
                <w:rFonts w:ascii="Times New Roman" w:hAnsi="Times New Roman"/>
                <w:b/>
                <w:sz w:val="22"/>
                <w:szCs w:val="22"/>
              </w:rPr>
              <w:t xml:space="preserve"> </w:t>
            </w:r>
            <w:proofErr w:type="spellStart"/>
            <w:r w:rsidRPr="00E03C47">
              <w:rPr>
                <w:rFonts w:ascii="Times New Roman" w:hAnsi="Times New Roman"/>
                <w:b/>
                <w:sz w:val="22"/>
                <w:szCs w:val="22"/>
              </w:rPr>
              <w:t>участка</w:t>
            </w:r>
            <w:proofErr w:type="spellEnd"/>
            <w:r w:rsidRPr="00E03C47">
              <w:rPr>
                <w:rFonts w:ascii="Times New Roman" w:hAnsi="Times New Roman"/>
                <w:b/>
                <w:sz w:val="22"/>
                <w:szCs w:val="22"/>
              </w:rPr>
              <w:t xml:space="preserve"> </w:t>
            </w:r>
            <w:proofErr w:type="spellStart"/>
            <w:r w:rsidRPr="00E03C47">
              <w:rPr>
                <w:rFonts w:ascii="Times New Roman" w:hAnsi="Times New Roman"/>
                <w:b/>
                <w:sz w:val="22"/>
                <w:szCs w:val="22"/>
              </w:rPr>
              <w:t>градостроительного</w:t>
            </w:r>
            <w:proofErr w:type="spellEnd"/>
            <w:r w:rsidRPr="00E03C47">
              <w:rPr>
                <w:rFonts w:ascii="Times New Roman" w:hAnsi="Times New Roman"/>
                <w:b/>
                <w:sz w:val="22"/>
                <w:szCs w:val="22"/>
              </w:rPr>
              <w:t xml:space="preserve"> </w:t>
            </w:r>
            <w:proofErr w:type="spellStart"/>
            <w:r w:rsidRPr="00E03C47">
              <w:rPr>
                <w:rFonts w:ascii="Times New Roman" w:hAnsi="Times New Roman"/>
                <w:b/>
                <w:sz w:val="22"/>
                <w:szCs w:val="22"/>
              </w:rPr>
              <w:t>зонирования</w:t>
            </w:r>
            <w:bookmarkEnd w:id="63"/>
            <w:proofErr w:type="spellEnd"/>
          </w:p>
        </w:tc>
        <w:tc>
          <w:tcPr>
            <w:tcW w:w="7964" w:type="dxa"/>
            <w:vMerge w:val="restart"/>
            <w:shd w:val="clear" w:color="auto" w:fill="auto"/>
          </w:tcPr>
          <w:p w:rsidR="00E03C47" w:rsidRPr="00E03C47" w:rsidRDefault="00E03C47" w:rsidP="00CC365D">
            <w:pPr>
              <w:jc w:val="center"/>
              <w:rPr>
                <w:rFonts w:ascii="Times New Roman" w:hAnsi="Times New Roman"/>
                <w:b/>
                <w:lang w:val="ru-RU"/>
              </w:rPr>
            </w:pPr>
            <w:bookmarkStart w:id="64" w:name="_Toc268484967"/>
            <w:r w:rsidRPr="00E03C47">
              <w:rPr>
                <w:rFonts w:ascii="Times New Roman" w:hAnsi="Times New Roman"/>
                <w:b/>
                <w:sz w:val="22"/>
                <w:szCs w:val="22"/>
                <w:lang w:val="ru-RU"/>
              </w:rPr>
              <w:t>Картографическое описание</w:t>
            </w:r>
            <w:bookmarkEnd w:id="64"/>
            <w:r w:rsidRPr="00E03C47">
              <w:rPr>
                <w:rFonts w:ascii="Times New Roman" w:hAnsi="Times New Roman"/>
                <w:b/>
                <w:sz w:val="22"/>
                <w:szCs w:val="22"/>
                <w:lang w:val="ru-RU"/>
              </w:rPr>
              <w:t xml:space="preserve"> участка градостроительного зонирования</w:t>
            </w:r>
          </w:p>
        </w:tc>
      </w:tr>
      <w:tr w:rsidR="00E03C47" w:rsidRPr="002E167A" w:rsidTr="00CC365D">
        <w:trPr>
          <w:trHeight w:val="299"/>
        </w:trPr>
        <w:tc>
          <w:tcPr>
            <w:tcW w:w="1384" w:type="dxa"/>
            <w:vMerge/>
            <w:shd w:val="clear" w:color="auto" w:fill="auto"/>
          </w:tcPr>
          <w:p w:rsidR="00E03C47" w:rsidRPr="00E03C47" w:rsidRDefault="00E03C47" w:rsidP="00CC365D">
            <w:pPr>
              <w:jc w:val="center"/>
              <w:rPr>
                <w:rFonts w:ascii="Times New Roman" w:hAnsi="Times New Roman"/>
                <w:b/>
                <w:lang w:val="ru-RU"/>
              </w:rPr>
            </w:pPr>
          </w:p>
        </w:tc>
        <w:tc>
          <w:tcPr>
            <w:tcW w:w="7964" w:type="dxa"/>
            <w:vMerge/>
            <w:shd w:val="clear" w:color="auto" w:fill="auto"/>
          </w:tcPr>
          <w:p w:rsidR="00E03C47" w:rsidRPr="00E03C47" w:rsidRDefault="00E03C47" w:rsidP="00CC365D">
            <w:pPr>
              <w:rPr>
                <w:rFonts w:ascii="Times New Roman" w:hAnsi="Times New Roman"/>
                <w:b/>
                <w:lang w:val="ru-RU"/>
              </w:rPr>
            </w:pPr>
          </w:p>
        </w:tc>
      </w:tr>
      <w:tr w:rsidR="00E03C47" w:rsidRPr="00E03C47" w:rsidTr="00CC365D">
        <w:tc>
          <w:tcPr>
            <w:tcW w:w="9348" w:type="dxa"/>
            <w:gridSpan w:val="2"/>
          </w:tcPr>
          <w:p w:rsidR="00E03C47" w:rsidRPr="00E03C47" w:rsidRDefault="00E03C47" w:rsidP="00CC365D">
            <w:pPr>
              <w:ind w:firstLine="709"/>
              <w:rPr>
                <w:rFonts w:ascii="Times New Roman" w:hAnsi="Times New Roman"/>
                <w:b/>
              </w:rPr>
            </w:pPr>
            <w:proofErr w:type="spellStart"/>
            <w:r w:rsidRPr="00E03C47">
              <w:rPr>
                <w:rFonts w:ascii="Times New Roman" w:hAnsi="Times New Roman"/>
                <w:b/>
              </w:rPr>
              <w:t>село</w:t>
            </w:r>
            <w:proofErr w:type="spellEnd"/>
            <w:r w:rsidRPr="00E03C47">
              <w:rPr>
                <w:rFonts w:ascii="Times New Roman" w:hAnsi="Times New Roman"/>
                <w:b/>
              </w:rPr>
              <w:t xml:space="preserve"> Новомакарово</w:t>
            </w:r>
          </w:p>
        </w:tc>
      </w:tr>
      <w:tr w:rsidR="00E03C47" w:rsidRPr="00E03C47" w:rsidTr="00CC365D">
        <w:tc>
          <w:tcPr>
            <w:tcW w:w="1384" w:type="dxa"/>
          </w:tcPr>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r w:rsidRPr="00E03C47">
              <w:rPr>
                <w:rFonts w:ascii="Times New Roman" w:hAnsi="Times New Roman"/>
              </w:rPr>
              <w:t>Ж1/1/1</w:t>
            </w:r>
          </w:p>
        </w:tc>
        <w:tc>
          <w:tcPr>
            <w:tcW w:w="7964"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Линия границы участка зоны от точки пересечения С границы ЗУ, расположенного по ул. Ленина, 185, и З стороны ул. Ленина следует на Ю вдоль ее З стороны до точки пересечения с </w:t>
            </w:r>
            <w:proofErr w:type="spellStart"/>
            <w:r w:rsidRPr="00E03C47">
              <w:rPr>
                <w:rFonts w:ascii="Times New Roman" w:hAnsi="Times New Roman"/>
                <w:lang w:val="ru-RU"/>
              </w:rPr>
              <w:t>С</w:t>
            </w:r>
            <w:proofErr w:type="spellEnd"/>
            <w:r w:rsidRPr="00E03C47">
              <w:rPr>
                <w:rFonts w:ascii="Times New Roman" w:hAnsi="Times New Roman"/>
                <w:lang w:val="ru-RU"/>
              </w:rPr>
              <w:t xml:space="preserve"> стороной ул. Советская, далее идет на З вдоль ее</w:t>
            </w:r>
            <w:proofErr w:type="gramStart"/>
            <w:r w:rsidRPr="00E03C47">
              <w:rPr>
                <w:rFonts w:ascii="Times New Roman" w:hAnsi="Times New Roman"/>
                <w:lang w:val="ru-RU"/>
              </w:rPr>
              <w:t xml:space="preserve"> С</w:t>
            </w:r>
            <w:proofErr w:type="gramEnd"/>
            <w:r w:rsidRPr="00E03C47">
              <w:rPr>
                <w:rFonts w:ascii="Times New Roman" w:hAnsi="Times New Roman"/>
                <w:lang w:val="ru-RU"/>
              </w:rPr>
              <w:t xml:space="preserve"> стороны до точки пересечения с В границей ЗУ, занимаемого заготовительной конторой, затем проходит в С направлении вдоль его В границы до точки пересечения с </w:t>
            </w:r>
            <w:proofErr w:type="spellStart"/>
            <w:r w:rsidRPr="00E03C47">
              <w:rPr>
                <w:rFonts w:ascii="Times New Roman" w:hAnsi="Times New Roman"/>
                <w:lang w:val="ru-RU"/>
              </w:rPr>
              <w:t>С</w:t>
            </w:r>
            <w:proofErr w:type="spellEnd"/>
            <w:r w:rsidRPr="00E03C47">
              <w:rPr>
                <w:rFonts w:ascii="Times New Roman" w:hAnsi="Times New Roman"/>
                <w:lang w:val="ru-RU"/>
              </w:rPr>
              <w:t xml:space="preserve"> границами ЗУ, расположенными по ул. Советская, далее следует на В вдоль их С границ до точки пересечения с </w:t>
            </w:r>
            <w:proofErr w:type="gramStart"/>
            <w:r w:rsidRPr="00E03C47">
              <w:rPr>
                <w:rFonts w:ascii="Times New Roman" w:hAnsi="Times New Roman"/>
                <w:lang w:val="ru-RU"/>
              </w:rPr>
              <w:t>З</w:t>
            </w:r>
            <w:proofErr w:type="gramEnd"/>
            <w:r w:rsidRPr="00E03C47">
              <w:rPr>
                <w:rFonts w:ascii="Times New Roman" w:hAnsi="Times New Roman"/>
                <w:lang w:val="ru-RU"/>
              </w:rPr>
              <w:t xml:space="preserve"> границами ЗУ, расположенными по ул. Ленина, затем проходит в С направлении вдоль их З границ, исключая ЗУ, занимаемый цехом масла, расположенным по ул. Ленина, 66/1, до точки пересечения с СЗ границей НП и далее идет на </w:t>
            </w:r>
            <w:proofErr w:type="gramStart"/>
            <w:r w:rsidRPr="00E03C47">
              <w:rPr>
                <w:rFonts w:ascii="Times New Roman" w:hAnsi="Times New Roman"/>
                <w:lang w:val="ru-RU"/>
              </w:rPr>
              <w:t>СВ</w:t>
            </w:r>
            <w:proofErr w:type="gramEnd"/>
            <w:r w:rsidRPr="00E03C47">
              <w:rPr>
                <w:rFonts w:ascii="Times New Roman" w:hAnsi="Times New Roman"/>
                <w:lang w:val="ru-RU"/>
              </w:rPr>
              <w:t xml:space="preserve"> вдоль СЗ границы НП до точки пересечения с З стороной ул. </w:t>
            </w:r>
            <w:proofErr w:type="spellStart"/>
            <w:r w:rsidRPr="00E03C47">
              <w:rPr>
                <w:rFonts w:ascii="Times New Roman" w:hAnsi="Times New Roman"/>
              </w:rPr>
              <w:t>Ленина</w:t>
            </w:r>
            <w:proofErr w:type="spellEnd"/>
            <w:r w:rsidRPr="00E03C47">
              <w:rPr>
                <w:rFonts w:ascii="Times New Roman" w:hAnsi="Times New Roman"/>
              </w:rPr>
              <w:t>.</w:t>
            </w:r>
          </w:p>
        </w:tc>
      </w:tr>
      <w:tr w:rsidR="00E03C47" w:rsidRPr="00E03C47" w:rsidTr="00CC365D">
        <w:tc>
          <w:tcPr>
            <w:tcW w:w="1384" w:type="dxa"/>
          </w:tcPr>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r w:rsidRPr="00E03C47">
              <w:rPr>
                <w:rFonts w:ascii="Times New Roman" w:hAnsi="Times New Roman"/>
              </w:rPr>
              <w:t>Ж1/1/2</w:t>
            </w:r>
          </w:p>
        </w:tc>
        <w:tc>
          <w:tcPr>
            <w:tcW w:w="7964"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Линия границы участка зоны от точки пересечения В стороны ул. Ленина и </w:t>
            </w:r>
            <w:proofErr w:type="gramStart"/>
            <w:r w:rsidRPr="00E03C47">
              <w:rPr>
                <w:rFonts w:ascii="Times New Roman" w:hAnsi="Times New Roman"/>
                <w:lang w:val="ru-RU"/>
              </w:rPr>
              <w:t>СВ</w:t>
            </w:r>
            <w:proofErr w:type="gramEnd"/>
            <w:r w:rsidRPr="00E03C47">
              <w:rPr>
                <w:rFonts w:ascii="Times New Roman" w:hAnsi="Times New Roman"/>
                <w:lang w:val="ru-RU"/>
              </w:rPr>
              <w:t xml:space="preserve"> границы ЗУ, расположенного по ул. Ленина, 188, следует на ЮВ вдоль его СВ границы до точки пересечения с З стороной основного проезда к объектам общественно-деловой зоны, далее идет на Ю вдоль его З стороны, исключая ЗУ, занимаемые масло цехами и зерноскладами, до точки пересечения с СВ стороной ул. Советская,  затем проходит в СЗ направлении вдоль ее </w:t>
            </w:r>
            <w:proofErr w:type="gramStart"/>
            <w:r w:rsidRPr="00E03C47">
              <w:rPr>
                <w:rFonts w:ascii="Times New Roman" w:hAnsi="Times New Roman"/>
                <w:lang w:val="ru-RU"/>
              </w:rPr>
              <w:t>СВ</w:t>
            </w:r>
            <w:proofErr w:type="gramEnd"/>
            <w:r w:rsidRPr="00E03C47">
              <w:rPr>
                <w:rFonts w:ascii="Times New Roman" w:hAnsi="Times New Roman"/>
                <w:lang w:val="ru-RU"/>
              </w:rPr>
              <w:t xml:space="preserve"> стороны, исключая парковую зону и ЗУ, занимаемые объектами общественно-делового центра, до точки пересечения с В стороной ул. Ленина и далее идет на С вдоль ее В стороны до точки пересечения с СВ границей ЗУ, расположенного по ул. </w:t>
            </w:r>
            <w:proofErr w:type="spellStart"/>
            <w:r w:rsidRPr="00E03C47">
              <w:rPr>
                <w:rFonts w:ascii="Times New Roman" w:hAnsi="Times New Roman"/>
              </w:rPr>
              <w:t>Ленина</w:t>
            </w:r>
            <w:proofErr w:type="spellEnd"/>
            <w:r w:rsidRPr="00E03C47">
              <w:rPr>
                <w:rFonts w:ascii="Times New Roman" w:hAnsi="Times New Roman"/>
              </w:rPr>
              <w:t>, 188.</w:t>
            </w:r>
          </w:p>
        </w:tc>
      </w:tr>
      <w:tr w:rsidR="00E03C47" w:rsidRPr="00E03C47" w:rsidTr="00CC365D">
        <w:tc>
          <w:tcPr>
            <w:tcW w:w="1384" w:type="dxa"/>
          </w:tcPr>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r w:rsidRPr="00E03C47">
              <w:rPr>
                <w:rFonts w:ascii="Times New Roman" w:hAnsi="Times New Roman"/>
              </w:rPr>
              <w:lastRenderedPageBreak/>
              <w:t>Ж1/1/3</w:t>
            </w:r>
          </w:p>
        </w:tc>
        <w:tc>
          <w:tcPr>
            <w:tcW w:w="7964" w:type="dxa"/>
          </w:tcPr>
          <w:p w:rsidR="00E03C47" w:rsidRPr="00E03C47" w:rsidRDefault="00E03C47" w:rsidP="00CC365D">
            <w:pPr>
              <w:jc w:val="both"/>
              <w:rPr>
                <w:rFonts w:ascii="Times New Roman" w:hAnsi="Times New Roman"/>
              </w:rPr>
            </w:pPr>
            <w:r w:rsidRPr="00E03C47">
              <w:rPr>
                <w:rFonts w:ascii="Times New Roman" w:hAnsi="Times New Roman"/>
                <w:lang w:val="ru-RU"/>
              </w:rPr>
              <w:lastRenderedPageBreak/>
              <w:t xml:space="preserve">Линия границы участка зоны от точки пересечения В стороны основного проезда к объектам общественно-деловой зоны и </w:t>
            </w:r>
            <w:proofErr w:type="gramStart"/>
            <w:r w:rsidRPr="00E03C47">
              <w:rPr>
                <w:rFonts w:ascii="Times New Roman" w:hAnsi="Times New Roman"/>
                <w:lang w:val="ru-RU"/>
              </w:rPr>
              <w:t>СВ</w:t>
            </w:r>
            <w:proofErr w:type="gramEnd"/>
            <w:r w:rsidRPr="00E03C47">
              <w:rPr>
                <w:rFonts w:ascii="Times New Roman" w:hAnsi="Times New Roman"/>
                <w:lang w:val="ru-RU"/>
              </w:rPr>
              <w:t xml:space="preserve"> границы ЗУ, расположенного по ул. Первомайская, 95, следует на ЮВ вдоль его СВ </w:t>
            </w:r>
            <w:r w:rsidRPr="00E03C47">
              <w:rPr>
                <w:rFonts w:ascii="Times New Roman" w:hAnsi="Times New Roman"/>
                <w:lang w:val="ru-RU"/>
              </w:rPr>
              <w:lastRenderedPageBreak/>
              <w:t xml:space="preserve">границы до точки пересечения с З стороной ул. Первомайская, далее проходит в Ю направлении вдоль ее З стороны до точки пересечения с СВ стороной ул. Советская, затем идет на СЗ вдоль ее </w:t>
            </w:r>
            <w:proofErr w:type="gramStart"/>
            <w:r w:rsidRPr="00E03C47">
              <w:rPr>
                <w:rFonts w:ascii="Times New Roman" w:hAnsi="Times New Roman"/>
                <w:lang w:val="ru-RU"/>
              </w:rPr>
              <w:t>СВ</w:t>
            </w:r>
            <w:proofErr w:type="gramEnd"/>
            <w:r w:rsidRPr="00E03C47">
              <w:rPr>
                <w:rFonts w:ascii="Times New Roman" w:hAnsi="Times New Roman"/>
                <w:lang w:val="ru-RU"/>
              </w:rPr>
              <w:t xml:space="preserve"> стороны до точки пересечения с В стороной основного проезда и далее следует на С вдоль его В стороны, исключая ЗУ, предназначенный для строительства гостиницы, до точки пересечения с СВ границей ЗУ, расположенного по ул. </w:t>
            </w:r>
            <w:proofErr w:type="spellStart"/>
            <w:r w:rsidRPr="00E03C47">
              <w:rPr>
                <w:rFonts w:ascii="Times New Roman" w:hAnsi="Times New Roman"/>
              </w:rPr>
              <w:t>Первомайская</w:t>
            </w:r>
            <w:proofErr w:type="spellEnd"/>
            <w:r w:rsidRPr="00E03C47">
              <w:rPr>
                <w:rFonts w:ascii="Times New Roman" w:hAnsi="Times New Roman"/>
              </w:rPr>
              <w:t>, 95.</w:t>
            </w:r>
          </w:p>
        </w:tc>
      </w:tr>
      <w:tr w:rsidR="00E03C47" w:rsidRPr="002E167A" w:rsidTr="00CC365D">
        <w:tc>
          <w:tcPr>
            <w:tcW w:w="1384" w:type="dxa"/>
          </w:tcPr>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r w:rsidRPr="00E03C47">
              <w:rPr>
                <w:rFonts w:ascii="Times New Roman" w:hAnsi="Times New Roman"/>
              </w:rPr>
              <w:t>Ж1/1/4</w:t>
            </w:r>
          </w:p>
        </w:tc>
        <w:tc>
          <w:tcPr>
            <w:tcW w:w="7964"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Линия границы участка зоны от точки пересечения В стороны ул. Первомайская и СВ границы НП следует на ЮВ вдоль СВ границы НП до точки пересечения с З стороной основного проезда к птице товарной ферме, далее проходит в Ю направлении вдоль его З стороны, В границы НП до точки пересечения с</w:t>
            </w:r>
            <w:proofErr w:type="gramStart"/>
            <w:r w:rsidRPr="00E03C47">
              <w:rPr>
                <w:rFonts w:ascii="Times New Roman" w:hAnsi="Times New Roman"/>
                <w:lang w:val="ru-RU"/>
              </w:rPr>
              <w:t xml:space="preserve"> </w:t>
            </w:r>
            <w:proofErr w:type="spellStart"/>
            <w:r w:rsidRPr="00E03C47">
              <w:rPr>
                <w:rFonts w:ascii="Times New Roman" w:hAnsi="Times New Roman"/>
                <w:lang w:val="ru-RU"/>
              </w:rPr>
              <w:t>С</w:t>
            </w:r>
            <w:proofErr w:type="spellEnd"/>
            <w:proofErr w:type="gramEnd"/>
            <w:r w:rsidRPr="00E03C47">
              <w:rPr>
                <w:rFonts w:ascii="Times New Roman" w:hAnsi="Times New Roman"/>
                <w:lang w:val="ru-RU"/>
              </w:rPr>
              <w:t xml:space="preserve"> границей ЗУ, занимаемого детским садом и </w:t>
            </w:r>
            <w:proofErr w:type="spellStart"/>
            <w:r w:rsidRPr="00E03C47">
              <w:rPr>
                <w:rFonts w:ascii="Times New Roman" w:hAnsi="Times New Roman"/>
                <w:lang w:val="ru-RU"/>
              </w:rPr>
              <w:t>вет</w:t>
            </w:r>
            <w:proofErr w:type="spellEnd"/>
            <w:r w:rsidRPr="00E03C47">
              <w:rPr>
                <w:rFonts w:ascii="Times New Roman" w:hAnsi="Times New Roman"/>
                <w:lang w:val="ru-RU"/>
              </w:rPr>
              <w:t xml:space="preserve">. участком, расположенными по ул. Первомайская, 2 и 6 соответственно, затем идет на </w:t>
            </w:r>
            <w:proofErr w:type="gramStart"/>
            <w:r w:rsidRPr="00E03C47">
              <w:rPr>
                <w:rFonts w:ascii="Times New Roman" w:hAnsi="Times New Roman"/>
                <w:lang w:val="ru-RU"/>
              </w:rPr>
              <w:t>З</w:t>
            </w:r>
            <w:proofErr w:type="gramEnd"/>
            <w:r w:rsidRPr="00E03C47">
              <w:rPr>
                <w:rFonts w:ascii="Times New Roman" w:hAnsi="Times New Roman"/>
                <w:lang w:val="ru-RU"/>
              </w:rPr>
              <w:t xml:space="preserve"> вдоль его С границы до точки пересечения с В стороной ул. Первомайская и далее следует на С вдоль ее В стороны, исключая ЗУ, занимаемый складами зерна, до точки пересечения с СВ границей НП.  </w:t>
            </w:r>
          </w:p>
        </w:tc>
      </w:tr>
      <w:tr w:rsidR="00E03C47" w:rsidRPr="00E03C47" w:rsidTr="00CC365D">
        <w:tc>
          <w:tcPr>
            <w:tcW w:w="1384" w:type="dxa"/>
          </w:tcPr>
          <w:p w:rsidR="00E03C47" w:rsidRPr="00E03C47" w:rsidRDefault="00E03C47" w:rsidP="00CC365D">
            <w:pPr>
              <w:jc w:val="center"/>
              <w:rPr>
                <w:rFonts w:ascii="Times New Roman" w:hAnsi="Times New Roman"/>
              </w:rPr>
            </w:pPr>
            <w:r w:rsidRPr="00E03C47">
              <w:rPr>
                <w:rFonts w:ascii="Times New Roman" w:hAnsi="Times New Roman"/>
              </w:rPr>
              <w:t>Ж1/1/5</w:t>
            </w:r>
          </w:p>
        </w:tc>
        <w:tc>
          <w:tcPr>
            <w:tcW w:w="7964"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Участок зоны с </w:t>
            </w:r>
            <w:proofErr w:type="spellStart"/>
            <w:r w:rsidRPr="00E03C47">
              <w:rPr>
                <w:rFonts w:ascii="Times New Roman" w:hAnsi="Times New Roman"/>
                <w:lang w:val="ru-RU"/>
              </w:rPr>
              <w:t>С</w:t>
            </w:r>
            <w:proofErr w:type="spellEnd"/>
            <w:r w:rsidRPr="00E03C47">
              <w:rPr>
                <w:rFonts w:ascii="Times New Roman" w:hAnsi="Times New Roman"/>
                <w:lang w:val="ru-RU"/>
              </w:rPr>
              <w:t xml:space="preserve"> ограничен С границами ЗУ, расположенными по ул. Советская, от 126 до 106, с В – </w:t>
            </w:r>
            <w:proofErr w:type="gramStart"/>
            <w:r w:rsidRPr="00E03C47">
              <w:rPr>
                <w:rFonts w:ascii="Times New Roman" w:hAnsi="Times New Roman"/>
                <w:lang w:val="ru-RU"/>
              </w:rPr>
              <w:t>З</w:t>
            </w:r>
            <w:proofErr w:type="gramEnd"/>
            <w:r w:rsidRPr="00E03C47">
              <w:rPr>
                <w:rFonts w:ascii="Times New Roman" w:hAnsi="Times New Roman"/>
                <w:lang w:val="ru-RU"/>
              </w:rPr>
              <w:t xml:space="preserve"> границей ЗУ, занимаемого заготовительной конторой, с Ю – С стороной ул. </w:t>
            </w:r>
            <w:r w:rsidRPr="00E03C47">
              <w:rPr>
                <w:rFonts w:ascii="Times New Roman" w:hAnsi="Times New Roman"/>
              </w:rPr>
              <w:t xml:space="preserve">Советская, с З – З </w:t>
            </w:r>
            <w:proofErr w:type="spellStart"/>
            <w:r w:rsidRPr="00E03C47">
              <w:rPr>
                <w:rFonts w:ascii="Times New Roman" w:hAnsi="Times New Roman"/>
              </w:rPr>
              <w:t>границей</w:t>
            </w:r>
            <w:proofErr w:type="spellEnd"/>
            <w:r w:rsidRPr="00E03C47">
              <w:rPr>
                <w:rFonts w:ascii="Times New Roman" w:hAnsi="Times New Roman"/>
              </w:rPr>
              <w:t xml:space="preserve"> НП.</w:t>
            </w:r>
          </w:p>
        </w:tc>
      </w:tr>
      <w:tr w:rsidR="00E03C47" w:rsidRPr="00E03C47" w:rsidTr="00CC365D">
        <w:tc>
          <w:tcPr>
            <w:tcW w:w="1384" w:type="dxa"/>
          </w:tcPr>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r w:rsidRPr="00E03C47">
              <w:rPr>
                <w:rFonts w:ascii="Times New Roman" w:hAnsi="Times New Roman"/>
              </w:rPr>
              <w:t>Ж1/1/6</w:t>
            </w:r>
          </w:p>
        </w:tc>
        <w:tc>
          <w:tcPr>
            <w:tcW w:w="7964"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Линия границы участка зоны от точки пересечения </w:t>
            </w:r>
            <w:proofErr w:type="gramStart"/>
            <w:r w:rsidRPr="00E03C47">
              <w:rPr>
                <w:rFonts w:ascii="Times New Roman" w:hAnsi="Times New Roman"/>
                <w:lang w:val="ru-RU"/>
              </w:rPr>
              <w:t>З</w:t>
            </w:r>
            <w:proofErr w:type="gramEnd"/>
            <w:r w:rsidRPr="00E03C47">
              <w:rPr>
                <w:rFonts w:ascii="Times New Roman" w:hAnsi="Times New Roman"/>
                <w:lang w:val="ru-RU"/>
              </w:rPr>
              <w:t xml:space="preserve"> границы НП и Ю стороны ул. Советская следует на В вдоль ее Ю стороны до точки пересечения с СЗ стороной ул. Октябрьская, далее проходит в общем в ЮЗ направлении по ломаной линии вдоль ее СЗ стороны до точки пересечения с </w:t>
            </w:r>
            <w:proofErr w:type="spellStart"/>
            <w:r w:rsidRPr="00E03C47">
              <w:rPr>
                <w:rFonts w:ascii="Times New Roman" w:hAnsi="Times New Roman"/>
                <w:lang w:val="ru-RU"/>
              </w:rPr>
              <w:t>С</w:t>
            </w:r>
            <w:proofErr w:type="spellEnd"/>
            <w:r w:rsidRPr="00E03C47">
              <w:rPr>
                <w:rFonts w:ascii="Times New Roman" w:hAnsi="Times New Roman"/>
                <w:lang w:val="ru-RU"/>
              </w:rPr>
              <w:t xml:space="preserve"> границей ЗУ, занимаемого кирпичным заводом, затем идет на З вдоль его С границы до точки пересечения с СЗ границами ЗУ, расположенными по ул. Октябрьская, далее следует на </w:t>
            </w:r>
            <w:proofErr w:type="gramStart"/>
            <w:r w:rsidRPr="00E03C47">
              <w:rPr>
                <w:rFonts w:ascii="Times New Roman" w:hAnsi="Times New Roman"/>
                <w:lang w:val="ru-RU"/>
              </w:rPr>
              <w:t>СВ</w:t>
            </w:r>
            <w:proofErr w:type="gramEnd"/>
            <w:r w:rsidRPr="00E03C47">
              <w:rPr>
                <w:rFonts w:ascii="Times New Roman" w:hAnsi="Times New Roman"/>
                <w:lang w:val="ru-RU"/>
              </w:rPr>
              <w:t xml:space="preserve">, З вдоль их СЗ, Ю границ соответственно до точки пересечения с З границей НП и затем идет на С вдоль З границы НП до точки пересечения с Ю стороной ул. </w:t>
            </w:r>
            <w:r w:rsidRPr="00E03C47">
              <w:rPr>
                <w:rFonts w:ascii="Times New Roman" w:hAnsi="Times New Roman"/>
              </w:rPr>
              <w:t>Советская.</w:t>
            </w:r>
          </w:p>
        </w:tc>
      </w:tr>
      <w:tr w:rsidR="00E03C47" w:rsidRPr="002E167A" w:rsidTr="00CC365D">
        <w:tc>
          <w:tcPr>
            <w:tcW w:w="1384" w:type="dxa"/>
          </w:tcPr>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r w:rsidRPr="00E03C47">
              <w:rPr>
                <w:rFonts w:ascii="Times New Roman" w:hAnsi="Times New Roman"/>
              </w:rPr>
              <w:t>Ж1/1/7</w:t>
            </w:r>
          </w:p>
        </w:tc>
        <w:tc>
          <w:tcPr>
            <w:tcW w:w="7964"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 xml:space="preserve">Линия границы участка зоны от точки пересечения В стороны ул. Первомайская и </w:t>
            </w:r>
            <w:proofErr w:type="gramStart"/>
            <w:r w:rsidRPr="00E03C47">
              <w:rPr>
                <w:rFonts w:ascii="Times New Roman" w:hAnsi="Times New Roman"/>
                <w:lang w:val="ru-RU"/>
              </w:rPr>
              <w:t>Ю</w:t>
            </w:r>
            <w:proofErr w:type="gramEnd"/>
            <w:r w:rsidRPr="00E03C47">
              <w:rPr>
                <w:rFonts w:ascii="Times New Roman" w:hAnsi="Times New Roman"/>
                <w:lang w:val="ru-RU"/>
              </w:rPr>
              <w:t xml:space="preserve">  границы ЗУ, занимаемого детским садом и </w:t>
            </w:r>
            <w:proofErr w:type="spellStart"/>
            <w:r w:rsidRPr="00E03C47">
              <w:rPr>
                <w:rFonts w:ascii="Times New Roman" w:hAnsi="Times New Roman"/>
                <w:lang w:val="ru-RU"/>
              </w:rPr>
              <w:t>вет</w:t>
            </w:r>
            <w:proofErr w:type="spellEnd"/>
            <w:r w:rsidRPr="00E03C47">
              <w:rPr>
                <w:rFonts w:ascii="Times New Roman" w:hAnsi="Times New Roman"/>
                <w:lang w:val="ru-RU"/>
              </w:rPr>
              <w:t xml:space="preserve">. участком, расположенными по ул. Первомайская, 2 и 6 соответственно, следует на В вдоль его Ю границы до точки пересечения с В границей НП, далее идет на Ю вдоль В границы НП, исключая ЗУ, предназначенный для размещения сепараторного пункта, до точки пересечения с </w:t>
            </w:r>
            <w:proofErr w:type="gramStart"/>
            <w:r w:rsidRPr="00E03C47">
              <w:rPr>
                <w:rFonts w:ascii="Times New Roman" w:hAnsi="Times New Roman"/>
                <w:lang w:val="ru-RU"/>
              </w:rPr>
              <w:t>СВ</w:t>
            </w:r>
            <w:proofErr w:type="gramEnd"/>
            <w:r w:rsidRPr="00E03C47">
              <w:rPr>
                <w:rFonts w:ascii="Times New Roman" w:hAnsi="Times New Roman"/>
                <w:lang w:val="ru-RU"/>
              </w:rPr>
              <w:t xml:space="preserve"> стороной ул. Советская, затем проходит в СЗ направлении вдоль ее СВ стороны до точки пересечения с В стороной ул. Первомайская и далее следует на С вдоль ее В стороны до точки пересечения с Ю  границей ЗУ, занимаемого детским садом и </w:t>
            </w:r>
            <w:proofErr w:type="spellStart"/>
            <w:r w:rsidRPr="00E03C47">
              <w:rPr>
                <w:rFonts w:ascii="Times New Roman" w:hAnsi="Times New Roman"/>
                <w:lang w:val="ru-RU"/>
              </w:rPr>
              <w:t>вет</w:t>
            </w:r>
            <w:proofErr w:type="spellEnd"/>
            <w:r w:rsidRPr="00E03C47">
              <w:rPr>
                <w:rFonts w:ascii="Times New Roman" w:hAnsi="Times New Roman"/>
                <w:lang w:val="ru-RU"/>
              </w:rPr>
              <w:t>. участком.</w:t>
            </w:r>
          </w:p>
        </w:tc>
      </w:tr>
      <w:tr w:rsidR="00E03C47" w:rsidRPr="00E03C47" w:rsidTr="00CC365D">
        <w:tc>
          <w:tcPr>
            <w:tcW w:w="1384" w:type="dxa"/>
          </w:tcPr>
          <w:p w:rsidR="00E03C47" w:rsidRPr="00E03C47" w:rsidRDefault="00E03C47" w:rsidP="00CC365D">
            <w:pPr>
              <w:jc w:val="center"/>
              <w:rPr>
                <w:rFonts w:ascii="Times New Roman" w:hAnsi="Times New Roman"/>
              </w:rPr>
            </w:pPr>
            <w:r w:rsidRPr="00E03C47">
              <w:rPr>
                <w:rFonts w:ascii="Times New Roman" w:hAnsi="Times New Roman"/>
              </w:rPr>
              <w:t>Ж1/1/8</w:t>
            </w:r>
          </w:p>
        </w:tc>
        <w:tc>
          <w:tcPr>
            <w:tcW w:w="7964"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расположенными по ул. </w:t>
            </w:r>
            <w:r w:rsidRPr="00E03C47">
              <w:rPr>
                <w:rFonts w:ascii="Times New Roman" w:hAnsi="Times New Roman"/>
              </w:rPr>
              <w:t>Советская, №№ 1-41.</w:t>
            </w:r>
          </w:p>
        </w:tc>
      </w:tr>
      <w:tr w:rsidR="00E03C47" w:rsidRPr="002E167A" w:rsidTr="00CC365D">
        <w:tc>
          <w:tcPr>
            <w:tcW w:w="1384" w:type="dxa"/>
          </w:tcPr>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r w:rsidRPr="00E03C47">
              <w:rPr>
                <w:rFonts w:ascii="Times New Roman" w:hAnsi="Times New Roman"/>
              </w:rPr>
              <w:t>Ж1/1/9</w:t>
            </w: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tc>
        <w:tc>
          <w:tcPr>
            <w:tcW w:w="7964"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 xml:space="preserve">Линия границы участка зоны от точки пересечения ЮВ стороны ул. Октябрьская и ЮЗ стороны ул. Советская следует на ЮВ вдоль ЮЗ стороны ул. Советская до точки пересечения с </w:t>
            </w:r>
            <w:proofErr w:type="gramStart"/>
            <w:r w:rsidRPr="00E03C47">
              <w:rPr>
                <w:rFonts w:ascii="Times New Roman" w:hAnsi="Times New Roman"/>
                <w:lang w:val="ru-RU"/>
              </w:rPr>
              <w:t>З</w:t>
            </w:r>
            <w:proofErr w:type="gramEnd"/>
            <w:r w:rsidRPr="00E03C47">
              <w:rPr>
                <w:rFonts w:ascii="Times New Roman" w:hAnsi="Times New Roman"/>
                <w:lang w:val="ru-RU"/>
              </w:rPr>
              <w:t xml:space="preserve"> стороной проезда к механическому току, механической мастерской, далее идет на Ю, ЮЗ вдоль его З, СЗ сторон соответственно до точки пересечения с ЮВ границей НП, затем проходит в ЮЗ направлении вдоль ЮВ границы НП до точки пересечения с ЮВ стороной ул. Октябрьская и далее следует на </w:t>
            </w:r>
            <w:proofErr w:type="gramStart"/>
            <w:r w:rsidRPr="00E03C47">
              <w:rPr>
                <w:rFonts w:ascii="Times New Roman" w:hAnsi="Times New Roman"/>
                <w:lang w:val="ru-RU"/>
              </w:rPr>
              <w:t>СВ</w:t>
            </w:r>
            <w:proofErr w:type="gramEnd"/>
            <w:r w:rsidRPr="00E03C47">
              <w:rPr>
                <w:rFonts w:ascii="Times New Roman" w:hAnsi="Times New Roman"/>
                <w:lang w:val="ru-RU"/>
              </w:rPr>
              <w:t xml:space="preserve"> вдоль ее ЮВ стороны, исключая ЗУ, занимаемые административным зданием ООО «Новомакаровское», зданиями администрации и сбербанка, расположенными по ул. Советская, 55, 57, 59 соответственно, до точки </w:t>
            </w:r>
            <w:r w:rsidRPr="00E03C47">
              <w:rPr>
                <w:rFonts w:ascii="Times New Roman" w:hAnsi="Times New Roman"/>
                <w:lang w:val="ru-RU"/>
              </w:rPr>
              <w:lastRenderedPageBreak/>
              <w:t>пересечения с ЮЗ стороной ул. Советская.</w:t>
            </w:r>
          </w:p>
        </w:tc>
      </w:tr>
      <w:tr w:rsidR="00E03C47" w:rsidRPr="00E03C47" w:rsidTr="00CC365D">
        <w:tc>
          <w:tcPr>
            <w:tcW w:w="9348" w:type="dxa"/>
            <w:gridSpan w:val="2"/>
          </w:tcPr>
          <w:p w:rsidR="00E03C47" w:rsidRPr="00E03C47" w:rsidRDefault="00E03C47" w:rsidP="00CC365D">
            <w:pPr>
              <w:ind w:firstLine="567"/>
              <w:jc w:val="both"/>
              <w:rPr>
                <w:rFonts w:ascii="Times New Roman" w:hAnsi="Times New Roman"/>
                <w:b/>
              </w:rPr>
            </w:pPr>
            <w:proofErr w:type="spellStart"/>
            <w:r w:rsidRPr="00E03C47">
              <w:rPr>
                <w:rFonts w:ascii="Times New Roman" w:hAnsi="Times New Roman"/>
                <w:b/>
              </w:rPr>
              <w:lastRenderedPageBreak/>
              <w:t>поселок</w:t>
            </w:r>
            <w:proofErr w:type="spellEnd"/>
            <w:r w:rsidRPr="00E03C47">
              <w:rPr>
                <w:rFonts w:ascii="Times New Roman" w:hAnsi="Times New Roman"/>
                <w:b/>
              </w:rPr>
              <w:t xml:space="preserve"> </w:t>
            </w:r>
            <w:proofErr w:type="spellStart"/>
            <w:r w:rsidRPr="00E03C47">
              <w:rPr>
                <w:rFonts w:ascii="Times New Roman" w:hAnsi="Times New Roman"/>
                <w:b/>
              </w:rPr>
              <w:t>Новая</w:t>
            </w:r>
            <w:proofErr w:type="spellEnd"/>
            <w:r w:rsidRPr="00E03C47">
              <w:rPr>
                <w:rFonts w:ascii="Times New Roman" w:hAnsi="Times New Roman"/>
                <w:b/>
              </w:rPr>
              <w:t xml:space="preserve"> </w:t>
            </w:r>
            <w:proofErr w:type="spellStart"/>
            <w:r w:rsidRPr="00E03C47">
              <w:rPr>
                <w:rFonts w:ascii="Times New Roman" w:hAnsi="Times New Roman"/>
                <w:b/>
              </w:rPr>
              <w:t>Жизнь</w:t>
            </w:r>
            <w:proofErr w:type="spellEnd"/>
          </w:p>
        </w:tc>
      </w:tr>
      <w:tr w:rsidR="00E03C47" w:rsidRPr="002E167A" w:rsidTr="00CC365D">
        <w:tc>
          <w:tcPr>
            <w:tcW w:w="1384" w:type="dxa"/>
          </w:tcPr>
          <w:p w:rsidR="00E03C47" w:rsidRPr="00E03C47" w:rsidRDefault="00E03C47" w:rsidP="00CC365D">
            <w:pPr>
              <w:jc w:val="center"/>
              <w:rPr>
                <w:rFonts w:ascii="Times New Roman" w:hAnsi="Times New Roman"/>
              </w:rPr>
            </w:pPr>
            <w:r w:rsidRPr="00E03C47">
              <w:rPr>
                <w:rFonts w:ascii="Times New Roman" w:hAnsi="Times New Roman"/>
              </w:rPr>
              <w:t>Ж1/2/1</w:t>
            </w:r>
          </w:p>
        </w:tc>
        <w:tc>
          <w:tcPr>
            <w:tcW w:w="7964"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Границы участка зоны совпадают с внешними границами ЗУ, с № ... по № ...</w:t>
            </w:r>
          </w:p>
        </w:tc>
      </w:tr>
      <w:tr w:rsidR="00E03C47" w:rsidRPr="002E167A" w:rsidTr="00CC365D">
        <w:tc>
          <w:tcPr>
            <w:tcW w:w="1384" w:type="dxa"/>
          </w:tcPr>
          <w:p w:rsidR="00E03C47" w:rsidRPr="00E03C47" w:rsidRDefault="00E03C47" w:rsidP="00CC365D">
            <w:pPr>
              <w:jc w:val="center"/>
              <w:rPr>
                <w:rFonts w:ascii="Times New Roman" w:hAnsi="Times New Roman"/>
              </w:rPr>
            </w:pPr>
            <w:r w:rsidRPr="00E03C47">
              <w:rPr>
                <w:rFonts w:ascii="Times New Roman" w:hAnsi="Times New Roman"/>
              </w:rPr>
              <w:t>Ж1/2/2</w:t>
            </w:r>
          </w:p>
        </w:tc>
        <w:tc>
          <w:tcPr>
            <w:tcW w:w="7964"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Границы участка зоны совпадают с внешними границами ЗУ, с № 1 по №73</w:t>
            </w:r>
          </w:p>
        </w:tc>
      </w:tr>
    </w:tbl>
    <w:p w:rsidR="00E03C47" w:rsidRPr="00E03C47" w:rsidRDefault="00E03C47" w:rsidP="00E03C47">
      <w:pPr>
        <w:ind w:firstLine="709"/>
        <w:rPr>
          <w:rFonts w:ascii="Times New Roman" w:hAnsi="Times New Roman"/>
          <w:lang w:val="ru-RU"/>
        </w:rPr>
      </w:pPr>
      <w:bookmarkStart w:id="65" w:name="_Toc268485016"/>
    </w:p>
    <w:p w:rsidR="00E03C47" w:rsidRPr="00E03C47" w:rsidRDefault="00E03C47" w:rsidP="00E03C47">
      <w:pPr>
        <w:ind w:firstLine="709"/>
        <w:rPr>
          <w:rFonts w:ascii="Times New Roman" w:hAnsi="Times New Roman"/>
          <w:b/>
          <w:lang w:val="ru-RU"/>
        </w:rPr>
      </w:pPr>
    </w:p>
    <w:p w:rsidR="00E03C47" w:rsidRPr="00E03C47" w:rsidRDefault="00E03C47" w:rsidP="00E03C47">
      <w:pPr>
        <w:ind w:firstLine="709"/>
        <w:rPr>
          <w:rFonts w:ascii="Times New Roman" w:hAnsi="Times New Roman"/>
          <w:b/>
          <w:lang w:val="ru-RU"/>
        </w:rPr>
      </w:pPr>
      <w:r w:rsidRPr="00E03C47">
        <w:rPr>
          <w:rFonts w:ascii="Times New Roman" w:hAnsi="Times New Roman"/>
          <w:b/>
          <w:lang w:val="ru-RU"/>
        </w:rPr>
        <w:t xml:space="preserve">19.1.2. Градостроительный регламент зоны застройки </w:t>
      </w:r>
      <w:bookmarkStart w:id="66" w:name="_Toc268485017"/>
      <w:bookmarkEnd w:id="65"/>
      <w:r w:rsidRPr="00E03C47">
        <w:rPr>
          <w:rFonts w:ascii="Times New Roman" w:hAnsi="Times New Roman"/>
          <w:b/>
          <w:color w:val="000000"/>
          <w:lang w:val="ru-RU"/>
        </w:rPr>
        <w:t>индивидуальными жилыми домами.</w:t>
      </w:r>
      <w:r w:rsidRPr="00E03C47">
        <w:rPr>
          <w:rFonts w:ascii="Times New Roman" w:hAnsi="Times New Roman"/>
          <w:b/>
          <w:lang w:val="ru-RU"/>
        </w:rPr>
        <w:t xml:space="preserve"> </w:t>
      </w:r>
    </w:p>
    <w:p w:rsidR="00E03C47" w:rsidRPr="00E03C47" w:rsidRDefault="00E03C47" w:rsidP="00E03C47">
      <w:pPr>
        <w:ind w:firstLine="709"/>
        <w:rPr>
          <w:rFonts w:ascii="Times New Roman" w:hAnsi="Times New Roman"/>
          <w:lang w:val="ru-RU"/>
        </w:rPr>
      </w:pPr>
      <w:r w:rsidRPr="00E03C47">
        <w:rPr>
          <w:rFonts w:ascii="Times New Roman" w:hAnsi="Times New Roman"/>
          <w:lang w:val="ru-RU"/>
        </w:rPr>
        <w:t>1) Перечень видов разрешенного использования земельных участков и объектов капитального строительства в зоне Ж</w:t>
      </w:r>
      <w:proofErr w:type="gramStart"/>
      <w:r w:rsidRPr="00E03C47">
        <w:rPr>
          <w:rFonts w:ascii="Times New Roman" w:hAnsi="Times New Roman"/>
          <w:lang w:val="ru-RU"/>
        </w:rPr>
        <w:t>1</w:t>
      </w:r>
      <w:proofErr w:type="gramEnd"/>
      <w:r w:rsidRPr="00E03C47">
        <w:rPr>
          <w:rFonts w:ascii="Times New Roman" w:hAnsi="Times New Roman"/>
          <w:lang w:val="ru-RU"/>
        </w:rPr>
        <w:t>:</w:t>
      </w:r>
      <w:bookmarkEnd w:id="66"/>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53"/>
        <w:gridCol w:w="5467"/>
      </w:tblGrid>
      <w:tr w:rsidR="00E03C47" w:rsidRPr="002E167A" w:rsidTr="00CC365D">
        <w:tc>
          <w:tcPr>
            <w:tcW w:w="4253" w:type="dxa"/>
            <w:tcBorders>
              <w:top w:val="single" w:sz="6" w:space="0" w:color="auto"/>
            </w:tcBorders>
          </w:tcPr>
          <w:p w:rsidR="00E03C47" w:rsidRPr="00E03C47" w:rsidRDefault="00E03C47" w:rsidP="00CC365D">
            <w:pPr>
              <w:pStyle w:val="ConsPlusNormal"/>
              <w:keepNext/>
              <w:keepLines/>
              <w:widowControl/>
              <w:ind w:firstLine="0"/>
              <w:jc w:val="center"/>
              <w:rPr>
                <w:rFonts w:ascii="Times New Roman" w:hAnsi="Times New Roman" w:cs="Times New Roman"/>
                <w:b/>
                <w:i/>
              </w:rPr>
            </w:pPr>
            <w:r w:rsidRPr="00E03C47">
              <w:rPr>
                <w:rFonts w:ascii="Times New Roman" w:hAnsi="Times New Roman" w:cs="Times New Roman"/>
                <w:b/>
                <w:i/>
              </w:rPr>
              <w:t>Основные виды разрешенного использования</w:t>
            </w:r>
          </w:p>
        </w:tc>
        <w:tc>
          <w:tcPr>
            <w:tcW w:w="5467" w:type="dxa"/>
            <w:tcBorders>
              <w:top w:val="single" w:sz="6" w:space="0" w:color="auto"/>
            </w:tcBorders>
          </w:tcPr>
          <w:p w:rsidR="00E03C47" w:rsidRPr="00E03C47" w:rsidRDefault="00E03C47" w:rsidP="00CC365D">
            <w:pPr>
              <w:pStyle w:val="ConsPlusNormal"/>
              <w:keepNext/>
              <w:keepLines/>
              <w:widowControl/>
              <w:ind w:firstLine="0"/>
              <w:jc w:val="center"/>
              <w:rPr>
                <w:rFonts w:ascii="Times New Roman" w:hAnsi="Times New Roman" w:cs="Times New Roman"/>
                <w:b/>
                <w:i/>
              </w:rPr>
            </w:pPr>
            <w:r w:rsidRPr="00E03C47">
              <w:rPr>
                <w:rFonts w:ascii="Times New Roman" w:hAnsi="Times New Roman" w:cs="Times New Roman"/>
                <w:b/>
                <w:i/>
              </w:rPr>
              <w:t xml:space="preserve">Вспомогательные виды разрешенного использования (установленные </w:t>
            </w:r>
            <w:proofErr w:type="gramStart"/>
            <w:r w:rsidRPr="00E03C47">
              <w:rPr>
                <w:rFonts w:ascii="Times New Roman" w:hAnsi="Times New Roman" w:cs="Times New Roman"/>
                <w:b/>
                <w:i/>
              </w:rPr>
              <w:t>к</w:t>
            </w:r>
            <w:proofErr w:type="gramEnd"/>
            <w:r w:rsidRPr="00E03C47">
              <w:rPr>
                <w:rFonts w:ascii="Times New Roman" w:hAnsi="Times New Roman" w:cs="Times New Roman"/>
                <w:b/>
                <w:i/>
              </w:rPr>
              <w:t xml:space="preserve"> основным)</w:t>
            </w:r>
          </w:p>
        </w:tc>
      </w:tr>
      <w:tr w:rsidR="00E03C47" w:rsidRPr="002E167A" w:rsidTr="00CC365D">
        <w:tc>
          <w:tcPr>
            <w:tcW w:w="4253" w:type="dxa"/>
            <w:tcBorders>
              <w:top w:val="single" w:sz="6" w:space="0" w:color="auto"/>
              <w:bottom w:val="single" w:sz="6" w:space="0" w:color="auto"/>
            </w:tcBorders>
          </w:tcPr>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Одно-, двухквартирные жилые дома усадебного типа</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Двухквартирные жилые дома блокированного типа</w:t>
            </w:r>
          </w:p>
          <w:p w:rsidR="00E03C47" w:rsidRPr="00E03C47" w:rsidRDefault="00E03C47" w:rsidP="00CC365D">
            <w:pPr>
              <w:pStyle w:val="Iauiue"/>
              <w:overflowPunct w:val="0"/>
              <w:autoSpaceDE w:val="0"/>
              <w:autoSpaceDN w:val="0"/>
              <w:adjustRightInd w:val="0"/>
              <w:jc w:val="both"/>
              <w:textAlignment w:val="baseline"/>
              <w:rPr>
                <w:sz w:val="24"/>
                <w:szCs w:val="24"/>
              </w:rPr>
            </w:pPr>
          </w:p>
          <w:p w:rsidR="00E03C47" w:rsidRPr="00E03C47" w:rsidRDefault="00E03C47" w:rsidP="00CC365D">
            <w:pPr>
              <w:pStyle w:val="ConsPlusNormal"/>
              <w:keepNext/>
              <w:keepLines/>
              <w:widowControl/>
              <w:ind w:firstLine="0"/>
              <w:rPr>
                <w:rFonts w:ascii="Times New Roman" w:hAnsi="Times New Roman" w:cs="Times New Roman"/>
              </w:rPr>
            </w:pPr>
          </w:p>
        </w:tc>
        <w:tc>
          <w:tcPr>
            <w:tcW w:w="5467" w:type="dxa"/>
            <w:tcBorders>
              <w:top w:val="single" w:sz="6" w:space="0" w:color="auto"/>
              <w:bottom w:val="single" w:sz="6" w:space="0" w:color="auto"/>
            </w:tcBorders>
          </w:tcPr>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хозяйственные постройки;</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гаражи не более чем на 2 машины, в </w:t>
            </w:r>
            <w:proofErr w:type="spellStart"/>
            <w:r w:rsidRPr="00E03C47">
              <w:rPr>
                <w:color w:val="000000"/>
                <w:sz w:val="24"/>
                <w:szCs w:val="24"/>
              </w:rPr>
              <w:t>т.ч</w:t>
            </w:r>
            <w:proofErr w:type="spellEnd"/>
            <w:r w:rsidRPr="00E03C47">
              <w:rPr>
                <w:color w:val="000000"/>
                <w:sz w:val="24"/>
                <w:szCs w:val="24"/>
              </w:rPr>
              <w:t>. встроенные в 1 этажи жилых домов;</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закрытые автостоянки для грузового транспорта и транспорта для перевозки людей, находящегося в личной собственности, грузоподъемностью менее 1,5 тонны</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открытые места для стоянки автомобилей; </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гаражи для хранения маломерных судов;</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места хранения мотоциклов, мопедов</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летние кухни;</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отдельно стоящие беседки и навесы, в </w:t>
            </w:r>
            <w:proofErr w:type="spellStart"/>
            <w:r w:rsidRPr="00E03C47">
              <w:rPr>
                <w:color w:val="000000"/>
                <w:sz w:val="24"/>
                <w:szCs w:val="24"/>
              </w:rPr>
              <w:t>т.ч</w:t>
            </w:r>
            <w:proofErr w:type="spellEnd"/>
            <w:r w:rsidRPr="00E03C47">
              <w:rPr>
                <w:color w:val="000000"/>
                <w:sz w:val="24"/>
                <w:szCs w:val="24"/>
              </w:rPr>
              <w:t>. предназначенные для осуществления хозяйственной деятельности;</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строения для домашних животных и птицы;</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отдельно стоящие индивидуальные душевые, бани, сауны, бассейны, расположенные на приусадебных участках;</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теплицы, оранжереи;</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надворные туалеты (при условии устройства септика с фильтрующим колодцем);</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индивидуальные резервуары для хранения воды, скважины для забора воды, индивидуальные колодцы;</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сады, огороды, палисадники;</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открытые площадки для индивидуальных занятий спортом и физкультурой;</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площадки для отдыха взрослого населения и площадки для детей;</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площадки для сбора мусора;</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сооружения и устройства сетей </w:t>
            </w:r>
            <w:proofErr w:type="spellStart"/>
            <w:r w:rsidRPr="00E03C47">
              <w:rPr>
                <w:color w:val="000000"/>
                <w:sz w:val="24"/>
                <w:szCs w:val="24"/>
              </w:rPr>
              <w:t>инженерно</w:t>
            </w:r>
            <w:proofErr w:type="spellEnd"/>
            <w:r w:rsidRPr="00E03C47">
              <w:rPr>
                <w:color w:val="000000"/>
                <w:sz w:val="24"/>
                <w:szCs w:val="24"/>
              </w:rPr>
              <w:t xml:space="preserve"> технического обеспечения, </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объекты гражданской обороны, </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придомовые зеленые насаждения, </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sz w:val="24"/>
                <w:szCs w:val="24"/>
              </w:rPr>
            </w:pPr>
            <w:r w:rsidRPr="00E03C47">
              <w:rPr>
                <w:color w:val="000000"/>
                <w:sz w:val="24"/>
                <w:szCs w:val="24"/>
              </w:rPr>
              <w:t>объекты пожарной охраны (гидранты, резервуары и т.п.)</w:t>
            </w:r>
          </w:p>
        </w:tc>
      </w:tr>
      <w:tr w:rsidR="00E03C47" w:rsidRPr="002E167A"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53"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jc w:val="center"/>
              <w:rPr>
                <w:rFonts w:ascii="Times New Roman" w:hAnsi="Times New Roman" w:cs="Times New Roman"/>
                <w:b/>
                <w:i/>
              </w:rPr>
            </w:pPr>
            <w:r w:rsidRPr="00E03C47">
              <w:rPr>
                <w:rFonts w:ascii="Times New Roman" w:hAnsi="Times New Roman" w:cs="Times New Roman"/>
                <w:b/>
                <w:i/>
              </w:rPr>
              <w:t xml:space="preserve">Условно разрешенные виды </w:t>
            </w:r>
            <w:r w:rsidRPr="00E03C47">
              <w:rPr>
                <w:rFonts w:ascii="Times New Roman" w:hAnsi="Times New Roman" w:cs="Times New Roman"/>
                <w:b/>
                <w:i/>
              </w:rPr>
              <w:lastRenderedPageBreak/>
              <w:t>использования</w:t>
            </w:r>
          </w:p>
        </w:tc>
        <w:tc>
          <w:tcPr>
            <w:tcW w:w="5467"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jc w:val="center"/>
              <w:rPr>
                <w:rFonts w:ascii="Times New Roman" w:hAnsi="Times New Roman" w:cs="Times New Roman"/>
                <w:b/>
                <w:i/>
              </w:rPr>
            </w:pPr>
            <w:r w:rsidRPr="00E03C47">
              <w:rPr>
                <w:rFonts w:ascii="Times New Roman" w:hAnsi="Times New Roman" w:cs="Times New Roman"/>
                <w:b/>
                <w:i/>
              </w:rPr>
              <w:lastRenderedPageBreak/>
              <w:t xml:space="preserve">Вспомогательные виды разрешенного </w:t>
            </w:r>
            <w:r w:rsidRPr="00E03C47">
              <w:rPr>
                <w:rFonts w:ascii="Times New Roman" w:hAnsi="Times New Roman" w:cs="Times New Roman"/>
                <w:b/>
                <w:i/>
              </w:rPr>
              <w:lastRenderedPageBreak/>
              <w:t>использования для условно разрешенных видов</w:t>
            </w:r>
          </w:p>
        </w:tc>
      </w:tr>
      <w:tr w:rsidR="00E03C47" w:rsidRPr="002E167A"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53" w:type="dxa"/>
            <w:tcBorders>
              <w:top w:val="single" w:sz="6" w:space="0" w:color="auto"/>
              <w:left w:val="single" w:sz="6" w:space="0" w:color="auto"/>
              <w:bottom w:val="single" w:sz="6" w:space="0" w:color="auto"/>
              <w:right w:val="single" w:sz="6" w:space="0" w:color="auto"/>
            </w:tcBorders>
          </w:tcPr>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lastRenderedPageBreak/>
              <w:t>многоквартирные малоэтажные жилые дома(1-3 этажа);</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временные павильоны розничной торговли и обслуживания населения</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магазины продовольственные и промтоварные торговой площадью не более </w:t>
            </w:r>
            <w:smartTag w:uri="urn:schemas-microsoft-com:office:smarttags" w:element="metricconverter">
              <w:smartTagPr>
                <w:attr w:name="ProductID" w:val="50 кв. м"/>
              </w:smartTagPr>
              <w:r w:rsidRPr="00E03C47">
                <w:rPr>
                  <w:color w:val="000000"/>
                  <w:sz w:val="24"/>
                  <w:szCs w:val="24"/>
                </w:rPr>
                <w:t>50 кв. м</w:t>
              </w:r>
            </w:smartTag>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гостиницы не более 20 мест</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офисы, отделения банков</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дошкольные образовательные учреждения</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фельдшерско-акушерские пункты</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аптеки, аптечные пункты</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спортплощадки</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спортзалы, залы рекреации; </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приемные пункты и мастерские по мелкому бытовому ремонту (ремонту обуви, одежды, зонтов, часов и т.п.); пошивочные ателье и мастерские до 100 </w:t>
            </w:r>
            <w:proofErr w:type="spellStart"/>
            <w:r w:rsidRPr="00E03C47">
              <w:rPr>
                <w:color w:val="000000"/>
                <w:sz w:val="24"/>
                <w:szCs w:val="24"/>
              </w:rPr>
              <w:t>кв.м</w:t>
            </w:r>
            <w:proofErr w:type="spellEnd"/>
            <w:r w:rsidRPr="00E03C47">
              <w:rPr>
                <w:color w:val="000000"/>
                <w:sz w:val="24"/>
                <w:szCs w:val="24"/>
              </w:rPr>
              <w:t xml:space="preserve">. </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парикмахерские, косметические салоны, салоны красоты</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отделения связи</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предприятия общественного питания не более чем 20 посадочных мест с режимом работы до 23 часов;</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опорные пункты правопорядка;</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sz w:val="24"/>
                <w:szCs w:val="24"/>
              </w:rPr>
            </w:pPr>
            <w:r w:rsidRPr="00E03C47">
              <w:rPr>
                <w:color w:val="000000"/>
                <w:sz w:val="24"/>
                <w:szCs w:val="24"/>
              </w:rPr>
              <w:t>памятники и памятные знаки</w:t>
            </w:r>
          </w:p>
        </w:tc>
        <w:tc>
          <w:tcPr>
            <w:tcW w:w="5467" w:type="dxa"/>
            <w:tcBorders>
              <w:top w:val="single" w:sz="6" w:space="0" w:color="auto"/>
              <w:left w:val="single" w:sz="6" w:space="0" w:color="auto"/>
              <w:bottom w:val="single" w:sz="6" w:space="0" w:color="auto"/>
              <w:right w:val="single" w:sz="6" w:space="0" w:color="auto"/>
            </w:tcBorders>
          </w:tcPr>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сооружения локального инженерного обеспечения, </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надворные туалеты (при условии устройства септика с фильтрующим колодцем)</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здания и сооружения для размещения служб охраны и наблюдения, </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спортивные площадки без установки трибун для зрителей,</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гаражи служебного транспорта, в </w:t>
            </w:r>
            <w:proofErr w:type="spellStart"/>
            <w:r w:rsidRPr="00E03C47">
              <w:rPr>
                <w:color w:val="000000"/>
                <w:sz w:val="24"/>
                <w:szCs w:val="24"/>
              </w:rPr>
              <w:t>т.ч</w:t>
            </w:r>
            <w:proofErr w:type="spellEnd"/>
            <w:r w:rsidRPr="00E03C47">
              <w:rPr>
                <w:color w:val="000000"/>
                <w:sz w:val="24"/>
                <w:szCs w:val="24"/>
              </w:rPr>
              <w:t>. встроенные в здания,</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гостевые автостоянки, </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площадки для сбора мусора (в </w:t>
            </w:r>
            <w:proofErr w:type="spellStart"/>
            <w:r w:rsidRPr="00E03C47">
              <w:rPr>
                <w:color w:val="000000"/>
                <w:sz w:val="24"/>
                <w:szCs w:val="24"/>
              </w:rPr>
              <w:t>т.ч</w:t>
            </w:r>
            <w:proofErr w:type="spellEnd"/>
            <w:r w:rsidRPr="00E03C47">
              <w:rPr>
                <w:color w:val="000000"/>
                <w:sz w:val="24"/>
                <w:szCs w:val="24"/>
              </w:rPr>
              <w:t>. биологического для парикмахерских, учреждений медицинского назначения)</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благоустройство территории</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объекты гражданской обороны, </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зеленые насаждения, </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pPr>
            <w:r w:rsidRPr="00E03C47">
              <w:rPr>
                <w:color w:val="000000"/>
                <w:sz w:val="24"/>
                <w:szCs w:val="24"/>
              </w:rPr>
              <w:t>объекты пожарной охраны (гидранты, резервуары и т.п.)</w:t>
            </w:r>
          </w:p>
        </w:tc>
      </w:tr>
    </w:tbl>
    <w:p w:rsidR="00E03C47" w:rsidRPr="00E03C47" w:rsidRDefault="00E03C47" w:rsidP="00E03C47">
      <w:pPr>
        <w:rPr>
          <w:rFonts w:ascii="Times New Roman" w:hAnsi="Times New Roman"/>
          <w:lang w:val="ru-RU"/>
        </w:rPr>
      </w:pP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2). Параметры разрешенного строительства и/или реконструкции объектов капитального строительства зоны Ж1: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09"/>
      </w:tblGrid>
      <w:tr w:rsidR="00E03C47" w:rsidRPr="002E167A" w:rsidTr="00CC365D">
        <w:tc>
          <w:tcPr>
            <w:tcW w:w="4361"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Площадь земельного участка</w:t>
            </w:r>
          </w:p>
          <w:p w:rsidR="00E03C47" w:rsidRPr="00E03C47" w:rsidRDefault="00E03C47" w:rsidP="00CC365D">
            <w:pPr>
              <w:pStyle w:val="ConsPlusNormal"/>
              <w:widowControl/>
              <w:ind w:firstLine="540"/>
              <w:jc w:val="both"/>
              <w:rPr>
                <w:rFonts w:ascii="Times New Roman" w:hAnsi="Times New Roman" w:cs="Times New Roman"/>
                <w:b/>
              </w:rPr>
            </w:pPr>
          </w:p>
        </w:tc>
        <w:tc>
          <w:tcPr>
            <w:tcW w:w="5209"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Предельно допустимые размеры приусадебных земельных участков, предоставляемых в населенных пунктах на индивидуальный дом, устанавливаются органами местного самоуправления.</w:t>
            </w:r>
          </w:p>
          <w:p w:rsidR="00E03C47" w:rsidRPr="00E03C47" w:rsidRDefault="00E03C47" w:rsidP="00CC365D">
            <w:pPr>
              <w:pStyle w:val="ConsPlusNormal"/>
              <w:widowControl/>
              <w:ind w:firstLine="0"/>
              <w:jc w:val="both"/>
              <w:rPr>
                <w:rFonts w:ascii="Times New Roman" w:hAnsi="Times New Roman" w:cs="Times New Roman"/>
              </w:rPr>
            </w:pP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Максимальная</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5000 кв. м</w:t>
            </w: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Минимальная</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smartTag w:uri="urn:schemas-microsoft-com:office:smarttags" w:element="metricconverter">
              <w:smartTagPr>
                <w:attr w:name="ProductID" w:val="400 кв. м"/>
              </w:smartTagPr>
              <w:r w:rsidRPr="00E03C47">
                <w:rPr>
                  <w:rFonts w:ascii="Times New Roman" w:hAnsi="Times New Roman" w:cs="Times New Roman"/>
                </w:rPr>
                <w:t>400 кв. м</w:t>
              </w:r>
            </w:smartTag>
            <w:r w:rsidRPr="00E03C47">
              <w:rPr>
                <w:rFonts w:ascii="Times New Roman" w:hAnsi="Times New Roman" w:cs="Times New Roman"/>
              </w:rPr>
              <w:t xml:space="preserve"> </w:t>
            </w: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Количество этажей</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максимальное</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3</w:t>
            </w: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минимальное</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1</w:t>
            </w: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Высота зданий, сооружений</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максимальная</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12 м</w:t>
            </w: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минимальная</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smartTag w:uri="urn:schemas-microsoft-com:office:smarttags" w:element="metricconverter">
              <w:smartTagPr>
                <w:attr w:name="ProductID" w:val="4 м"/>
              </w:smartTagPr>
              <w:r w:rsidRPr="00E03C47">
                <w:rPr>
                  <w:rFonts w:ascii="Times New Roman" w:hAnsi="Times New Roman" w:cs="Times New Roman"/>
                </w:rPr>
                <w:t>4 м</w:t>
              </w:r>
            </w:smartTag>
          </w:p>
        </w:tc>
      </w:tr>
      <w:tr w:rsidR="00E03C47" w:rsidRPr="00E03C47" w:rsidTr="00CC365D">
        <w:tc>
          <w:tcPr>
            <w:tcW w:w="4361" w:type="dxa"/>
          </w:tcPr>
          <w:p w:rsidR="00E03C47" w:rsidRPr="00E03C47" w:rsidRDefault="00E03C47" w:rsidP="00CC365D">
            <w:pPr>
              <w:rPr>
                <w:rFonts w:ascii="Times New Roman" w:hAnsi="Times New Roman"/>
                <w:b/>
                <w:color w:val="000000"/>
              </w:rPr>
            </w:pPr>
            <w:proofErr w:type="spellStart"/>
            <w:r w:rsidRPr="00E03C47">
              <w:rPr>
                <w:rFonts w:ascii="Times New Roman" w:hAnsi="Times New Roman"/>
                <w:b/>
                <w:color w:val="000000"/>
              </w:rPr>
              <w:lastRenderedPageBreak/>
              <w:t>Высота</w:t>
            </w:r>
            <w:proofErr w:type="spellEnd"/>
            <w:r w:rsidRPr="00E03C47">
              <w:rPr>
                <w:rFonts w:ascii="Times New Roman" w:hAnsi="Times New Roman"/>
                <w:b/>
                <w:color w:val="000000"/>
              </w:rPr>
              <w:t xml:space="preserve"> </w:t>
            </w:r>
            <w:proofErr w:type="spellStart"/>
            <w:r w:rsidRPr="00E03C47">
              <w:rPr>
                <w:rFonts w:ascii="Times New Roman" w:hAnsi="Times New Roman"/>
                <w:b/>
                <w:color w:val="000000"/>
              </w:rPr>
              <w:t>вспомогательных</w:t>
            </w:r>
            <w:proofErr w:type="spellEnd"/>
            <w:r w:rsidRPr="00E03C47">
              <w:rPr>
                <w:rFonts w:ascii="Times New Roman" w:hAnsi="Times New Roman"/>
                <w:b/>
                <w:color w:val="000000"/>
              </w:rPr>
              <w:t xml:space="preserve"> </w:t>
            </w:r>
            <w:proofErr w:type="spellStart"/>
            <w:r w:rsidRPr="00E03C47">
              <w:rPr>
                <w:rFonts w:ascii="Times New Roman" w:hAnsi="Times New Roman"/>
                <w:b/>
                <w:color w:val="000000"/>
              </w:rPr>
              <w:t>строений</w:t>
            </w:r>
            <w:proofErr w:type="spellEnd"/>
            <w:r w:rsidRPr="00E03C47">
              <w:rPr>
                <w:rFonts w:ascii="Times New Roman" w:hAnsi="Times New Roman"/>
                <w:b/>
                <w:color w:val="000000"/>
              </w:rPr>
              <w:t xml:space="preserve"> </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1 этаж (3,5м)</w:t>
            </w: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Процент застройки</w:t>
            </w:r>
          </w:p>
        </w:tc>
        <w:tc>
          <w:tcPr>
            <w:tcW w:w="5209" w:type="dxa"/>
          </w:tcPr>
          <w:p w:rsidR="00E03C47" w:rsidRPr="00E03C47" w:rsidRDefault="00E03C47" w:rsidP="00CC365D">
            <w:pPr>
              <w:pStyle w:val="ConsPlusNormal"/>
              <w:widowControl/>
              <w:ind w:firstLine="0"/>
              <w:jc w:val="both"/>
              <w:rPr>
                <w:rFonts w:ascii="Times New Roman" w:hAnsi="Times New Roman" w:cs="Times New Roman"/>
              </w:rPr>
            </w:pP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максимальный</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50%</w:t>
            </w: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минимальный</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20%</w:t>
            </w: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Иные показатели</w:t>
            </w:r>
          </w:p>
        </w:tc>
        <w:tc>
          <w:tcPr>
            <w:tcW w:w="5209" w:type="dxa"/>
          </w:tcPr>
          <w:p w:rsidR="00E03C47" w:rsidRPr="00E03C47" w:rsidRDefault="00E03C47" w:rsidP="00CC365D">
            <w:pPr>
              <w:pStyle w:val="ConsPlusNormal"/>
              <w:widowControl/>
              <w:ind w:firstLine="0"/>
              <w:jc w:val="both"/>
              <w:rPr>
                <w:rFonts w:ascii="Times New Roman" w:hAnsi="Times New Roman" w:cs="Times New Roman"/>
              </w:rPr>
            </w:pPr>
          </w:p>
        </w:tc>
      </w:tr>
      <w:tr w:rsidR="00E03C47" w:rsidRPr="002E167A"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отступ застройки от красной линии улицы</w:t>
            </w:r>
          </w:p>
          <w:p w:rsidR="00E03C47" w:rsidRPr="00E03C47" w:rsidRDefault="00E03C47" w:rsidP="00CC365D">
            <w:pPr>
              <w:pStyle w:val="ConsPlusNormal"/>
              <w:widowControl/>
              <w:ind w:firstLine="540"/>
              <w:jc w:val="both"/>
              <w:rPr>
                <w:rFonts w:ascii="Times New Roman" w:hAnsi="Times New Roman" w:cs="Times New Roman"/>
              </w:rPr>
            </w:pPr>
          </w:p>
        </w:tc>
        <w:tc>
          <w:tcPr>
            <w:tcW w:w="5209"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 xml:space="preserve">Усадебный одно-  двухквартирный дом должен отстоять от красной линии улиц не менее 5 м, от красной линии проездов – не менее </w:t>
            </w:r>
            <w:smartTag w:uri="urn:schemas-microsoft-com:office:smarttags" w:element="metricconverter">
              <w:smartTagPr>
                <w:attr w:name="ProductID" w:val="3 м"/>
              </w:smartTagPr>
              <w:r w:rsidRPr="00E03C47">
                <w:rPr>
                  <w:rFonts w:ascii="Times New Roman" w:hAnsi="Times New Roman" w:cs="Times New Roman"/>
                </w:rPr>
                <w:t>3 м</w:t>
              </w:r>
            </w:smartTag>
            <w:r w:rsidRPr="00E03C47">
              <w:rPr>
                <w:rFonts w:ascii="Times New Roman" w:hAnsi="Times New Roman" w:cs="Times New Roman"/>
              </w:rPr>
              <w:t xml:space="preserve">. </w:t>
            </w:r>
          </w:p>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 xml:space="preserve">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E03C47">
                <w:rPr>
                  <w:rFonts w:ascii="Times New Roman" w:hAnsi="Times New Roman" w:cs="Times New Roman"/>
                </w:rPr>
                <w:t>5 м</w:t>
              </w:r>
            </w:smartTag>
            <w:r w:rsidRPr="00E03C47">
              <w:rPr>
                <w:rFonts w:ascii="Times New Roman" w:hAnsi="Times New Roman" w:cs="Times New Roman"/>
              </w:rPr>
              <w:t xml:space="preserve">. </w:t>
            </w:r>
          </w:p>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 отдельных случаях допускается размещение жилых домов усадебного типа по красной линии улиц в условиях сложившейся линии застройки</w:t>
            </w:r>
          </w:p>
        </w:tc>
      </w:tr>
      <w:tr w:rsidR="00E03C47" w:rsidRPr="002E167A"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отступ застройки от границ смежных земельных участков</w:t>
            </w:r>
          </w:p>
        </w:tc>
        <w:tc>
          <w:tcPr>
            <w:tcW w:w="5209"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 xml:space="preserve">от усадебного дома – </w:t>
            </w:r>
            <w:smartTag w:uri="urn:schemas-microsoft-com:office:smarttags" w:element="metricconverter">
              <w:smartTagPr>
                <w:attr w:name="ProductID" w:val="3 м"/>
              </w:smartTagPr>
              <w:r w:rsidRPr="00E03C47">
                <w:rPr>
                  <w:rFonts w:ascii="Times New Roman" w:hAnsi="Times New Roman" w:cs="Times New Roman"/>
                </w:rPr>
                <w:t>3 м</w:t>
              </w:r>
            </w:smartTag>
            <w:r w:rsidRPr="00E03C47">
              <w:rPr>
                <w:rFonts w:ascii="Times New Roman" w:hAnsi="Times New Roman" w:cs="Times New Roman"/>
              </w:rPr>
              <w:t>;</w:t>
            </w:r>
          </w:p>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от других построек (баня, гараж и др.) – 1м;</w:t>
            </w:r>
          </w:p>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 xml:space="preserve">от стволов высокорослых деревьев – </w:t>
            </w:r>
            <w:smartTag w:uri="urn:schemas-microsoft-com:office:smarttags" w:element="metricconverter">
              <w:smartTagPr>
                <w:attr w:name="ProductID" w:val="4 м"/>
              </w:smartTagPr>
              <w:r w:rsidRPr="00E03C47">
                <w:rPr>
                  <w:rFonts w:ascii="Times New Roman" w:hAnsi="Times New Roman" w:cs="Times New Roman"/>
                </w:rPr>
                <w:t>4 м</w:t>
              </w:r>
            </w:smartTag>
            <w:r w:rsidRPr="00E03C47">
              <w:rPr>
                <w:rFonts w:ascii="Times New Roman" w:hAnsi="Times New Roman" w:cs="Times New Roman"/>
              </w:rPr>
              <w:t>;</w:t>
            </w:r>
          </w:p>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от стволов среднерослых деревьев – 2м;</w:t>
            </w:r>
          </w:p>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 xml:space="preserve">от кустарников – </w:t>
            </w:r>
            <w:smartTag w:uri="urn:schemas-microsoft-com:office:smarttags" w:element="metricconverter">
              <w:smartTagPr>
                <w:attr w:name="ProductID" w:val="1 м"/>
              </w:smartTagPr>
              <w:r w:rsidRPr="00E03C47">
                <w:rPr>
                  <w:rFonts w:ascii="Times New Roman" w:hAnsi="Times New Roman" w:cs="Times New Roman"/>
                </w:rPr>
                <w:t>1 м</w:t>
              </w:r>
            </w:smartTag>
            <w:r w:rsidRPr="00E03C47">
              <w:rPr>
                <w:rFonts w:ascii="Times New Roman" w:hAnsi="Times New Roman" w:cs="Times New Roman"/>
              </w:rPr>
              <w:t>.</w:t>
            </w:r>
          </w:p>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от постройки для содержания скота и птицы – 4м.</w:t>
            </w:r>
          </w:p>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w:t>
            </w: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максимальная высота оград вдоль улиц</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1,8 м</w:t>
            </w:r>
          </w:p>
          <w:p w:rsidR="00E03C47" w:rsidRPr="00E03C47" w:rsidRDefault="00E03C47" w:rsidP="00CC365D">
            <w:pPr>
              <w:pStyle w:val="ConsPlusNormal"/>
              <w:widowControl/>
              <w:ind w:firstLine="0"/>
              <w:jc w:val="both"/>
              <w:rPr>
                <w:rFonts w:ascii="Times New Roman" w:hAnsi="Times New Roman" w:cs="Times New Roman"/>
              </w:rPr>
            </w:pP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максимальная высота оград между соседними участками</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1,8 м</w:t>
            </w:r>
          </w:p>
          <w:p w:rsidR="00E03C47" w:rsidRPr="00E03C47" w:rsidRDefault="00E03C47" w:rsidP="00CC365D">
            <w:pPr>
              <w:pStyle w:val="ConsPlusNormal"/>
              <w:widowControl/>
              <w:ind w:firstLine="0"/>
              <w:jc w:val="both"/>
              <w:rPr>
                <w:rFonts w:ascii="Times New Roman" w:hAnsi="Times New Roman" w:cs="Times New Roman"/>
              </w:rPr>
            </w:pPr>
          </w:p>
        </w:tc>
      </w:tr>
    </w:tbl>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Ограничения использования земельных участков и объектов капитального строительства участков в зоне Ж1:</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5"/>
        <w:gridCol w:w="6406"/>
        <w:gridCol w:w="91"/>
        <w:gridCol w:w="2000"/>
      </w:tblGrid>
      <w:tr w:rsidR="00E03C47" w:rsidRPr="00E03C47" w:rsidTr="00CC365D">
        <w:tc>
          <w:tcPr>
            <w:tcW w:w="1145" w:type="dxa"/>
            <w:shd w:val="clear" w:color="auto" w:fill="auto"/>
          </w:tcPr>
          <w:p w:rsidR="00E03C47" w:rsidRPr="00E03C47" w:rsidRDefault="00E03C47" w:rsidP="00CC365D">
            <w:pPr>
              <w:pStyle w:val="ConsPlusNormal"/>
              <w:widowControl/>
              <w:ind w:firstLine="0"/>
              <w:jc w:val="center"/>
              <w:rPr>
                <w:rFonts w:ascii="Times New Roman" w:hAnsi="Times New Roman" w:cs="Times New Roman"/>
                <w:b/>
                <w:color w:val="000000"/>
              </w:rPr>
            </w:pPr>
            <w:r w:rsidRPr="00E03C47">
              <w:rPr>
                <w:rFonts w:ascii="Times New Roman" w:hAnsi="Times New Roman" w:cs="Times New Roman"/>
                <w:b/>
                <w:color w:val="000000"/>
              </w:rPr>
              <w:t xml:space="preserve">№ </w:t>
            </w:r>
            <w:proofErr w:type="spellStart"/>
            <w:r w:rsidRPr="00E03C47">
              <w:rPr>
                <w:rFonts w:ascii="Times New Roman" w:hAnsi="Times New Roman" w:cs="Times New Roman"/>
                <w:b/>
                <w:color w:val="000000"/>
              </w:rPr>
              <w:t>пп</w:t>
            </w:r>
            <w:proofErr w:type="spellEnd"/>
          </w:p>
        </w:tc>
        <w:tc>
          <w:tcPr>
            <w:tcW w:w="6497" w:type="dxa"/>
            <w:gridSpan w:val="2"/>
            <w:shd w:val="clear" w:color="auto" w:fill="auto"/>
          </w:tcPr>
          <w:p w:rsidR="00E03C47" w:rsidRPr="00E03C47" w:rsidRDefault="00E03C47" w:rsidP="00CC365D">
            <w:pPr>
              <w:pStyle w:val="ConsPlusNormal"/>
              <w:widowControl/>
              <w:ind w:firstLine="0"/>
              <w:jc w:val="center"/>
              <w:rPr>
                <w:rFonts w:ascii="Times New Roman" w:hAnsi="Times New Roman" w:cs="Times New Roman"/>
                <w:b/>
                <w:color w:val="000000"/>
              </w:rPr>
            </w:pPr>
            <w:r w:rsidRPr="00E03C47">
              <w:rPr>
                <w:rFonts w:ascii="Times New Roman" w:hAnsi="Times New Roman" w:cs="Times New Roman"/>
                <w:b/>
                <w:color w:val="000000"/>
              </w:rPr>
              <w:t>Вид ограничения</w:t>
            </w:r>
          </w:p>
        </w:tc>
        <w:tc>
          <w:tcPr>
            <w:tcW w:w="2000" w:type="dxa"/>
            <w:shd w:val="clear" w:color="auto" w:fill="auto"/>
          </w:tcPr>
          <w:p w:rsidR="00E03C47" w:rsidRPr="00E03C47" w:rsidRDefault="00E03C47" w:rsidP="00CC365D">
            <w:pPr>
              <w:pStyle w:val="ConsPlusNormal"/>
              <w:widowControl/>
              <w:ind w:firstLine="0"/>
              <w:jc w:val="center"/>
              <w:rPr>
                <w:rFonts w:ascii="Times New Roman" w:hAnsi="Times New Roman" w:cs="Times New Roman"/>
                <w:b/>
                <w:color w:val="000000"/>
              </w:rPr>
            </w:pPr>
            <w:r w:rsidRPr="00E03C47">
              <w:rPr>
                <w:rFonts w:ascii="Times New Roman" w:hAnsi="Times New Roman" w:cs="Times New Roman"/>
                <w:b/>
                <w:color w:val="000000"/>
              </w:rPr>
              <w:t xml:space="preserve">Код участка зоны </w:t>
            </w:r>
          </w:p>
        </w:tc>
      </w:tr>
      <w:tr w:rsidR="00E03C47" w:rsidRPr="00E03C47" w:rsidTr="00CC365D">
        <w:tc>
          <w:tcPr>
            <w:tcW w:w="9642" w:type="dxa"/>
            <w:gridSpan w:val="4"/>
          </w:tcPr>
          <w:p w:rsidR="00E03C47" w:rsidRPr="00E03C47" w:rsidRDefault="00E03C47" w:rsidP="00CC365D">
            <w:pPr>
              <w:rPr>
                <w:rFonts w:ascii="Times New Roman" w:hAnsi="Times New Roman"/>
                <w:color w:val="000000"/>
              </w:rPr>
            </w:pPr>
            <w:r w:rsidRPr="00E03C47">
              <w:rPr>
                <w:rFonts w:ascii="Times New Roman" w:hAnsi="Times New Roman"/>
                <w:b/>
                <w:color w:val="000000"/>
              </w:rPr>
              <w:t xml:space="preserve">1. </w:t>
            </w:r>
            <w:proofErr w:type="spellStart"/>
            <w:r w:rsidRPr="00E03C47">
              <w:rPr>
                <w:rFonts w:ascii="Times New Roman" w:hAnsi="Times New Roman"/>
                <w:b/>
                <w:color w:val="000000"/>
              </w:rPr>
              <w:t>Архитектурно-строительные</w:t>
            </w:r>
            <w:proofErr w:type="spellEnd"/>
            <w:r w:rsidRPr="00E03C47">
              <w:rPr>
                <w:rFonts w:ascii="Times New Roman" w:hAnsi="Times New Roman"/>
                <w:b/>
                <w:color w:val="000000"/>
              </w:rPr>
              <w:t xml:space="preserve"> </w:t>
            </w:r>
            <w:proofErr w:type="spellStart"/>
            <w:r w:rsidRPr="00E03C47">
              <w:rPr>
                <w:rFonts w:ascii="Times New Roman" w:hAnsi="Times New Roman"/>
                <w:b/>
                <w:color w:val="000000"/>
              </w:rPr>
              <w:t>требования</w:t>
            </w:r>
            <w:proofErr w:type="spellEnd"/>
          </w:p>
        </w:tc>
      </w:tr>
      <w:tr w:rsidR="00E03C47" w:rsidRPr="00E03C47" w:rsidTr="00CC365D">
        <w:tc>
          <w:tcPr>
            <w:tcW w:w="1145"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1.1</w:t>
            </w:r>
          </w:p>
        </w:tc>
        <w:tc>
          <w:tcPr>
            <w:tcW w:w="6497" w:type="dxa"/>
            <w:gridSpan w:val="2"/>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Линия застройки должна быть четко выражена, при этом ширина земельных участков («палисадников») от фасада зданий должна быть одинаковой.</w:t>
            </w:r>
          </w:p>
        </w:tc>
        <w:tc>
          <w:tcPr>
            <w:tcW w:w="2000" w:type="dxa"/>
          </w:tcPr>
          <w:p w:rsidR="00E03C47" w:rsidRPr="00E03C47" w:rsidRDefault="00E03C47" w:rsidP="00CC365D">
            <w:pPr>
              <w:rPr>
                <w:rFonts w:ascii="Times New Roman" w:hAnsi="Times New Roman"/>
              </w:rPr>
            </w:pPr>
            <w:proofErr w:type="spellStart"/>
            <w:r w:rsidRPr="00E03C47">
              <w:rPr>
                <w:rFonts w:ascii="Times New Roman" w:hAnsi="Times New Roman"/>
                <w:color w:val="000000"/>
              </w:rPr>
              <w:t>Все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участки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зоны</w:t>
            </w:r>
            <w:proofErr w:type="spellEnd"/>
          </w:p>
        </w:tc>
      </w:tr>
      <w:tr w:rsidR="00E03C47" w:rsidRPr="00E03C47" w:rsidTr="00CC365D">
        <w:tc>
          <w:tcPr>
            <w:tcW w:w="1145"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1.2</w:t>
            </w:r>
          </w:p>
        </w:tc>
        <w:tc>
          <w:tcPr>
            <w:tcW w:w="6497" w:type="dxa"/>
            <w:gridSpan w:val="2"/>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c>
          <w:tcPr>
            <w:tcW w:w="2000" w:type="dxa"/>
          </w:tcPr>
          <w:p w:rsidR="00E03C47" w:rsidRPr="00E03C47" w:rsidRDefault="00E03C47" w:rsidP="00CC365D">
            <w:pPr>
              <w:rPr>
                <w:rFonts w:ascii="Times New Roman" w:hAnsi="Times New Roman"/>
              </w:rPr>
            </w:pPr>
            <w:proofErr w:type="spellStart"/>
            <w:r w:rsidRPr="00E03C47">
              <w:rPr>
                <w:rFonts w:ascii="Times New Roman" w:hAnsi="Times New Roman"/>
                <w:color w:val="000000"/>
              </w:rPr>
              <w:t>Все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участки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зоны</w:t>
            </w:r>
            <w:proofErr w:type="spellEnd"/>
          </w:p>
        </w:tc>
      </w:tr>
      <w:tr w:rsidR="00E03C47" w:rsidRPr="00E03C47" w:rsidTr="00CC365D">
        <w:tc>
          <w:tcPr>
            <w:tcW w:w="1145"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1.3</w:t>
            </w:r>
          </w:p>
        </w:tc>
        <w:tc>
          <w:tcPr>
            <w:tcW w:w="6497" w:type="dxa"/>
            <w:gridSpan w:val="2"/>
          </w:tcPr>
          <w:p w:rsidR="00E03C47" w:rsidRPr="00E03C47" w:rsidRDefault="00E03C47" w:rsidP="00CC365D">
            <w:pPr>
              <w:rPr>
                <w:rFonts w:ascii="Times New Roman" w:hAnsi="Times New Roman"/>
                <w:color w:val="000000"/>
                <w:lang w:val="ru-RU"/>
              </w:rPr>
            </w:pPr>
            <w:r w:rsidRPr="00E03C47">
              <w:rPr>
                <w:rFonts w:ascii="Times New Roman" w:hAnsi="Times New Roman"/>
                <w:color w:val="000000"/>
                <w:lang w:val="ru-RU"/>
              </w:rPr>
              <w:t xml:space="preserve">Не допускается размещать со стороны улицы вспомогательные строения, за исключением гаражей. </w:t>
            </w:r>
          </w:p>
        </w:tc>
        <w:tc>
          <w:tcPr>
            <w:tcW w:w="2000"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Все участки зоны</w:t>
            </w:r>
          </w:p>
        </w:tc>
      </w:tr>
      <w:tr w:rsidR="00E03C47" w:rsidRPr="00E03C47" w:rsidTr="00CC365D">
        <w:tc>
          <w:tcPr>
            <w:tcW w:w="1145"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1.4</w:t>
            </w:r>
          </w:p>
        </w:tc>
        <w:tc>
          <w:tcPr>
            <w:tcW w:w="6497" w:type="dxa"/>
            <w:gridSpan w:val="2"/>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Допускается блокировка хозяйственных построек на смежных земельных участках по взаимному согласию домовладельцев, а также блокировка хозяйственных построек к основному строению – с учетом пожарных требований.</w:t>
            </w:r>
          </w:p>
        </w:tc>
        <w:tc>
          <w:tcPr>
            <w:tcW w:w="2000"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Все участки зоны</w:t>
            </w:r>
          </w:p>
        </w:tc>
      </w:tr>
      <w:tr w:rsidR="00E03C47" w:rsidRPr="00E03C47" w:rsidTr="00CC365D">
        <w:tc>
          <w:tcPr>
            <w:tcW w:w="1145"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1.5</w:t>
            </w:r>
          </w:p>
        </w:tc>
        <w:tc>
          <w:tcPr>
            <w:tcW w:w="6497" w:type="dxa"/>
            <w:gridSpan w:val="2"/>
          </w:tcPr>
          <w:p w:rsidR="00E03C47" w:rsidRPr="00E03C47" w:rsidRDefault="00E03C47" w:rsidP="00CC365D">
            <w:pPr>
              <w:pStyle w:val="ConsPlusNormal"/>
              <w:widowControl/>
              <w:ind w:firstLine="0"/>
              <w:jc w:val="both"/>
              <w:rPr>
                <w:rFonts w:ascii="Times New Roman" w:hAnsi="Times New Roman" w:cs="Times New Roman"/>
                <w:i/>
              </w:rPr>
            </w:pPr>
            <w:r w:rsidRPr="00E03C47">
              <w:rPr>
                <w:rFonts w:ascii="Times New Roman" w:hAnsi="Times New Roman" w:cs="Times New Roman"/>
              </w:rPr>
              <w:t xml:space="preserve">Содержание скота и птицы допускается в районах усадебной </w:t>
            </w:r>
            <w:r w:rsidRPr="00E03C47">
              <w:rPr>
                <w:rFonts w:ascii="Times New Roman" w:hAnsi="Times New Roman" w:cs="Times New Roman"/>
              </w:rPr>
              <w:lastRenderedPageBreak/>
              <w:t xml:space="preserve">застройки с размером приусадебного участка не менее </w:t>
            </w:r>
            <w:smartTag w:uri="urn:schemas-microsoft-com:office:smarttags" w:element="metricconverter">
              <w:smartTagPr>
                <w:attr w:name="ProductID" w:val="0,1 га"/>
              </w:smartTagPr>
              <w:r w:rsidRPr="00E03C47">
                <w:rPr>
                  <w:rFonts w:ascii="Times New Roman" w:hAnsi="Times New Roman" w:cs="Times New Roman"/>
                </w:rPr>
                <w:t>0,1 га</w:t>
              </w:r>
            </w:smartTag>
            <w:r w:rsidRPr="00E03C47">
              <w:rPr>
                <w:rFonts w:ascii="Times New Roman" w:hAnsi="Times New Roman" w:cs="Times New Roman"/>
              </w:rPr>
              <w:t xml:space="preserve"> </w:t>
            </w:r>
            <w:r w:rsidRPr="00E03C47">
              <w:rPr>
                <w:rFonts w:ascii="Times New Roman" w:hAnsi="Times New Roman" w:cs="Times New Roman"/>
                <w:i/>
              </w:rPr>
              <w:t>(Региональный норматив градостроительного проектирования № 9-П п. 2.2.6.6.)</w:t>
            </w:r>
          </w:p>
        </w:tc>
        <w:tc>
          <w:tcPr>
            <w:tcW w:w="2000"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lastRenderedPageBreak/>
              <w:t xml:space="preserve">Все участки </w:t>
            </w:r>
            <w:r w:rsidRPr="00E03C47">
              <w:rPr>
                <w:rFonts w:ascii="Times New Roman" w:hAnsi="Times New Roman" w:cs="Times New Roman"/>
                <w:color w:val="000000"/>
              </w:rPr>
              <w:lastRenderedPageBreak/>
              <w:t>зоны</w:t>
            </w:r>
          </w:p>
        </w:tc>
      </w:tr>
      <w:tr w:rsidR="00E03C47" w:rsidRPr="00E03C47" w:rsidTr="00CC365D">
        <w:tc>
          <w:tcPr>
            <w:tcW w:w="1145" w:type="dxa"/>
          </w:tcPr>
          <w:p w:rsidR="00E03C47" w:rsidRPr="00E03C47" w:rsidRDefault="00E03C47" w:rsidP="00CC365D">
            <w:pPr>
              <w:rPr>
                <w:rFonts w:ascii="Times New Roman" w:hAnsi="Times New Roman"/>
                <w:color w:val="000000"/>
              </w:rPr>
            </w:pPr>
            <w:r w:rsidRPr="00E03C47">
              <w:rPr>
                <w:rFonts w:ascii="Times New Roman" w:hAnsi="Times New Roman"/>
                <w:color w:val="000000"/>
              </w:rPr>
              <w:lastRenderedPageBreak/>
              <w:t>1.7</w:t>
            </w:r>
          </w:p>
        </w:tc>
        <w:tc>
          <w:tcPr>
            <w:tcW w:w="6497" w:type="dxa"/>
            <w:gridSpan w:val="2"/>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Доля нежилого фонда в объеме фонда застройки села не должна превышать 25%.</w:t>
            </w:r>
          </w:p>
        </w:tc>
        <w:tc>
          <w:tcPr>
            <w:tcW w:w="2000"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Все участки зоны</w:t>
            </w:r>
          </w:p>
        </w:tc>
      </w:tr>
      <w:tr w:rsidR="00E03C47" w:rsidRPr="00E03C47" w:rsidTr="00CC365D">
        <w:tc>
          <w:tcPr>
            <w:tcW w:w="1145"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1.8</w:t>
            </w:r>
          </w:p>
        </w:tc>
        <w:tc>
          <w:tcPr>
            <w:tcW w:w="6497" w:type="dxa"/>
            <w:gridSpan w:val="2"/>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Устройство пандусов в местах перепада для обеспечения удобного проезда детских и инвалидных колясок</w:t>
            </w:r>
          </w:p>
        </w:tc>
        <w:tc>
          <w:tcPr>
            <w:tcW w:w="2000" w:type="dxa"/>
          </w:tcPr>
          <w:p w:rsidR="00E03C47" w:rsidRPr="00E03C47" w:rsidRDefault="00E03C47" w:rsidP="00CC365D">
            <w:pPr>
              <w:rPr>
                <w:rFonts w:ascii="Times New Roman" w:hAnsi="Times New Roman"/>
                <w:color w:val="000000"/>
              </w:rPr>
            </w:pPr>
            <w:proofErr w:type="spellStart"/>
            <w:r w:rsidRPr="00E03C47">
              <w:rPr>
                <w:rFonts w:ascii="Times New Roman" w:hAnsi="Times New Roman"/>
                <w:color w:val="000000"/>
              </w:rPr>
              <w:t>Все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участки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зоны</w:t>
            </w:r>
            <w:proofErr w:type="spellEnd"/>
          </w:p>
        </w:tc>
      </w:tr>
      <w:tr w:rsidR="00E03C47" w:rsidRPr="002E167A" w:rsidTr="00CC365D">
        <w:tc>
          <w:tcPr>
            <w:tcW w:w="9642" w:type="dxa"/>
            <w:gridSpan w:val="4"/>
          </w:tcPr>
          <w:p w:rsidR="00E03C47" w:rsidRPr="00E03C47" w:rsidRDefault="00E03C47" w:rsidP="00CC365D">
            <w:pPr>
              <w:pStyle w:val="ConsPlusNormal"/>
              <w:widowControl/>
              <w:ind w:firstLine="0"/>
              <w:rPr>
                <w:rFonts w:ascii="Times New Roman" w:hAnsi="Times New Roman" w:cs="Times New Roman"/>
                <w:color w:val="000000"/>
              </w:rPr>
            </w:pPr>
            <w:r w:rsidRPr="00E03C47">
              <w:rPr>
                <w:rFonts w:ascii="Times New Roman" w:hAnsi="Times New Roman" w:cs="Times New Roman"/>
                <w:b/>
                <w:color w:val="000000"/>
              </w:rPr>
              <w:t>2.  Санитарно-гигиенические и экологические требования</w:t>
            </w:r>
          </w:p>
        </w:tc>
      </w:tr>
      <w:tr w:rsidR="00E03C47" w:rsidRPr="00E03C47"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2.1</w:t>
            </w:r>
          </w:p>
        </w:tc>
        <w:tc>
          <w:tcPr>
            <w:tcW w:w="6497" w:type="dxa"/>
            <w:gridSpan w:val="2"/>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Удельный вес озелененных территорий в границах населенного пункта - не менее 25%</w:t>
            </w:r>
          </w:p>
        </w:tc>
        <w:tc>
          <w:tcPr>
            <w:tcW w:w="2000"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Все участки зоны</w:t>
            </w:r>
          </w:p>
        </w:tc>
      </w:tr>
      <w:tr w:rsidR="00E03C47" w:rsidRPr="00E03C47"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2.2</w:t>
            </w:r>
          </w:p>
        </w:tc>
        <w:tc>
          <w:tcPr>
            <w:tcW w:w="6497" w:type="dxa"/>
            <w:gridSpan w:val="2"/>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 xml:space="preserve">Подключение к централизованной системе канализации или местное </w:t>
            </w:r>
            <w:proofErr w:type="spellStart"/>
            <w:r w:rsidRPr="00E03C47">
              <w:rPr>
                <w:rFonts w:ascii="Times New Roman" w:hAnsi="Times New Roman" w:cs="Times New Roman"/>
              </w:rPr>
              <w:t>канализование</w:t>
            </w:r>
            <w:proofErr w:type="spellEnd"/>
            <w:r w:rsidRPr="00E03C47">
              <w:rPr>
                <w:rFonts w:ascii="Times New Roman" w:hAnsi="Times New Roman" w:cs="Times New Roman"/>
              </w:rPr>
              <w:t xml:space="preserve"> с размещением выгребных ям только на территориях домовладений;</w:t>
            </w:r>
          </w:p>
        </w:tc>
        <w:tc>
          <w:tcPr>
            <w:tcW w:w="2000"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Все участки зоны</w:t>
            </w:r>
          </w:p>
        </w:tc>
      </w:tr>
      <w:tr w:rsidR="00E03C47" w:rsidRPr="00E03C47"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2.3</w:t>
            </w:r>
          </w:p>
        </w:tc>
        <w:tc>
          <w:tcPr>
            <w:tcW w:w="6497" w:type="dxa"/>
            <w:gridSpan w:val="2"/>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Санитарная очистка территории;</w:t>
            </w:r>
          </w:p>
          <w:p w:rsidR="00E03C47" w:rsidRPr="00E03C47" w:rsidRDefault="00E03C47" w:rsidP="00CC365D">
            <w:pPr>
              <w:pStyle w:val="ConsPlusNormal"/>
              <w:widowControl/>
              <w:ind w:firstLine="0"/>
              <w:jc w:val="both"/>
              <w:rPr>
                <w:rFonts w:ascii="Times New Roman" w:hAnsi="Times New Roman" w:cs="Times New Roman"/>
                <w:color w:val="000000"/>
              </w:rPr>
            </w:pPr>
          </w:p>
        </w:tc>
        <w:tc>
          <w:tcPr>
            <w:tcW w:w="2000" w:type="dxa"/>
          </w:tcPr>
          <w:p w:rsidR="00E03C47" w:rsidRPr="00E03C47" w:rsidRDefault="00E03C47" w:rsidP="00CC365D">
            <w:pPr>
              <w:rPr>
                <w:rFonts w:ascii="Times New Roman" w:hAnsi="Times New Roman"/>
              </w:rPr>
            </w:pPr>
            <w:proofErr w:type="spellStart"/>
            <w:r w:rsidRPr="00E03C47">
              <w:rPr>
                <w:rFonts w:ascii="Times New Roman" w:hAnsi="Times New Roman"/>
                <w:color w:val="000000"/>
              </w:rPr>
              <w:t>Все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участки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зоны</w:t>
            </w:r>
            <w:proofErr w:type="spellEnd"/>
          </w:p>
        </w:tc>
      </w:tr>
      <w:tr w:rsidR="00E03C47" w:rsidRPr="00E03C47"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2.4</w:t>
            </w:r>
          </w:p>
        </w:tc>
        <w:tc>
          <w:tcPr>
            <w:tcW w:w="6497" w:type="dxa"/>
            <w:gridSpan w:val="2"/>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Площадки для мусоросборников размещаются из расчета 1 контейнер на 10 домов, но не далее чем 100м от входа в дом;</w:t>
            </w:r>
          </w:p>
        </w:tc>
        <w:tc>
          <w:tcPr>
            <w:tcW w:w="2000" w:type="dxa"/>
          </w:tcPr>
          <w:p w:rsidR="00E03C47" w:rsidRPr="00E03C47" w:rsidRDefault="00E03C47" w:rsidP="00CC365D">
            <w:pPr>
              <w:rPr>
                <w:rFonts w:ascii="Times New Roman" w:hAnsi="Times New Roman"/>
              </w:rPr>
            </w:pPr>
            <w:proofErr w:type="spellStart"/>
            <w:r w:rsidRPr="00E03C47">
              <w:rPr>
                <w:rFonts w:ascii="Times New Roman" w:hAnsi="Times New Roman"/>
                <w:color w:val="000000"/>
              </w:rPr>
              <w:t>Все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участки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зоны</w:t>
            </w:r>
            <w:proofErr w:type="spellEnd"/>
          </w:p>
        </w:tc>
      </w:tr>
      <w:tr w:rsidR="00E03C47" w:rsidRPr="00E03C47"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2.5</w:t>
            </w:r>
          </w:p>
        </w:tc>
        <w:tc>
          <w:tcPr>
            <w:tcW w:w="6497" w:type="dxa"/>
            <w:gridSpan w:val="2"/>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Расстояние от надворного туалета до стен соседнего дома необходимо принимать не менее 12м, до источника водоснабжения (колодца) не менее 25м;</w:t>
            </w:r>
          </w:p>
        </w:tc>
        <w:tc>
          <w:tcPr>
            <w:tcW w:w="2000" w:type="dxa"/>
          </w:tcPr>
          <w:p w:rsidR="00E03C47" w:rsidRPr="00E03C47" w:rsidRDefault="00E03C47" w:rsidP="00CC365D">
            <w:pPr>
              <w:rPr>
                <w:rFonts w:ascii="Times New Roman" w:hAnsi="Times New Roman"/>
              </w:rPr>
            </w:pPr>
            <w:proofErr w:type="spellStart"/>
            <w:r w:rsidRPr="00E03C47">
              <w:rPr>
                <w:rFonts w:ascii="Times New Roman" w:hAnsi="Times New Roman"/>
                <w:color w:val="000000"/>
              </w:rPr>
              <w:t>Все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участки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зоны</w:t>
            </w:r>
            <w:proofErr w:type="spellEnd"/>
          </w:p>
        </w:tc>
      </w:tr>
      <w:tr w:rsidR="00E03C47" w:rsidRPr="00E03C47"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2.6.</w:t>
            </w:r>
          </w:p>
        </w:tc>
        <w:tc>
          <w:tcPr>
            <w:tcW w:w="6497" w:type="dxa"/>
            <w:gridSpan w:val="2"/>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 xml:space="preserve">Для участков </w:t>
            </w:r>
            <w:r w:rsidRPr="00E03C47">
              <w:rPr>
                <w:rFonts w:ascii="Times New Roman" w:hAnsi="Times New Roman" w:cs="Times New Roman"/>
              </w:rPr>
              <w:t>зоны Ж1</w:t>
            </w:r>
            <w:r w:rsidRPr="00E03C47">
              <w:rPr>
                <w:rFonts w:ascii="Times New Roman" w:hAnsi="Times New Roman" w:cs="Times New Roman"/>
                <w:color w:val="000000"/>
              </w:rPr>
              <w:t xml:space="preserve">, расположенных в границах санитарно-защитных зон промышленных и сельскохозяйственных предприятий, действуют дополнительные регламенты в соответствии </w:t>
            </w:r>
            <w:r w:rsidRPr="00E03C47">
              <w:rPr>
                <w:rFonts w:ascii="Times New Roman" w:hAnsi="Times New Roman" w:cs="Times New Roman"/>
              </w:rPr>
              <w:t>со ст. 28.2.2</w:t>
            </w:r>
            <w:r w:rsidRPr="00E03C47">
              <w:rPr>
                <w:rFonts w:ascii="Times New Roman" w:hAnsi="Times New Roman" w:cs="Times New Roman"/>
                <w:color w:val="FF0000"/>
              </w:rPr>
              <w:t xml:space="preserve"> </w:t>
            </w:r>
            <w:r w:rsidRPr="00E03C47">
              <w:rPr>
                <w:rFonts w:ascii="Times New Roman" w:hAnsi="Times New Roman" w:cs="Times New Roman"/>
                <w:color w:val="000000"/>
              </w:rPr>
              <w:t>Настоящих Правил.</w:t>
            </w:r>
          </w:p>
        </w:tc>
        <w:tc>
          <w:tcPr>
            <w:tcW w:w="2000"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Ж1/1/1,Ж1/1/4;</w:t>
            </w:r>
          </w:p>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rPr>
              <w:t>Ж1/1/5-Ж1/1/9</w:t>
            </w:r>
            <w:r w:rsidRPr="00E03C47">
              <w:rPr>
                <w:rFonts w:ascii="Times New Roman" w:hAnsi="Times New Roman" w:cs="Times New Roman"/>
                <w:color w:val="FF0000"/>
              </w:rPr>
              <w:t xml:space="preserve"> </w:t>
            </w:r>
          </w:p>
        </w:tc>
      </w:tr>
      <w:tr w:rsidR="00E03C47" w:rsidRPr="002E167A" w:rsidTr="00CC365D">
        <w:tc>
          <w:tcPr>
            <w:tcW w:w="9642" w:type="dxa"/>
            <w:gridSpan w:val="4"/>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3. Защита от опасных природных процессов</w:t>
            </w:r>
          </w:p>
        </w:tc>
      </w:tr>
      <w:tr w:rsidR="00E03C47" w:rsidRPr="00E03C47"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3.1.</w:t>
            </w:r>
          </w:p>
        </w:tc>
        <w:tc>
          <w:tcPr>
            <w:tcW w:w="6406"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При новом строительстве - проведение дополнительных инженерно-геологических изысканий</w:t>
            </w:r>
          </w:p>
        </w:tc>
        <w:tc>
          <w:tcPr>
            <w:tcW w:w="2091" w:type="dxa"/>
            <w:gridSpan w:val="2"/>
          </w:tcPr>
          <w:p w:rsidR="00E03C47" w:rsidRPr="00E03C47" w:rsidRDefault="00E03C47" w:rsidP="00CC365D">
            <w:pPr>
              <w:pStyle w:val="ConsPlusNormal"/>
              <w:widowControl/>
              <w:ind w:firstLine="0"/>
              <w:jc w:val="both"/>
              <w:rPr>
                <w:rFonts w:ascii="Times New Roman" w:hAnsi="Times New Roman" w:cs="Times New Roman"/>
                <w:color w:val="FF0000"/>
              </w:rPr>
            </w:pPr>
            <w:r w:rsidRPr="00E03C47">
              <w:rPr>
                <w:rFonts w:ascii="Times New Roman" w:hAnsi="Times New Roman" w:cs="Times New Roman"/>
                <w:color w:val="000000"/>
              </w:rPr>
              <w:t>Все участки зоны</w:t>
            </w:r>
          </w:p>
        </w:tc>
      </w:tr>
      <w:tr w:rsidR="00E03C47" w:rsidRPr="00E03C47"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3.2.</w:t>
            </w:r>
          </w:p>
        </w:tc>
        <w:tc>
          <w:tcPr>
            <w:tcW w:w="6406"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 xml:space="preserve">Проведение мероприятий по инженерной подготовке территории, включая вертикальную планировку с организацией отвода поверхностных вод </w:t>
            </w:r>
          </w:p>
        </w:tc>
        <w:tc>
          <w:tcPr>
            <w:tcW w:w="2091" w:type="dxa"/>
            <w:gridSpan w:val="2"/>
          </w:tcPr>
          <w:p w:rsidR="00E03C47" w:rsidRPr="00E03C47" w:rsidRDefault="00E03C47" w:rsidP="00CC365D">
            <w:pPr>
              <w:pStyle w:val="ConsPlusNormal"/>
              <w:widowControl/>
              <w:ind w:firstLine="0"/>
              <w:jc w:val="both"/>
              <w:rPr>
                <w:rFonts w:ascii="Times New Roman" w:hAnsi="Times New Roman" w:cs="Times New Roman"/>
                <w:color w:val="FF0000"/>
              </w:rPr>
            </w:pPr>
            <w:r w:rsidRPr="00E03C47">
              <w:rPr>
                <w:rFonts w:ascii="Times New Roman" w:hAnsi="Times New Roman" w:cs="Times New Roman"/>
                <w:color w:val="000000"/>
              </w:rPr>
              <w:t>Все участки зоны</w:t>
            </w:r>
          </w:p>
        </w:tc>
      </w:tr>
      <w:tr w:rsidR="00E03C47" w:rsidRPr="00E03C47"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3.3.</w:t>
            </w:r>
          </w:p>
        </w:tc>
        <w:tc>
          <w:tcPr>
            <w:tcW w:w="6406"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Крутые участки рельефа должны быть оборудованы системой нагорных и водоотводных каналов</w:t>
            </w:r>
          </w:p>
        </w:tc>
        <w:tc>
          <w:tcPr>
            <w:tcW w:w="2091" w:type="dxa"/>
            <w:gridSpan w:val="2"/>
          </w:tcPr>
          <w:p w:rsidR="00E03C47" w:rsidRPr="00E03C47" w:rsidRDefault="00E03C47" w:rsidP="00CC365D">
            <w:pPr>
              <w:pStyle w:val="ConsPlusNormal"/>
              <w:widowControl/>
              <w:ind w:firstLine="0"/>
              <w:jc w:val="both"/>
              <w:rPr>
                <w:rFonts w:ascii="Times New Roman" w:hAnsi="Times New Roman" w:cs="Times New Roman"/>
                <w:color w:val="FF0000"/>
              </w:rPr>
            </w:pPr>
            <w:r w:rsidRPr="00E03C47">
              <w:rPr>
                <w:rFonts w:ascii="Times New Roman" w:hAnsi="Times New Roman" w:cs="Times New Roman"/>
                <w:color w:val="000000"/>
              </w:rPr>
              <w:t>Все участки зоны</w:t>
            </w:r>
          </w:p>
        </w:tc>
      </w:tr>
      <w:tr w:rsidR="00E03C47" w:rsidRPr="002E167A"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3.4.</w:t>
            </w:r>
          </w:p>
        </w:tc>
        <w:tc>
          <w:tcPr>
            <w:tcW w:w="6406"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 xml:space="preserve">Проведение мероприятий по борьбе с </w:t>
            </w:r>
            <w:proofErr w:type="spellStart"/>
            <w:r w:rsidRPr="00E03C47">
              <w:rPr>
                <w:rFonts w:ascii="Times New Roman" w:hAnsi="Times New Roman" w:cs="Times New Roman"/>
                <w:color w:val="000000"/>
              </w:rPr>
              <w:t>оврагообразованием</w:t>
            </w:r>
            <w:proofErr w:type="spellEnd"/>
          </w:p>
        </w:tc>
        <w:tc>
          <w:tcPr>
            <w:tcW w:w="2091" w:type="dxa"/>
            <w:gridSpan w:val="2"/>
          </w:tcPr>
          <w:p w:rsidR="00E03C47" w:rsidRPr="00E03C47" w:rsidRDefault="00E03C47" w:rsidP="00CC365D">
            <w:pPr>
              <w:pStyle w:val="ConsPlusNormal"/>
              <w:widowControl/>
              <w:ind w:firstLine="0"/>
              <w:jc w:val="both"/>
              <w:rPr>
                <w:rFonts w:ascii="Times New Roman" w:hAnsi="Times New Roman" w:cs="Times New Roman"/>
                <w:color w:val="FF0000"/>
              </w:rPr>
            </w:pPr>
          </w:p>
        </w:tc>
      </w:tr>
      <w:tr w:rsidR="00E03C47" w:rsidRPr="00E03C47"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3.5.</w:t>
            </w:r>
          </w:p>
        </w:tc>
        <w:tc>
          <w:tcPr>
            <w:tcW w:w="6406"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Для участков застройки расположенных в зоне затопления паводком 1 % обеспеченности предусмотреть инженерные мероприятия согласно п. 28.4.2 настоящих Правил</w:t>
            </w:r>
          </w:p>
        </w:tc>
        <w:tc>
          <w:tcPr>
            <w:tcW w:w="2091" w:type="dxa"/>
            <w:gridSpan w:val="2"/>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Ж1/1/1,Ж1/1/5, Ж1/1/6</w:t>
            </w:r>
          </w:p>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 xml:space="preserve">Ж1/2/1,Ж1/2/2;  </w:t>
            </w:r>
          </w:p>
        </w:tc>
      </w:tr>
      <w:tr w:rsidR="00E03C47" w:rsidRPr="00E03C47"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3.6.</w:t>
            </w:r>
          </w:p>
        </w:tc>
        <w:tc>
          <w:tcPr>
            <w:tcW w:w="6406"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Для участков зоны, расположенных в границах водоохраной зоны  действуют дополнительные регламенты в соответствии со ст. 28.2.1 Настоящих Правил.</w:t>
            </w:r>
          </w:p>
        </w:tc>
        <w:tc>
          <w:tcPr>
            <w:tcW w:w="2091" w:type="dxa"/>
            <w:gridSpan w:val="2"/>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Ж1/1/1,Ж1/1/6, Ж1/2/1,Ж1/2/2</w:t>
            </w:r>
          </w:p>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 xml:space="preserve">           </w:t>
            </w:r>
          </w:p>
        </w:tc>
      </w:tr>
    </w:tbl>
    <w:p w:rsidR="00E03C47" w:rsidRPr="00E03C47" w:rsidRDefault="00E03C47" w:rsidP="00E03C47">
      <w:pPr>
        <w:rPr>
          <w:rFonts w:ascii="Times New Roman" w:hAnsi="Times New Roman"/>
        </w:rPr>
      </w:pPr>
      <w:bookmarkStart w:id="67" w:name="_Toc268485018"/>
      <w:bookmarkStart w:id="68" w:name="_Toc268487091"/>
      <w:bookmarkStart w:id="69" w:name="_Toc268487911"/>
      <w:r w:rsidRPr="00E03C47">
        <w:rPr>
          <w:rFonts w:ascii="Times New Roman" w:hAnsi="Times New Roman"/>
        </w:rPr>
        <w:t xml:space="preserve">           </w:t>
      </w:r>
    </w:p>
    <w:p w:rsidR="00E03C47" w:rsidRPr="00E03C47" w:rsidRDefault="00E03C47" w:rsidP="00E03C47">
      <w:pPr>
        <w:rPr>
          <w:rFonts w:ascii="Times New Roman" w:hAnsi="Times New Roman"/>
          <w:b/>
          <w:lang w:val="ru-RU"/>
        </w:rPr>
      </w:pPr>
      <w:r w:rsidRPr="00E03C47">
        <w:rPr>
          <w:rFonts w:ascii="Times New Roman" w:hAnsi="Times New Roman"/>
          <w:lang w:val="ru-RU"/>
        </w:rPr>
        <w:t xml:space="preserve"> </w:t>
      </w:r>
      <w:r w:rsidRPr="00E03C47">
        <w:rPr>
          <w:rFonts w:ascii="Times New Roman" w:hAnsi="Times New Roman"/>
          <w:b/>
          <w:lang w:val="ru-RU"/>
        </w:rPr>
        <w:t>19.2. Зона планируемого размещения жилой застройки – Ж1п</w:t>
      </w:r>
    </w:p>
    <w:p w:rsidR="00E03C47" w:rsidRPr="00E03C47" w:rsidRDefault="00E03C47" w:rsidP="00E03C47">
      <w:pPr>
        <w:pStyle w:val="ConsPlusNormal"/>
        <w:widowControl/>
        <w:ind w:firstLine="709"/>
        <w:outlineLvl w:val="2"/>
        <w:rPr>
          <w:rFonts w:ascii="Times New Roman" w:hAnsi="Times New Roman" w:cs="Times New Roman"/>
        </w:rPr>
      </w:pPr>
      <w:bookmarkStart w:id="70" w:name="_Toc268485097"/>
      <w:bookmarkStart w:id="71" w:name="_Toc268487170"/>
      <w:bookmarkStart w:id="72" w:name="_Toc268487990"/>
      <w:r w:rsidRPr="00E03C47">
        <w:rPr>
          <w:rFonts w:ascii="Times New Roman" w:hAnsi="Times New Roman" w:cs="Times New Roman"/>
        </w:rPr>
        <w:t>Согласно генерального плана на территории Новомакаровского сельского поселения  выделяется  1 участок зоны планируемого размещения жилой усадебной застройки</w:t>
      </w:r>
      <w:bookmarkEnd w:id="70"/>
      <w:bookmarkEnd w:id="71"/>
      <w:bookmarkEnd w:id="72"/>
      <w:r w:rsidRPr="00E03C47">
        <w:rPr>
          <w:rFonts w:ascii="Times New Roman" w:hAnsi="Times New Roman" w:cs="Times New Roman"/>
        </w:rPr>
        <w:t xml:space="preserve"> в селе Новомакарово.</w:t>
      </w:r>
    </w:p>
    <w:p w:rsidR="00E03C47" w:rsidRPr="00E03C47" w:rsidRDefault="00E03C47" w:rsidP="00E03C47">
      <w:pPr>
        <w:pStyle w:val="ConsPlusNormal"/>
        <w:widowControl/>
        <w:ind w:firstLine="0"/>
        <w:outlineLvl w:val="2"/>
        <w:rPr>
          <w:rFonts w:ascii="Times New Roman" w:hAnsi="Times New Roman" w:cs="Times New Roman"/>
          <w:b/>
        </w:rPr>
      </w:pPr>
      <w:bookmarkStart w:id="73" w:name="_Toc268485112"/>
      <w:bookmarkStart w:id="74" w:name="_Toc268487185"/>
      <w:bookmarkStart w:id="75" w:name="_Toc268488005"/>
      <w:r w:rsidRPr="00E03C47">
        <w:rPr>
          <w:rFonts w:ascii="Times New Roman" w:hAnsi="Times New Roman" w:cs="Times New Roman"/>
        </w:rPr>
        <w:tab/>
      </w:r>
      <w:bookmarkEnd w:id="73"/>
      <w:bookmarkEnd w:id="74"/>
      <w:bookmarkEnd w:id="75"/>
      <w:r w:rsidRPr="00E03C47">
        <w:rPr>
          <w:rFonts w:ascii="Times New Roman" w:hAnsi="Times New Roman" w:cs="Times New Roman"/>
          <w:b/>
        </w:rPr>
        <w:t>19.2.1.Описание прохождения границ зоны планируемого размещения застройки усадебными одно- двухквартирными жилыми домами Ж1п:</w:t>
      </w:r>
    </w:p>
    <w:p w:rsidR="00E03C47" w:rsidRPr="00E03C47" w:rsidRDefault="00E03C47" w:rsidP="00E03C47">
      <w:pPr>
        <w:pStyle w:val="ConsPlusNormal"/>
        <w:widowControl/>
        <w:ind w:firstLine="709"/>
        <w:outlineLvl w:val="2"/>
        <w:rPr>
          <w:rFonts w:ascii="Times New Roman" w:hAnsi="Times New Roman" w:cs="Times New Roman"/>
        </w:rPr>
      </w:pPr>
      <w:r w:rsidRPr="00E03C47">
        <w:rPr>
          <w:rFonts w:ascii="Times New Roman" w:hAnsi="Times New Roman" w:cs="Times New Roman"/>
        </w:rPr>
        <w:t xml:space="preserve"> </w:t>
      </w:r>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7970"/>
      </w:tblGrid>
      <w:tr w:rsidR="00E03C47" w:rsidRPr="002E167A" w:rsidTr="00CC365D">
        <w:trPr>
          <w:trHeight w:val="1265"/>
        </w:trPr>
        <w:tc>
          <w:tcPr>
            <w:tcW w:w="1368" w:type="dxa"/>
            <w:shd w:val="clear" w:color="auto" w:fill="auto"/>
          </w:tcPr>
          <w:p w:rsidR="00E03C47" w:rsidRPr="00E03C47" w:rsidRDefault="00E03C47" w:rsidP="00CC365D">
            <w:pPr>
              <w:rPr>
                <w:rFonts w:ascii="Times New Roman" w:hAnsi="Times New Roman"/>
                <w:b/>
              </w:rPr>
            </w:pPr>
            <w:proofErr w:type="spellStart"/>
            <w:r w:rsidRPr="00E03C47">
              <w:rPr>
                <w:rFonts w:ascii="Times New Roman" w:hAnsi="Times New Roman"/>
                <w:b/>
                <w:sz w:val="22"/>
                <w:szCs w:val="22"/>
              </w:rPr>
              <w:lastRenderedPageBreak/>
              <w:t>Номер</w:t>
            </w:r>
            <w:proofErr w:type="spellEnd"/>
            <w:r w:rsidRPr="00E03C47">
              <w:rPr>
                <w:rFonts w:ascii="Times New Roman" w:hAnsi="Times New Roman"/>
                <w:b/>
                <w:sz w:val="22"/>
                <w:szCs w:val="22"/>
              </w:rPr>
              <w:t xml:space="preserve"> </w:t>
            </w:r>
            <w:proofErr w:type="spellStart"/>
            <w:r w:rsidRPr="00E03C47">
              <w:rPr>
                <w:rFonts w:ascii="Times New Roman" w:hAnsi="Times New Roman"/>
                <w:b/>
                <w:sz w:val="22"/>
                <w:szCs w:val="22"/>
              </w:rPr>
              <w:t>участка</w:t>
            </w:r>
            <w:proofErr w:type="spellEnd"/>
            <w:r w:rsidRPr="00E03C47">
              <w:rPr>
                <w:rFonts w:ascii="Times New Roman" w:hAnsi="Times New Roman"/>
                <w:b/>
                <w:sz w:val="22"/>
                <w:szCs w:val="22"/>
              </w:rPr>
              <w:t xml:space="preserve"> </w:t>
            </w:r>
            <w:proofErr w:type="spellStart"/>
            <w:r w:rsidRPr="00E03C47">
              <w:rPr>
                <w:rFonts w:ascii="Times New Roman" w:hAnsi="Times New Roman"/>
                <w:b/>
                <w:sz w:val="22"/>
                <w:szCs w:val="22"/>
              </w:rPr>
              <w:t>градостроительного</w:t>
            </w:r>
            <w:proofErr w:type="spellEnd"/>
            <w:r w:rsidRPr="00E03C47">
              <w:rPr>
                <w:rFonts w:ascii="Times New Roman" w:hAnsi="Times New Roman"/>
                <w:b/>
                <w:sz w:val="22"/>
                <w:szCs w:val="22"/>
              </w:rPr>
              <w:t xml:space="preserve"> </w:t>
            </w:r>
            <w:proofErr w:type="spellStart"/>
            <w:r w:rsidRPr="00E03C47">
              <w:rPr>
                <w:rFonts w:ascii="Times New Roman" w:hAnsi="Times New Roman"/>
                <w:b/>
                <w:sz w:val="22"/>
                <w:szCs w:val="22"/>
              </w:rPr>
              <w:t>зонирования</w:t>
            </w:r>
            <w:proofErr w:type="spellEnd"/>
          </w:p>
        </w:tc>
        <w:tc>
          <w:tcPr>
            <w:tcW w:w="7970" w:type="dxa"/>
          </w:tcPr>
          <w:p w:rsidR="00E03C47" w:rsidRPr="00E03C47" w:rsidRDefault="00E03C47" w:rsidP="00CC365D">
            <w:pPr>
              <w:jc w:val="center"/>
              <w:rPr>
                <w:rFonts w:ascii="Times New Roman" w:hAnsi="Times New Roman"/>
                <w:b/>
                <w:lang w:val="ru-RU"/>
              </w:rPr>
            </w:pPr>
            <w:r w:rsidRPr="00E03C47">
              <w:rPr>
                <w:rFonts w:ascii="Times New Roman" w:hAnsi="Times New Roman"/>
                <w:b/>
                <w:sz w:val="22"/>
                <w:szCs w:val="22"/>
                <w:lang w:val="ru-RU"/>
              </w:rPr>
              <w:t>Картографическое описание участка градостроительного зонирования</w:t>
            </w:r>
          </w:p>
        </w:tc>
      </w:tr>
      <w:tr w:rsidR="00E03C47" w:rsidRPr="00E03C47" w:rsidTr="00CC365D">
        <w:tc>
          <w:tcPr>
            <w:tcW w:w="9338" w:type="dxa"/>
            <w:gridSpan w:val="2"/>
          </w:tcPr>
          <w:p w:rsidR="00E03C47" w:rsidRPr="00E03C47" w:rsidRDefault="00E03C47" w:rsidP="00CC365D">
            <w:pPr>
              <w:rPr>
                <w:rFonts w:ascii="Times New Roman" w:hAnsi="Times New Roman"/>
                <w:b/>
                <w:color w:val="000000"/>
              </w:rPr>
            </w:pPr>
            <w:proofErr w:type="spellStart"/>
            <w:r w:rsidRPr="00E03C47">
              <w:rPr>
                <w:rFonts w:ascii="Times New Roman" w:hAnsi="Times New Roman"/>
                <w:b/>
              </w:rPr>
              <w:t>село</w:t>
            </w:r>
            <w:proofErr w:type="spellEnd"/>
            <w:r w:rsidRPr="00E03C47">
              <w:rPr>
                <w:rFonts w:ascii="Times New Roman" w:hAnsi="Times New Roman"/>
                <w:b/>
              </w:rPr>
              <w:t xml:space="preserve"> Новомакарово</w:t>
            </w:r>
          </w:p>
        </w:tc>
      </w:tr>
      <w:tr w:rsidR="00E03C47" w:rsidRPr="00E03C47" w:rsidTr="00CC365D">
        <w:tc>
          <w:tcPr>
            <w:tcW w:w="1368" w:type="dxa"/>
          </w:tcPr>
          <w:p w:rsidR="00E03C47" w:rsidRPr="00E03C47" w:rsidRDefault="00E03C47" w:rsidP="00CC365D">
            <w:pPr>
              <w:jc w:val="center"/>
              <w:rPr>
                <w:rFonts w:ascii="Times New Roman" w:hAnsi="Times New Roman"/>
              </w:rPr>
            </w:pPr>
            <w:r w:rsidRPr="00E03C47">
              <w:rPr>
                <w:rFonts w:ascii="Times New Roman" w:hAnsi="Times New Roman"/>
              </w:rPr>
              <w:t>Ж1п/1/1</w:t>
            </w:r>
          </w:p>
        </w:tc>
        <w:tc>
          <w:tcPr>
            <w:tcW w:w="797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Участок планируемой зоны расположен на СВ относительно ЗУ, расположенного по ул. </w:t>
            </w:r>
            <w:proofErr w:type="spellStart"/>
            <w:r w:rsidRPr="00E03C47">
              <w:rPr>
                <w:rFonts w:ascii="Times New Roman" w:hAnsi="Times New Roman"/>
              </w:rPr>
              <w:t>Первомайская</w:t>
            </w:r>
            <w:proofErr w:type="spellEnd"/>
            <w:r w:rsidRPr="00E03C47">
              <w:rPr>
                <w:rFonts w:ascii="Times New Roman" w:hAnsi="Times New Roman"/>
              </w:rPr>
              <w:t>, 95.</w:t>
            </w:r>
          </w:p>
        </w:tc>
      </w:tr>
    </w:tbl>
    <w:p w:rsidR="00E03C47" w:rsidRPr="00E03C47" w:rsidRDefault="00E03C47" w:rsidP="00E03C47">
      <w:pPr>
        <w:pStyle w:val="ConsPlusNormal"/>
        <w:widowControl/>
        <w:ind w:firstLine="709"/>
        <w:outlineLvl w:val="2"/>
        <w:rPr>
          <w:rFonts w:ascii="Times New Roman" w:hAnsi="Times New Roman" w:cs="Times New Roman"/>
        </w:rPr>
      </w:pPr>
    </w:p>
    <w:p w:rsidR="00E03C47" w:rsidRPr="00E03C47" w:rsidRDefault="00E03C47" w:rsidP="00E03C47">
      <w:pPr>
        <w:pStyle w:val="ConsPlusNormal"/>
        <w:widowControl/>
        <w:ind w:firstLine="0"/>
        <w:outlineLvl w:val="2"/>
        <w:rPr>
          <w:rFonts w:ascii="Times New Roman" w:hAnsi="Times New Roman" w:cs="Times New Roman"/>
          <w:b/>
        </w:rPr>
      </w:pPr>
      <w:r w:rsidRPr="00E03C47">
        <w:rPr>
          <w:rFonts w:ascii="Times New Roman" w:hAnsi="Times New Roman" w:cs="Times New Roman"/>
        </w:rPr>
        <w:tab/>
      </w:r>
      <w:r w:rsidRPr="00E03C47">
        <w:rPr>
          <w:rFonts w:ascii="Times New Roman" w:hAnsi="Times New Roman" w:cs="Times New Roman"/>
          <w:b/>
        </w:rPr>
        <w:t>19.2.2. Градостроительный регламент зоны планируемого размещения застройки усадебными одно-двухквартирными жилыми домами Ж1п.</w:t>
      </w:r>
    </w:p>
    <w:p w:rsidR="00E03C47" w:rsidRPr="00E03C47" w:rsidRDefault="00E03C47" w:rsidP="00E03C47">
      <w:pPr>
        <w:pStyle w:val="ConsPlusNormal"/>
        <w:widowControl/>
        <w:ind w:firstLine="540"/>
        <w:jc w:val="both"/>
        <w:rPr>
          <w:rFonts w:ascii="Times New Roman" w:hAnsi="Times New Roman" w:cs="Times New Roman"/>
        </w:rPr>
      </w:pPr>
      <w:bookmarkStart w:id="76" w:name="_Toc268485113"/>
      <w:bookmarkStart w:id="77" w:name="_Toc268487186"/>
      <w:bookmarkStart w:id="78" w:name="_Toc268488006"/>
      <w:r w:rsidRPr="00E03C47">
        <w:rPr>
          <w:rFonts w:ascii="Times New Roman" w:hAnsi="Times New Roman" w:cs="Times New Roman"/>
        </w:rPr>
        <w:t>Перечень видов разрешенного использования земельных участков и объектов капитального строительства, параметры застройки земельных участков и объектов капитального строительства, ограничения использования земельных участков и объектов капитального строительства участков в зоне Ж</w:t>
      </w:r>
      <w:bookmarkEnd w:id="76"/>
      <w:bookmarkEnd w:id="77"/>
      <w:bookmarkEnd w:id="78"/>
      <w:r w:rsidRPr="00E03C47">
        <w:rPr>
          <w:rFonts w:ascii="Times New Roman" w:hAnsi="Times New Roman" w:cs="Times New Roman"/>
        </w:rPr>
        <w:t>1п устанавливается на основании утвержденного в установленном порядке проекта планировки участков зоны Ж1п, с учетом ведущего типа застройки (индивидуальная жилая).</w:t>
      </w:r>
    </w:p>
    <w:p w:rsidR="00E03C47" w:rsidRPr="00E03C47" w:rsidRDefault="00E03C47" w:rsidP="00E03C47">
      <w:pPr>
        <w:pStyle w:val="ConsPlusNormal"/>
        <w:widowControl/>
        <w:ind w:firstLine="0"/>
        <w:outlineLvl w:val="2"/>
        <w:rPr>
          <w:rFonts w:ascii="Times New Roman" w:hAnsi="Times New Roman" w:cs="Times New Roman"/>
          <w:b/>
        </w:rPr>
      </w:pPr>
    </w:p>
    <w:p w:rsidR="00E03C47" w:rsidRPr="00E03C47" w:rsidRDefault="00E03C47" w:rsidP="00E03C47">
      <w:pPr>
        <w:pStyle w:val="ConsPlusNormal"/>
        <w:widowControl/>
        <w:tabs>
          <w:tab w:val="left" w:pos="1080"/>
        </w:tabs>
        <w:ind w:firstLine="0"/>
        <w:jc w:val="center"/>
        <w:outlineLvl w:val="2"/>
        <w:rPr>
          <w:rFonts w:ascii="Times New Roman" w:hAnsi="Times New Roman" w:cs="Times New Roman"/>
          <w:b/>
        </w:rPr>
      </w:pPr>
      <w:bookmarkStart w:id="79" w:name="_Toc268487187"/>
      <w:bookmarkStart w:id="80" w:name="_Toc268488007"/>
      <w:bookmarkEnd w:id="67"/>
      <w:bookmarkEnd w:id="68"/>
      <w:bookmarkEnd w:id="69"/>
      <w:r w:rsidRPr="00E03C47">
        <w:rPr>
          <w:rFonts w:ascii="Times New Roman" w:hAnsi="Times New Roman" w:cs="Times New Roman"/>
          <w:b/>
        </w:rPr>
        <w:t>Статья 20. Общественно-деловые зоны</w:t>
      </w:r>
      <w:bookmarkEnd w:id="79"/>
      <w:bookmarkEnd w:id="80"/>
    </w:p>
    <w:p w:rsidR="00E03C47" w:rsidRPr="00E03C47" w:rsidRDefault="00E03C47" w:rsidP="00E03C47">
      <w:pPr>
        <w:pStyle w:val="ConsPlusNormal"/>
        <w:widowControl/>
        <w:tabs>
          <w:tab w:val="left" w:pos="1080"/>
        </w:tabs>
        <w:ind w:left="680" w:firstLine="0"/>
        <w:outlineLvl w:val="2"/>
        <w:rPr>
          <w:rFonts w:ascii="Times New Roman" w:hAnsi="Times New Roman" w:cs="Times New Roman"/>
          <w:b/>
        </w:rPr>
      </w:pPr>
      <w:bookmarkStart w:id="81" w:name="_Toc268485114"/>
      <w:bookmarkStart w:id="82" w:name="_Toc268487188"/>
      <w:bookmarkStart w:id="83" w:name="_Toc268488008"/>
      <w:r w:rsidRPr="00E03C47">
        <w:rPr>
          <w:rFonts w:ascii="Times New Roman" w:hAnsi="Times New Roman" w:cs="Times New Roman"/>
          <w:b/>
        </w:rPr>
        <w:t>20.1. Многофункциональная общественная зона - О1</w:t>
      </w:r>
      <w:bookmarkEnd w:id="81"/>
      <w:bookmarkEnd w:id="82"/>
      <w:bookmarkEnd w:id="83"/>
    </w:p>
    <w:p w:rsidR="00E03C47" w:rsidRPr="00E03C47" w:rsidRDefault="00E03C47" w:rsidP="00E03C47">
      <w:pPr>
        <w:pStyle w:val="ConsPlusNormal"/>
        <w:widowControl/>
        <w:ind w:firstLine="540"/>
        <w:jc w:val="both"/>
        <w:rPr>
          <w:rFonts w:ascii="Times New Roman" w:hAnsi="Times New Roman" w:cs="Times New Roman"/>
          <w:color w:val="000000"/>
        </w:rPr>
      </w:pPr>
      <w:bookmarkStart w:id="84" w:name="_Toc268485118"/>
      <w:bookmarkStart w:id="85" w:name="_Toc268487192"/>
      <w:bookmarkStart w:id="86" w:name="_Toc268488012"/>
      <w:r w:rsidRPr="00E03C47">
        <w:rPr>
          <w:rFonts w:ascii="Times New Roman" w:hAnsi="Times New Roman" w:cs="Times New Roman"/>
          <w:color w:val="000000"/>
        </w:rPr>
        <w:t xml:space="preserve">На территории Новомакаровского сельского поселения выделяется </w:t>
      </w:r>
      <w:r w:rsidRPr="00E03C47">
        <w:rPr>
          <w:rFonts w:ascii="Times New Roman" w:hAnsi="Times New Roman" w:cs="Times New Roman"/>
        </w:rPr>
        <w:t>4</w:t>
      </w:r>
      <w:r w:rsidRPr="00E03C47">
        <w:rPr>
          <w:rFonts w:ascii="Times New Roman" w:hAnsi="Times New Roman" w:cs="Times New Roman"/>
          <w:color w:val="000000"/>
        </w:rPr>
        <w:t xml:space="preserve"> участков м</w:t>
      </w:r>
      <w:r w:rsidRPr="00E03C47">
        <w:rPr>
          <w:rFonts w:ascii="Times New Roman" w:hAnsi="Times New Roman" w:cs="Times New Roman"/>
        </w:rPr>
        <w:t>ногофункциональной общественной зоны</w:t>
      </w:r>
      <w:r w:rsidRPr="00E03C47">
        <w:rPr>
          <w:rFonts w:ascii="Times New Roman" w:hAnsi="Times New Roman" w:cs="Times New Roman"/>
          <w:color w:val="000000"/>
        </w:rPr>
        <w:t>, в том числе:</w:t>
      </w:r>
    </w:p>
    <w:p w:rsidR="00E03C47" w:rsidRPr="00E03C47" w:rsidRDefault="00E03C47" w:rsidP="00E03C47">
      <w:pPr>
        <w:ind w:firstLine="709"/>
        <w:rPr>
          <w:rFonts w:ascii="Times New Roman" w:hAnsi="Times New Roman"/>
          <w:lang w:val="ru-RU"/>
        </w:rPr>
      </w:pPr>
      <w:r w:rsidRPr="00E03C47">
        <w:rPr>
          <w:rFonts w:ascii="Times New Roman" w:hAnsi="Times New Roman"/>
          <w:lang w:val="ru-RU"/>
        </w:rPr>
        <w:t xml:space="preserve">- в селе Новомакарово выделяется 3  участка; </w:t>
      </w:r>
    </w:p>
    <w:p w:rsidR="00E03C47" w:rsidRPr="00E03C47" w:rsidRDefault="00E03C47" w:rsidP="00E03C47">
      <w:pPr>
        <w:ind w:firstLine="709"/>
        <w:rPr>
          <w:rFonts w:ascii="Times New Roman" w:hAnsi="Times New Roman"/>
          <w:lang w:val="ru-RU"/>
        </w:rPr>
      </w:pPr>
      <w:r w:rsidRPr="00E03C47">
        <w:rPr>
          <w:rFonts w:ascii="Times New Roman" w:hAnsi="Times New Roman"/>
          <w:lang w:val="ru-RU"/>
        </w:rPr>
        <w:t>- в поселке Новая Жизнь выделяется 1  участок общественной зоны;</w:t>
      </w:r>
    </w:p>
    <w:p w:rsidR="00E03C47" w:rsidRPr="00E03C47" w:rsidRDefault="00E03C47" w:rsidP="00E03C47">
      <w:pPr>
        <w:pStyle w:val="ConsPlusNormal"/>
        <w:widowControl/>
        <w:ind w:firstLine="540"/>
        <w:jc w:val="both"/>
        <w:rPr>
          <w:rFonts w:ascii="Times New Roman" w:hAnsi="Times New Roman" w:cs="Times New Roman"/>
        </w:rPr>
      </w:pPr>
    </w:p>
    <w:p w:rsidR="00E03C47" w:rsidRPr="00E03C47" w:rsidRDefault="00E03C47" w:rsidP="00E03C47">
      <w:pPr>
        <w:pStyle w:val="ConsPlusNormal"/>
        <w:widowControl/>
        <w:ind w:firstLine="680"/>
        <w:outlineLvl w:val="2"/>
        <w:rPr>
          <w:rFonts w:ascii="Times New Roman" w:hAnsi="Times New Roman" w:cs="Times New Roman"/>
          <w:b/>
          <w:color w:val="000000"/>
        </w:rPr>
      </w:pPr>
      <w:r w:rsidRPr="00E03C47">
        <w:rPr>
          <w:rFonts w:ascii="Times New Roman" w:hAnsi="Times New Roman" w:cs="Times New Roman"/>
          <w:b/>
        </w:rPr>
        <w:t>20.1.1. Описание прохождения границ участков многофункциональной общественной зоны  О1:</w:t>
      </w:r>
      <w:bookmarkEnd w:id="84"/>
      <w:bookmarkEnd w:id="85"/>
      <w:bookmarkEnd w:id="86"/>
      <w:r w:rsidRPr="00E03C47">
        <w:rPr>
          <w:rFonts w:ascii="Times New Roman" w:hAnsi="Times New Roman" w:cs="Times New Roman"/>
          <w:b/>
          <w:color w:val="000000"/>
        </w:rPr>
        <w:t xml:space="preserve"> </w:t>
      </w:r>
    </w:p>
    <w:p w:rsidR="00E03C47" w:rsidRPr="00E03C47" w:rsidRDefault="00E03C47" w:rsidP="00E03C47">
      <w:pPr>
        <w:pStyle w:val="ConsPlusNormal"/>
        <w:widowControl/>
        <w:ind w:firstLine="680"/>
        <w:outlineLvl w:val="2"/>
        <w:rPr>
          <w:rFonts w:ascii="Times New Roman" w:hAnsi="Times New Roman" w:cs="Times New Roman"/>
          <w:b/>
          <w:color w:val="000000"/>
        </w:rPr>
      </w:pPr>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7970"/>
      </w:tblGrid>
      <w:tr w:rsidR="00E03C47" w:rsidRPr="002E167A" w:rsidTr="00CC365D">
        <w:trPr>
          <w:trHeight w:val="1265"/>
        </w:trPr>
        <w:tc>
          <w:tcPr>
            <w:tcW w:w="1368" w:type="dxa"/>
            <w:shd w:val="clear" w:color="auto" w:fill="auto"/>
          </w:tcPr>
          <w:p w:rsidR="00E03C47" w:rsidRPr="00E03C47" w:rsidRDefault="00E03C47" w:rsidP="00CC365D">
            <w:pPr>
              <w:rPr>
                <w:rFonts w:ascii="Times New Roman" w:hAnsi="Times New Roman"/>
                <w:b/>
              </w:rPr>
            </w:pPr>
            <w:proofErr w:type="spellStart"/>
            <w:r w:rsidRPr="00E03C47">
              <w:rPr>
                <w:rFonts w:ascii="Times New Roman" w:hAnsi="Times New Roman"/>
                <w:b/>
                <w:sz w:val="22"/>
                <w:szCs w:val="22"/>
              </w:rPr>
              <w:t>Номер</w:t>
            </w:r>
            <w:proofErr w:type="spellEnd"/>
            <w:r w:rsidRPr="00E03C47">
              <w:rPr>
                <w:rFonts w:ascii="Times New Roman" w:hAnsi="Times New Roman"/>
                <w:b/>
                <w:sz w:val="22"/>
                <w:szCs w:val="22"/>
              </w:rPr>
              <w:t xml:space="preserve"> </w:t>
            </w:r>
            <w:proofErr w:type="spellStart"/>
            <w:r w:rsidRPr="00E03C47">
              <w:rPr>
                <w:rFonts w:ascii="Times New Roman" w:hAnsi="Times New Roman"/>
                <w:b/>
                <w:sz w:val="22"/>
                <w:szCs w:val="22"/>
              </w:rPr>
              <w:t>участка</w:t>
            </w:r>
            <w:proofErr w:type="spellEnd"/>
            <w:r w:rsidRPr="00E03C47">
              <w:rPr>
                <w:rFonts w:ascii="Times New Roman" w:hAnsi="Times New Roman"/>
                <w:b/>
                <w:sz w:val="22"/>
                <w:szCs w:val="22"/>
              </w:rPr>
              <w:t xml:space="preserve"> </w:t>
            </w:r>
            <w:proofErr w:type="spellStart"/>
            <w:r w:rsidRPr="00E03C47">
              <w:rPr>
                <w:rFonts w:ascii="Times New Roman" w:hAnsi="Times New Roman"/>
                <w:b/>
                <w:sz w:val="22"/>
                <w:szCs w:val="22"/>
              </w:rPr>
              <w:t>градостроительного</w:t>
            </w:r>
            <w:proofErr w:type="spellEnd"/>
            <w:r w:rsidRPr="00E03C47">
              <w:rPr>
                <w:rFonts w:ascii="Times New Roman" w:hAnsi="Times New Roman"/>
                <w:b/>
                <w:sz w:val="22"/>
                <w:szCs w:val="22"/>
              </w:rPr>
              <w:t xml:space="preserve"> </w:t>
            </w:r>
            <w:proofErr w:type="spellStart"/>
            <w:r w:rsidRPr="00E03C47">
              <w:rPr>
                <w:rFonts w:ascii="Times New Roman" w:hAnsi="Times New Roman"/>
                <w:b/>
                <w:sz w:val="22"/>
                <w:szCs w:val="22"/>
              </w:rPr>
              <w:t>зонирования</w:t>
            </w:r>
            <w:proofErr w:type="spellEnd"/>
          </w:p>
        </w:tc>
        <w:tc>
          <w:tcPr>
            <w:tcW w:w="7970" w:type="dxa"/>
          </w:tcPr>
          <w:p w:rsidR="00E03C47" w:rsidRPr="00E03C47" w:rsidRDefault="00E03C47" w:rsidP="00CC365D">
            <w:pPr>
              <w:jc w:val="center"/>
              <w:rPr>
                <w:rFonts w:ascii="Times New Roman" w:hAnsi="Times New Roman"/>
                <w:b/>
                <w:lang w:val="ru-RU"/>
              </w:rPr>
            </w:pPr>
            <w:r w:rsidRPr="00E03C47">
              <w:rPr>
                <w:rFonts w:ascii="Times New Roman" w:hAnsi="Times New Roman"/>
                <w:b/>
                <w:sz w:val="22"/>
                <w:szCs w:val="22"/>
                <w:lang w:val="ru-RU"/>
              </w:rPr>
              <w:t>Картографическое описание участка градостроительного зонирования</w:t>
            </w:r>
          </w:p>
        </w:tc>
      </w:tr>
      <w:tr w:rsidR="00E03C47" w:rsidRPr="00E03C47" w:rsidTr="00CC365D">
        <w:tc>
          <w:tcPr>
            <w:tcW w:w="9338" w:type="dxa"/>
            <w:gridSpan w:val="2"/>
          </w:tcPr>
          <w:p w:rsidR="00E03C47" w:rsidRPr="00E03C47" w:rsidRDefault="00E03C47" w:rsidP="00CC365D">
            <w:pPr>
              <w:rPr>
                <w:rFonts w:ascii="Times New Roman" w:hAnsi="Times New Roman"/>
                <w:b/>
                <w:color w:val="000000"/>
              </w:rPr>
            </w:pPr>
            <w:proofErr w:type="spellStart"/>
            <w:r w:rsidRPr="00E03C47">
              <w:rPr>
                <w:rFonts w:ascii="Times New Roman" w:hAnsi="Times New Roman"/>
                <w:b/>
              </w:rPr>
              <w:t>село</w:t>
            </w:r>
            <w:proofErr w:type="spellEnd"/>
            <w:r w:rsidRPr="00E03C47">
              <w:rPr>
                <w:rFonts w:ascii="Times New Roman" w:hAnsi="Times New Roman"/>
                <w:b/>
              </w:rPr>
              <w:t xml:space="preserve"> Новомакарово</w:t>
            </w:r>
          </w:p>
        </w:tc>
      </w:tr>
      <w:tr w:rsidR="00E03C47" w:rsidRPr="00E03C47" w:rsidTr="00CC365D">
        <w:tc>
          <w:tcPr>
            <w:tcW w:w="1368" w:type="dxa"/>
          </w:tcPr>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r w:rsidRPr="00E03C47">
              <w:rPr>
                <w:rFonts w:ascii="Times New Roman" w:hAnsi="Times New Roman"/>
              </w:rPr>
              <w:t>О1/1/1</w:t>
            </w:r>
          </w:p>
        </w:tc>
        <w:tc>
          <w:tcPr>
            <w:tcW w:w="797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занимаемыми зданием школы 3, спорт. залом, зданием школы 1, домом культуры, почтовым отделением связи, ФАП, часовней, магазинами, АТС, кафе, магазином, расположенными по четной стороне ул. </w:t>
            </w:r>
            <w:r w:rsidRPr="00E03C47">
              <w:rPr>
                <w:rFonts w:ascii="Times New Roman" w:hAnsi="Times New Roman"/>
              </w:rPr>
              <w:t xml:space="preserve">Советская, от 52 </w:t>
            </w:r>
            <w:proofErr w:type="spellStart"/>
            <w:r w:rsidRPr="00E03C47">
              <w:rPr>
                <w:rFonts w:ascii="Times New Roman" w:hAnsi="Times New Roman"/>
              </w:rPr>
              <w:t>до</w:t>
            </w:r>
            <w:proofErr w:type="spellEnd"/>
            <w:r w:rsidRPr="00E03C47">
              <w:rPr>
                <w:rFonts w:ascii="Times New Roman" w:hAnsi="Times New Roman"/>
              </w:rPr>
              <w:t xml:space="preserve"> 64/5.</w:t>
            </w:r>
          </w:p>
        </w:tc>
      </w:tr>
      <w:tr w:rsidR="00E03C47" w:rsidRPr="00E03C47" w:rsidTr="00CC365D">
        <w:tc>
          <w:tcPr>
            <w:tcW w:w="1368" w:type="dxa"/>
          </w:tcPr>
          <w:p w:rsidR="00E03C47" w:rsidRPr="00E03C47" w:rsidRDefault="00E03C47" w:rsidP="00CC365D">
            <w:pPr>
              <w:jc w:val="center"/>
              <w:rPr>
                <w:rFonts w:ascii="Times New Roman" w:hAnsi="Times New Roman"/>
              </w:rPr>
            </w:pPr>
            <w:r w:rsidRPr="00E03C47">
              <w:rPr>
                <w:rFonts w:ascii="Times New Roman" w:hAnsi="Times New Roman"/>
              </w:rPr>
              <w:t>О1/1/2</w:t>
            </w:r>
          </w:p>
        </w:tc>
        <w:tc>
          <w:tcPr>
            <w:tcW w:w="797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занимаемыми зданием детского сада и </w:t>
            </w:r>
            <w:proofErr w:type="spellStart"/>
            <w:r w:rsidRPr="00E03C47">
              <w:rPr>
                <w:rFonts w:ascii="Times New Roman" w:hAnsi="Times New Roman"/>
                <w:lang w:val="ru-RU"/>
              </w:rPr>
              <w:t>вет</w:t>
            </w:r>
            <w:proofErr w:type="spellEnd"/>
            <w:r w:rsidRPr="00E03C47">
              <w:rPr>
                <w:rFonts w:ascii="Times New Roman" w:hAnsi="Times New Roman"/>
                <w:lang w:val="ru-RU"/>
              </w:rPr>
              <w:t xml:space="preserve">. участком,  расположенными по ул. </w:t>
            </w:r>
            <w:proofErr w:type="spellStart"/>
            <w:r w:rsidRPr="00E03C47">
              <w:rPr>
                <w:rFonts w:ascii="Times New Roman" w:hAnsi="Times New Roman"/>
              </w:rPr>
              <w:t>Первомайская</w:t>
            </w:r>
            <w:proofErr w:type="spellEnd"/>
            <w:r w:rsidRPr="00E03C47">
              <w:rPr>
                <w:rFonts w:ascii="Times New Roman" w:hAnsi="Times New Roman"/>
              </w:rPr>
              <w:t xml:space="preserve">, 2 и 6 </w:t>
            </w:r>
            <w:proofErr w:type="spellStart"/>
            <w:r w:rsidRPr="00E03C47">
              <w:rPr>
                <w:rFonts w:ascii="Times New Roman" w:hAnsi="Times New Roman"/>
              </w:rPr>
              <w:t>соответственно</w:t>
            </w:r>
            <w:proofErr w:type="spellEnd"/>
            <w:r w:rsidRPr="00E03C47">
              <w:rPr>
                <w:rFonts w:ascii="Times New Roman" w:hAnsi="Times New Roman"/>
              </w:rPr>
              <w:t>.</w:t>
            </w:r>
          </w:p>
        </w:tc>
      </w:tr>
      <w:tr w:rsidR="00E03C47" w:rsidRPr="00E03C47" w:rsidTr="00CC365D">
        <w:tc>
          <w:tcPr>
            <w:tcW w:w="1368" w:type="dxa"/>
          </w:tcPr>
          <w:p w:rsidR="00E03C47" w:rsidRPr="00E03C47" w:rsidRDefault="00E03C47" w:rsidP="00CC365D">
            <w:pPr>
              <w:jc w:val="center"/>
              <w:rPr>
                <w:rFonts w:ascii="Times New Roman" w:hAnsi="Times New Roman"/>
              </w:rPr>
            </w:pPr>
            <w:r w:rsidRPr="00E03C47">
              <w:rPr>
                <w:rFonts w:ascii="Times New Roman" w:hAnsi="Times New Roman"/>
              </w:rPr>
              <w:t>О1/1/3</w:t>
            </w:r>
          </w:p>
        </w:tc>
        <w:tc>
          <w:tcPr>
            <w:tcW w:w="797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занимаемыми административным зданием ООО «Новомакаровское», зданиями администрации и сбербанка, расположенными по ул. </w:t>
            </w:r>
            <w:r w:rsidRPr="00E03C47">
              <w:rPr>
                <w:rFonts w:ascii="Times New Roman" w:hAnsi="Times New Roman"/>
              </w:rPr>
              <w:t xml:space="preserve">Советская, 55, 57, 59 </w:t>
            </w:r>
            <w:proofErr w:type="spellStart"/>
            <w:r w:rsidRPr="00E03C47">
              <w:rPr>
                <w:rFonts w:ascii="Times New Roman" w:hAnsi="Times New Roman"/>
              </w:rPr>
              <w:t>соответственно</w:t>
            </w:r>
            <w:proofErr w:type="spellEnd"/>
            <w:r w:rsidRPr="00E03C47">
              <w:rPr>
                <w:rFonts w:ascii="Times New Roman" w:hAnsi="Times New Roman"/>
              </w:rPr>
              <w:t xml:space="preserve">. </w:t>
            </w:r>
          </w:p>
        </w:tc>
      </w:tr>
      <w:tr w:rsidR="00E03C47" w:rsidRPr="00E03C47" w:rsidTr="00CC365D">
        <w:tc>
          <w:tcPr>
            <w:tcW w:w="9338" w:type="dxa"/>
            <w:gridSpan w:val="2"/>
          </w:tcPr>
          <w:p w:rsidR="00E03C47" w:rsidRPr="00E03C47" w:rsidRDefault="00E03C47" w:rsidP="00CC365D">
            <w:pPr>
              <w:jc w:val="both"/>
              <w:rPr>
                <w:rFonts w:ascii="Times New Roman" w:hAnsi="Times New Roman"/>
                <w:b/>
              </w:rPr>
            </w:pPr>
            <w:proofErr w:type="spellStart"/>
            <w:r w:rsidRPr="00E03C47">
              <w:rPr>
                <w:rFonts w:ascii="Times New Roman" w:hAnsi="Times New Roman"/>
                <w:b/>
              </w:rPr>
              <w:t>поселок</w:t>
            </w:r>
            <w:proofErr w:type="spellEnd"/>
            <w:r w:rsidRPr="00E03C47">
              <w:rPr>
                <w:rFonts w:ascii="Times New Roman" w:hAnsi="Times New Roman"/>
                <w:b/>
              </w:rPr>
              <w:t xml:space="preserve"> </w:t>
            </w:r>
            <w:proofErr w:type="spellStart"/>
            <w:r w:rsidRPr="00E03C47">
              <w:rPr>
                <w:rFonts w:ascii="Times New Roman" w:hAnsi="Times New Roman"/>
                <w:b/>
              </w:rPr>
              <w:t>Новая</w:t>
            </w:r>
            <w:proofErr w:type="spellEnd"/>
            <w:r w:rsidRPr="00E03C47">
              <w:rPr>
                <w:rFonts w:ascii="Times New Roman" w:hAnsi="Times New Roman"/>
                <w:b/>
              </w:rPr>
              <w:t xml:space="preserve"> </w:t>
            </w:r>
            <w:proofErr w:type="spellStart"/>
            <w:r w:rsidRPr="00E03C47">
              <w:rPr>
                <w:rFonts w:ascii="Times New Roman" w:hAnsi="Times New Roman"/>
                <w:b/>
              </w:rPr>
              <w:t>Жизнь</w:t>
            </w:r>
            <w:proofErr w:type="spellEnd"/>
          </w:p>
        </w:tc>
      </w:tr>
      <w:tr w:rsidR="00E03C47" w:rsidRPr="002E167A" w:rsidTr="00CC365D">
        <w:tc>
          <w:tcPr>
            <w:tcW w:w="1368" w:type="dxa"/>
          </w:tcPr>
          <w:p w:rsidR="00E03C47" w:rsidRPr="00E03C47" w:rsidRDefault="00E03C47" w:rsidP="00CC365D">
            <w:pPr>
              <w:jc w:val="center"/>
              <w:rPr>
                <w:rFonts w:ascii="Times New Roman" w:hAnsi="Times New Roman"/>
              </w:rPr>
            </w:pPr>
            <w:r w:rsidRPr="00E03C47">
              <w:rPr>
                <w:rFonts w:ascii="Times New Roman" w:hAnsi="Times New Roman"/>
              </w:rPr>
              <w:t>О1/2/1</w:t>
            </w:r>
          </w:p>
        </w:tc>
        <w:tc>
          <w:tcPr>
            <w:tcW w:w="7970"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Границы участка зоны совпадают с внешними границами ЗУ, занимаемыми медпунктом и клубом, расположенными в п. Новая Жизнь, 74 и 75 соответственно.</w:t>
            </w:r>
          </w:p>
        </w:tc>
      </w:tr>
    </w:tbl>
    <w:p w:rsidR="00E03C47" w:rsidRPr="00E03C47" w:rsidRDefault="00E03C47" w:rsidP="00E03C47">
      <w:pPr>
        <w:pStyle w:val="ConsPlusNormal"/>
        <w:widowControl/>
        <w:ind w:firstLine="540"/>
        <w:outlineLvl w:val="2"/>
        <w:rPr>
          <w:rFonts w:ascii="Times New Roman" w:hAnsi="Times New Roman" w:cs="Times New Roman"/>
          <w:b/>
        </w:rPr>
      </w:pPr>
      <w:bookmarkStart w:id="87" w:name="_Toc268485128"/>
      <w:bookmarkStart w:id="88" w:name="_Toc268487202"/>
      <w:bookmarkStart w:id="89" w:name="_Toc268488022"/>
    </w:p>
    <w:p w:rsidR="00E03C47" w:rsidRPr="00E03C47" w:rsidRDefault="00E03C47" w:rsidP="00E03C47">
      <w:pPr>
        <w:pStyle w:val="ConsPlusNormal"/>
        <w:widowControl/>
        <w:ind w:firstLine="540"/>
        <w:outlineLvl w:val="2"/>
        <w:rPr>
          <w:rFonts w:ascii="Times New Roman" w:hAnsi="Times New Roman" w:cs="Times New Roman"/>
          <w:b/>
        </w:rPr>
      </w:pPr>
      <w:r w:rsidRPr="00E03C47">
        <w:rPr>
          <w:rFonts w:ascii="Times New Roman" w:hAnsi="Times New Roman" w:cs="Times New Roman"/>
          <w:b/>
        </w:rPr>
        <w:lastRenderedPageBreak/>
        <w:t>20.1.2. Градостроительный регламент многофункциональной общественной зоны О1</w:t>
      </w:r>
      <w:bookmarkEnd w:id="87"/>
      <w:bookmarkEnd w:id="88"/>
      <w:bookmarkEnd w:id="89"/>
    </w:p>
    <w:p w:rsidR="00E03C47" w:rsidRPr="00E03C47" w:rsidRDefault="00E03C47" w:rsidP="00B8015C">
      <w:pPr>
        <w:pStyle w:val="ConsPlusNormal"/>
        <w:numPr>
          <w:ilvl w:val="0"/>
          <w:numId w:val="3"/>
        </w:numPr>
        <w:ind w:left="0" w:firstLine="680"/>
        <w:jc w:val="both"/>
        <w:rPr>
          <w:rFonts w:ascii="Times New Roman" w:hAnsi="Times New Roman" w:cs="Times New Roman"/>
        </w:rPr>
      </w:pPr>
      <w:r w:rsidRPr="00E03C47">
        <w:rPr>
          <w:rFonts w:ascii="Times New Roman" w:hAnsi="Times New Roman" w:cs="Times New Roman"/>
        </w:rPr>
        <w:t xml:space="preserve"> Перечень видов разрешенного использования земельных участков и объектов капитального строительства в зоне О1:</w:t>
      </w:r>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80"/>
        <w:gridCol w:w="5040"/>
      </w:tblGrid>
      <w:tr w:rsidR="00E03C47" w:rsidRPr="002E167A" w:rsidTr="00CC365D">
        <w:trPr>
          <w:trHeight w:val="480"/>
        </w:trPr>
        <w:tc>
          <w:tcPr>
            <w:tcW w:w="4680" w:type="dxa"/>
            <w:tcBorders>
              <w:top w:val="single" w:sz="4" w:space="0" w:color="auto"/>
              <w:bottom w:val="single" w:sz="6" w:space="0" w:color="auto"/>
            </w:tcBorders>
            <w:shd w:val="clear" w:color="auto" w:fill="auto"/>
          </w:tcPr>
          <w:p w:rsidR="00E03C47" w:rsidRPr="00E03C47" w:rsidRDefault="00E03C47" w:rsidP="00CC365D">
            <w:pPr>
              <w:pStyle w:val="ConsPlusNormal"/>
              <w:keepLines/>
              <w:widowControl/>
              <w:ind w:firstLine="0"/>
              <w:rPr>
                <w:rFonts w:ascii="Times New Roman" w:hAnsi="Times New Roman" w:cs="Times New Roman"/>
                <w:b/>
              </w:rPr>
            </w:pPr>
            <w:r w:rsidRPr="00E03C47">
              <w:rPr>
                <w:rFonts w:ascii="Times New Roman" w:hAnsi="Times New Roman" w:cs="Times New Roman"/>
                <w:b/>
              </w:rPr>
              <w:t>Основные виды разрешенного использования</w:t>
            </w:r>
          </w:p>
        </w:tc>
        <w:tc>
          <w:tcPr>
            <w:tcW w:w="5040" w:type="dxa"/>
            <w:tcBorders>
              <w:top w:val="single" w:sz="4" w:space="0" w:color="auto"/>
              <w:bottom w:val="single" w:sz="6" w:space="0" w:color="auto"/>
            </w:tcBorders>
            <w:shd w:val="clear" w:color="auto" w:fill="auto"/>
          </w:tcPr>
          <w:p w:rsidR="00E03C47" w:rsidRPr="00E03C47" w:rsidRDefault="00E03C47" w:rsidP="00CC365D">
            <w:pPr>
              <w:pStyle w:val="ConsPlusNormal"/>
              <w:keepNext/>
              <w:keepLines/>
              <w:widowControl/>
              <w:ind w:firstLine="0"/>
              <w:rPr>
                <w:rFonts w:ascii="Times New Roman" w:hAnsi="Times New Roman" w:cs="Times New Roman"/>
                <w:b/>
              </w:rPr>
            </w:pPr>
            <w:r w:rsidRPr="00E03C47">
              <w:rPr>
                <w:rFonts w:ascii="Times New Roman" w:hAnsi="Times New Roman" w:cs="Times New Roman"/>
                <w:b/>
              </w:rPr>
              <w:t>Вспомогательные виды разрешенного использования (установленные к основным)</w:t>
            </w:r>
          </w:p>
        </w:tc>
      </w:tr>
      <w:tr w:rsidR="00E03C47" w:rsidRPr="002E167A" w:rsidTr="00CC365D">
        <w:trPr>
          <w:trHeight w:val="1422"/>
        </w:trPr>
        <w:tc>
          <w:tcPr>
            <w:tcW w:w="4680" w:type="dxa"/>
            <w:tcBorders>
              <w:top w:val="single" w:sz="6" w:space="0" w:color="auto"/>
              <w:bottom w:val="single" w:sz="6" w:space="0" w:color="auto"/>
            </w:tcBorders>
          </w:tcPr>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Административные учреждения;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Гостиницы, общежития;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Отделения банков;</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Библиотеки, клубы;</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Дошкольные образовательные учреждения;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Средние общеобразовательные учреждения;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Физкультурно-спортивные комплексы</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открытые спортивные сооружения с трибунами для размещения зрителей,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Бани,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Амбулаторно-поликлинические учреждения;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Аптеки, аптечные пункты;</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Фельдшерско-акушерские пункты;</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Предприятия общественного питания;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Магазины продовольственные и промтоварные,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Открытые  мини-рынки.</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Приемные пункты и мастерские по мелкому бытовому ремонту (ремонту обуви, одежды, зонтов, часов и т.п.); пошивочные ателье и мастерские;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Отделения связи, почтовые отделения;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Ветеринарные лечебницы для мелких домашних животных</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Здания и помещения для размещения подразделений органов охраны правопорядка;</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Многофункциональные здания комплексного обслуживания населения;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Пожарные части, здания и помещения для размещения подразделений пожарной охраны;</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Мемориальные комплексы, монументы, памятники и памятные знаки</w:t>
            </w:r>
          </w:p>
        </w:tc>
        <w:tc>
          <w:tcPr>
            <w:tcW w:w="5040" w:type="dxa"/>
            <w:tcBorders>
              <w:top w:val="single" w:sz="6" w:space="0" w:color="auto"/>
              <w:bottom w:val="single" w:sz="6" w:space="0" w:color="auto"/>
            </w:tcBorders>
          </w:tcPr>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Вспомогательные здания и сооружения, технологически связанные с ведущим видом использования;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Здания и сооружения для размещения служб охраны и наблюдения,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Гаражи служебного транспорта,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Гостевые автостоянки, парковки,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Площадки для сбора мусора (в </w:t>
            </w:r>
            <w:proofErr w:type="spellStart"/>
            <w:r w:rsidRPr="00E03C47">
              <w:rPr>
                <w:rFonts w:ascii="Times New Roman" w:hAnsi="Times New Roman" w:cs="Times New Roman"/>
              </w:rPr>
              <w:t>т.ч</w:t>
            </w:r>
            <w:proofErr w:type="spellEnd"/>
            <w:r w:rsidRPr="00E03C47">
              <w:rPr>
                <w:rFonts w:ascii="Times New Roman" w:hAnsi="Times New Roman" w:cs="Times New Roman"/>
              </w:rPr>
              <w:t>. биологического для парикмахерских, учреждений медицинского назначения)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Сооружения и устройства сетей </w:t>
            </w:r>
            <w:proofErr w:type="spellStart"/>
            <w:r w:rsidRPr="00E03C47">
              <w:rPr>
                <w:rFonts w:ascii="Times New Roman" w:hAnsi="Times New Roman" w:cs="Times New Roman"/>
              </w:rPr>
              <w:t>инженерно</w:t>
            </w:r>
            <w:proofErr w:type="spellEnd"/>
            <w:r w:rsidRPr="00E03C47">
              <w:rPr>
                <w:rFonts w:ascii="Times New Roman" w:hAnsi="Times New Roman" w:cs="Times New Roman"/>
              </w:rPr>
              <w:t xml:space="preserve"> технического обеспечения,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Благоустройство территорий, элементы малых архитектурных форм;</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Общественные зеленые насаждения (сквер, аллея, бульвар, сад)</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Объекты гражданской обороны,</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Объекты пожарной охраны (гидранты, резервуары и т.п.);</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Реклама и объекты оформления в специально отведенных местах</w:t>
            </w:r>
          </w:p>
          <w:p w:rsidR="00E03C47" w:rsidRPr="00E03C47" w:rsidRDefault="00E03C47" w:rsidP="00CC365D">
            <w:pPr>
              <w:pStyle w:val="ConsPlusNormal"/>
              <w:widowControl/>
              <w:ind w:firstLine="0"/>
              <w:rPr>
                <w:rFonts w:ascii="Times New Roman" w:hAnsi="Times New Roman" w:cs="Times New Roman"/>
              </w:rPr>
            </w:pPr>
          </w:p>
          <w:p w:rsidR="00E03C47" w:rsidRPr="00E03C47" w:rsidRDefault="00E03C47" w:rsidP="00CC365D">
            <w:pPr>
              <w:pStyle w:val="ConsPlusNormal"/>
              <w:widowControl/>
              <w:tabs>
                <w:tab w:val="left" w:pos="650"/>
              </w:tabs>
              <w:rPr>
                <w:rFonts w:ascii="Times New Roman" w:hAnsi="Times New Roman" w:cs="Times New Roman"/>
              </w:rPr>
            </w:pPr>
          </w:p>
        </w:tc>
      </w:tr>
      <w:tr w:rsidR="00E03C47" w:rsidRPr="002E167A"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80"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Условно разрешенные виды использования</w:t>
            </w:r>
          </w:p>
        </w:tc>
        <w:tc>
          <w:tcPr>
            <w:tcW w:w="5040"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 xml:space="preserve">Вспомогательные виды разрешенного использования для условно разрешенных видов </w:t>
            </w:r>
          </w:p>
        </w:tc>
      </w:tr>
      <w:tr w:rsidR="00E03C47" w:rsidRPr="002E167A"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80" w:type="dxa"/>
            <w:tcBorders>
              <w:top w:val="single" w:sz="6" w:space="0" w:color="auto"/>
              <w:left w:val="single" w:sz="6" w:space="0" w:color="auto"/>
              <w:bottom w:val="single" w:sz="6" w:space="0" w:color="auto"/>
              <w:right w:val="single" w:sz="6" w:space="0" w:color="auto"/>
            </w:tcBorders>
          </w:tcPr>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Индивидуальные жилые дома, малоэтажные многоквартирные жилые дома;</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Временные павильоны и киоски розничной торговли и обслуживания </w:t>
            </w:r>
            <w:r w:rsidRPr="00E03C47">
              <w:rPr>
                <w:rFonts w:ascii="Times New Roman" w:hAnsi="Times New Roman" w:cs="Times New Roman"/>
              </w:rPr>
              <w:lastRenderedPageBreak/>
              <w:t>населения.</w:t>
            </w:r>
          </w:p>
          <w:p w:rsidR="00E03C47" w:rsidRPr="00E03C47" w:rsidRDefault="00E03C47" w:rsidP="00CC365D">
            <w:pPr>
              <w:pStyle w:val="ConsPlusNormal"/>
              <w:widowControl/>
              <w:ind w:firstLine="0"/>
              <w:rPr>
                <w:rFonts w:ascii="Times New Roman" w:hAnsi="Times New Roman" w:cs="Times New Roman"/>
              </w:rPr>
            </w:pPr>
          </w:p>
        </w:tc>
        <w:tc>
          <w:tcPr>
            <w:tcW w:w="5040" w:type="dxa"/>
            <w:tcBorders>
              <w:top w:val="single" w:sz="6" w:space="0" w:color="auto"/>
              <w:left w:val="single" w:sz="6" w:space="0" w:color="auto"/>
              <w:bottom w:val="single" w:sz="6" w:space="0" w:color="auto"/>
              <w:right w:val="single" w:sz="6" w:space="0" w:color="auto"/>
            </w:tcBorders>
          </w:tcPr>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lastRenderedPageBreak/>
              <w:t xml:space="preserve">Сооружения и устройства сетей </w:t>
            </w:r>
            <w:proofErr w:type="spellStart"/>
            <w:r w:rsidRPr="00E03C47">
              <w:rPr>
                <w:rFonts w:ascii="Times New Roman" w:hAnsi="Times New Roman" w:cs="Times New Roman"/>
              </w:rPr>
              <w:t>инженерно</w:t>
            </w:r>
            <w:proofErr w:type="spellEnd"/>
            <w:r w:rsidRPr="00E03C47">
              <w:rPr>
                <w:rFonts w:ascii="Times New Roman" w:hAnsi="Times New Roman" w:cs="Times New Roman"/>
              </w:rPr>
              <w:t xml:space="preserve"> технического обеспечения,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Вспомогательные здания и сооружения, технологически связанные с ведущим видом использования;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lastRenderedPageBreak/>
              <w:t xml:space="preserve">Гаражи служебного транспорта,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Гостевые автостоянки,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Площадки для сбора мусора,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Зеленые насаждения,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Благоустройство территории, малые архитектурные формы</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Объекты гражданской обороны,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Объекты пожарной охраны (гидранты, резервуары и т.п.)</w:t>
            </w:r>
          </w:p>
        </w:tc>
      </w:tr>
    </w:tbl>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lastRenderedPageBreak/>
        <w:t xml:space="preserve">2). Параметры застройки земельных участков и объектов капитального строительства зоны О1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643"/>
      </w:tblGrid>
      <w:tr w:rsidR="00E03C47" w:rsidRPr="002E167A" w:rsidTr="00CC365D">
        <w:tc>
          <w:tcPr>
            <w:tcW w:w="4928"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Площадь земельного участка</w:t>
            </w:r>
          </w:p>
        </w:tc>
        <w:tc>
          <w:tcPr>
            <w:tcW w:w="4643" w:type="dxa"/>
          </w:tcPr>
          <w:p w:rsidR="00E03C47" w:rsidRPr="00E03C47" w:rsidRDefault="00E03C47" w:rsidP="00CC365D">
            <w:pPr>
              <w:pStyle w:val="ConsPlusNormal"/>
              <w:widowControl/>
              <w:ind w:firstLine="0"/>
              <w:outlineLvl w:val="2"/>
              <w:rPr>
                <w:rFonts w:ascii="Times New Roman" w:hAnsi="Times New Roman" w:cs="Times New Roman"/>
              </w:rPr>
            </w:pPr>
            <w:r w:rsidRPr="00E03C47">
              <w:rPr>
                <w:rFonts w:ascii="Times New Roman" w:hAnsi="Times New Roman" w:cs="Times New Roman"/>
              </w:rPr>
              <w:t>Рекомендуемые нормы расчета и размеры земельных участков учреждений и предприятий обслуживания принимать согласно «Регионального норматива градостроительного проектирования №9-П» (Приложение 6 и 7) и по заданию на проектирование.</w:t>
            </w: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Максимальная</w:t>
            </w:r>
          </w:p>
        </w:tc>
        <w:tc>
          <w:tcPr>
            <w:tcW w:w="4643"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 xml:space="preserve">по расчету </w:t>
            </w: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Минимальная</w:t>
            </w:r>
          </w:p>
        </w:tc>
        <w:tc>
          <w:tcPr>
            <w:tcW w:w="4643"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по расчету</w:t>
            </w: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Количество этажей</w:t>
            </w:r>
          </w:p>
        </w:tc>
        <w:tc>
          <w:tcPr>
            <w:tcW w:w="4643" w:type="dxa"/>
          </w:tcPr>
          <w:p w:rsidR="00E03C47" w:rsidRPr="00E03C47" w:rsidRDefault="00E03C47" w:rsidP="00CC365D">
            <w:pPr>
              <w:pStyle w:val="ConsPlusNormal"/>
              <w:widowControl/>
              <w:ind w:firstLine="0"/>
              <w:jc w:val="center"/>
              <w:rPr>
                <w:rFonts w:ascii="Times New Roman" w:hAnsi="Times New Roman" w:cs="Times New Roman"/>
              </w:rPr>
            </w:pP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максимальное</w:t>
            </w:r>
          </w:p>
        </w:tc>
        <w:tc>
          <w:tcPr>
            <w:tcW w:w="4643" w:type="dxa"/>
          </w:tcPr>
          <w:p w:rsidR="00E03C47" w:rsidRPr="00E03C47" w:rsidRDefault="00E03C47" w:rsidP="00CC365D">
            <w:pPr>
              <w:pStyle w:val="ConsPlusNormal"/>
              <w:widowControl/>
              <w:ind w:firstLine="0"/>
              <w:jc w:val="center"/>
              <w:rPr>
                <w:rFonts w:ascii="Times New Roman" w:hAnsi="Times New Roman" w:cs="Times New Roman"/>
                <w:lang w:val="en-US"/>
              </w:rPr>
            </w:pPr>
            <w:r w:rsidRPr="00E03C47">
              <w:rPr>
                <w:rFonts w:ascii="Times New Roman" w:hAnsi="Times New Roman" w:cs="Times New Roman"/>
              </w:rPr>
              <w:t>3</w:t>
            </w: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минимальное</w:t>
            </w:r>
          </w:p>
        </w:tc>
        <w:tc>
          <w:tcPr>
            <w:tcW w:w="4643"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1</w:t>
            </w: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Высота зданий, сооружений</w:t>
            </w:r>
          </w:p>
        </w:tc>
        <w:tc>
          <w:tcPr>
            <w:tcW w:w="4643" w:type="dxa"/>
          </w:tcPr>
          <w:p w:rsidR="00E03C47" w:rsidRPr="00E03C47" w:rsidRDefault="00E03C47" w:rsidP="00CC365D">
            <w:pPr>
              <w:pStyle w:val="ConsPlusNormal"/>
              <w:widowControl/>
              <w:ind w:firstLine="0"/>
              <w:jc w:val="center"/>
              <w:rPr>
                <w:rFonts w:ascii="Times New Roman" w:hAnsi="Times New Roman" w:cs="Times New Roman"/>
              </w:rPr>
            </w:pP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максимальная</w:t>
            </w:r>
          </w:p>
        </w:tc>
        <w:tc>
          <w:tcPr>
            <w:tcW w:w="4643"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4 (14) м</w:t>
            </w: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минимальная</w:t>
            </w:r>
          </w:p>
        </w:tc>
        <w:tc>
          <w:tcPr>
            <w:tcW w:w="4643" w:type="dxa"/>
          </w:tcPr>
          <w:p w:rsidR="00E03C47" w:rsidRPr="00E03C47" w:rsidRDefault="00E03C47" w:rsidP="00CC365D">
            <w:pPr>
              <w:pStyle w:val="ConsPlusNormal"/>
              <w:widowControl/>
              <w:ind w:firstLine="0"/>
              <w:jc w:val="center"/>
              <w:rPr>
                <w:rFonts w:ascii="Times New Roman" w:hAnsi="Times New Roman" w:cs="Times New Roman"/>
              </w:rPr>
            </w:pPr>
            <w:smartTag w:uri="urn:schemas-microsoft-com:office:smarttags" w:element="metricconverter">
              <w:smartTagPr>
                <w:attr w:name="ProductID" w:val="4 м"/>
              </w:smartTagPr>
              <w:r w:rsidRPr="00E03C47">
                <w:rPr>
                  <w:rFonts w:ascii="Times New Roman" w:hAnsi="Times New Roman" w:cs="Times New Roman"/>
                </w:rPr>
                <w:t>4 м</w:t>
              </w:r>
            </w:smartTag>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Процент застройки</w:t>
            </w:r>
          </w:p>
        </w:tc>
        <w:tc>
          <w:tcPr>
            <w:tcW w:w="4643" w:type="dxa"/>
          </w:tcPr>
          <w:p w:rsidR="00E03C47" w:rsidRPr="00E03C47" w:rsidRDefault="00E03C47" w:rsidP="00CC365D">
            <w:pPr>
              <w:pStyle w:val="ConsPlusNormal"/>
              <w:widowControl/>
              <w:ind w:firstLine="0"/>
              <w:jc w:val="both"/>
              <w:rPr>
                <w:rFonts w:ascii="Times New Roman" w:hAnsi="Times New Roman" w:cs="Times New Roman"/>
              </w:rPr>
            </w:pP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максимальный</w:t>
            </w:r>
          </w:p>
        </w:tc>
        <w:tc>
          <w:tcPr>
            <w:tcW w:w="4643"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 xml:space="preserve">по расчету </w:t>
            </w: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минимальный</w:t>
            </w:r>
          </w:p>
        </w:tc>
        <w:tc>
          <w:tcPr>
            <w:tcW w:w="4643"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40%</w:t>
            </w: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Иные показатели</w:t>
            </w:r>
          </w:p>
        </w:tc>
        <w:tc>
          <w:tcPr>
            <w:tcW w:w="4643" w:type="dxa"/>
          </w:tcPr>
          <w:p w:rsidR="00E03C47" w:rsidRPr="00E03C47" w:rsidRDefault="00E03C47" w:rsidP="00CC365D">
            <w:pPr>
              <w:pStyle w:val="ConsPlusNormal"/>
              <w:widowControl/>
              <w:ind w:firstLine="0"/>
              <w:jc w:val="both"/>
              <w:rPr>
                <w:rFonts w:ascii="Times New Roman" w:hAnsi="Times New Roman" w:cs="Times New Roman"/>
              </w:rPr>
            </w:pP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отступ застройки от красной линии улицы</w:t>
            </w:r>
          </w:p>
        </w:tc>
        <w:tc>
          <w:tcPr>
            <w:tcW w:w="4643"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6 м</w:t>
            </w:r>
          </w:p>
        </w:tc>
      </w:tr>
      <w:tr w:rsidR="00E03C47" w:rsidRPr="002E167A" w:rsidTr="00CC365D">
        <w:tc>
          <w:tcPr>
            <w:tcW w:w="492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отступ застройки от границ смежных земельных участков</w:t>
            </w:r>
          </w:p>
        </w:tc>
        <w:tc>
          <w:tcPr>
            <w:tcW w:w="4643"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6 м</w:t>
            </w:r>
          </w:p>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(при соблюдении минимальных расстояний между зданиями, принимаемых на основе расчетов инсоляции и освещенности, с учетом противопожарных требований и бытовых разрывов)</w:t>
            </w:r>
          </w:p>
        </w:tc>
      </w:tr>
    </w:tbl>
    <w:p w:rsidR="00E03C47" w:rsidRPr="00E03C47" w:rsidRDefault="00E03C47" w:rsidP="00E03C47">
      <w:pPr>
        <w:pStyle w:val="ConsPlusNormal"/>
        <w:widowControl/>
        <w:ind w:firstLine="0"/>
        <w:jc w:val="both"/>
        <w:rPr>
          <w:rFonts w:ascii="Times New Roman" w:hAnsi="Times New Roman" w:cs="Times New Roman"/>
        </w:rPr>
      </w:pPr>
      <w:r w:rsidRPr="00E03C47">
        <w:rPr>
          <w:rFonts w:ascii="Times New Roman" w:hAnsi="Times New Roman" w:cs="Times New Roman"/>
        </w:rPr>
        <w:t xml:space="preserve">            3). Ограничения использования земельных участков и объектов капитального строительства участков в зоне О1: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
        <w:gridCol w:w="6536"/>
        <w:gridCol w:w="1952"/>
      </w:tblGrid>
      <w:tr w:rsidR="00E03C47" w:rsidRPr="00E03C47" w:rsidTr="00CC365D">
        <w:tc>
          <w:tcPr>
            <w:tcW w:w="975"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 xml:space="preserve">№ </w:t>
            </w:r>
            <w:proofErr w:type="spellStart"/>
            <w:r w:rsidRPr="00E03C47">
              <w:rPr>
                <w:rFonts w:ascii="Times New Roman" w:hAnsi="Times New Roman" w:cs="Times New Roman"/>
                <w:b/>
              </w:rPr>
              <w:t>пп</w:t>
            </w:r>
            <w:proofErr w:type="spellEnd"/>
          </w:p>
        </w:tc>
        <w:tc>
          <w:tcPr>
            <w:tcW w:w="6536"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Вид ограничения</w:t>
            </w:r>
          </w:p>
        </w:tc>
        <w:tc>
          <w:tcPr>
            <w:tcW w:w="1952"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 xml:space="preserve">Код участка зоны </w:t>
            </w:r>
          </w:p>
        </w:tc>
      </w:tr>
      <w:tr w:rsidR="00E03C47" w:rsidRPr="00E03C47" w:rsidTr="00CC365D">
        <w:tc>
          <w:tcPr>
            <w:tcW w:w="9463" w:type="dxa"/>
            <w:gridSpan w:val="3"/>
            <w:shd w:val="clear" w:color="auto" w:fill="auto"/>
          </w:tcPr>
          <w:p w:rsidR="00E03C47" w:rsidRPr="00E03C47" w:rsidRDefault="00E03C47" w:rsidP="00CC365D">
            <w:pPr>
              <w:pStyle w:val="ConsPlusNormal"/>
              <w:widowControl/>
              <w:ind w:firstLine="0"/>
              <w:jc w:val="both"/>
              <w:rPr>
                <w:rFonts w:ascii="Times New Roman" w:hAnsi="Times New Roman" w:cs="Times New Roman"/>
                <w:b/>
                <w:color w:val="000000"/>
              </w:rPr>
            </w:pPr>
            <w:r w:rsidRPr="00E03C47">
              <w:rPr>
                <w:rFonts w:ascii="Times New Roman" w:hAnsi="Times New Roman" w:cs="Times New Roman"/>
                <w:color w:val="000000"/>
              </w:rPr>
              <w:t>1.Архитектурно-строительные требования</w:t>
            </w:r>
          </w:p>
        </w:tc>
      </w:tr>
      <w:tr w:rsidR="00E03C47" w:rsidRPr="00E03C47" w:rsidTr="00CC365D">
        <w:tc>
          <w:tcPr>
            <w:tcW w:w="975" w:type="dxa"/>
            <w:shd w:val="clear" w:color="auto" w:fill="auto"/>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1.1</w:t>
            </w:r>
          </w:p>
        </w:tc>
        <w:tc>
          <w:tcPr>
            <w:tcW w:w="6536" w:type="dxa"/>
            <w:shd w:val="clear" w:color="auto" w:fill="auto"/>
          </w:tcPr>
          <w:p w:rsidR="00E03C47" w:rsidRPr="00E03C47" w:rsidRDefault="00E03C47" w:rsidP="00CC365D">
            <w:pPr>
              <w:ind w:right="-1"/>
              <w:jc w:val="both"/>
              <w:rPr>
                <w:rFonts w:ascii="Times New Roman" w:hAnsi="Times New Roman"/>
                <w:lang w:val="ru-RU"/>
              </w:rPr>
            </w:pPr>
            <w:r w:rsidRPr="00E03C47">
              <w:rPr>
                <w:rFonts w:ascii="Times New Roman" w:hAnsi="Times New Roman"/>
                <w:bCs/>
                <w:lang w:val="ru-RU"/>
              </w:rPr>
              <w:t xml:space="preserve">Объекты, размещаемые в территориальной зоне, должны соответствовать основным видам разрешенного использования на 75 %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 </w:t>
            </w:r>
          </w:p>
        </w:tc>
        <w:tc>
          <w:tcPr>
            <w:tcW w:w="1952"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color w:val="000000"/>
              </w:rPr>
            </w:pPr>
            <w:r w:rsidRPr="00E03C47">
              <w:rPr>
                <w:rFonts w:ascii="Times New Roman" w:hAnsi="Times New Roman" w:cs="Times New Roman"/>
              </w:rPr>
              <w:t>Все участки зоны</w:t>
            </w:r>
          </w:p>
        </w:tc>
      </w:tr>
      <w:tr w:rsidR="00E03C47" w:rsidRPr="00E03C47" w:rsidTr="00CC365D">
        <w:tc>
          <w:tcPr>
            <w:tcW w:w="975" w:type="dxa"/>
            <w:shd w:val="clear" w:color="auto" w:fill="auto"/>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1.2</w:t>
            </w:r>
          </w:p>
        </w:tc>
        <w:tc>
          <w:tcPr>
            <w:tcW w:w="6536" w:type="dxa"/>
            <w:shd w:val="clear" w:color="auto" w:fill="auto"/>
          </w:tcPr>
          <w:p w:rsidR="00E03C47" w:rsidRPr="00E03C47" w:rsidRDefault="00E03C47" w:rsidP="00CC365D">
            <w:pPr>
              <w:ind w:right="-1"/>
              <w:jc w:val="both"/>
              <w:rPr>
                <w:rFonts w:ascii="Times New Roman" w:hAnsi="Times New Roman"/>
                <w:bCs/>
                <w:lang w:val="ru-RU"/>
              </w:rPr>
            </w:pPr>
            <w:r w:rsidRPr="00E03C47">
              <w:rPr>
                <w:rFonts w:ascii="Times New Roman" w:hAnsi="Times New Roman"/>
                <w:bCs/>
                <w:lang w:val="ru-RU"/>
              </w:rPr>
              <w:t xml:space="preserve">Новое строительство на данной территории может быть осуществлено только в соответствии с основными видами </w:t>
            </w:r>
            <w:r w:rsidRPr="00E03C47">
              <w:rPr>
                <w:rFonts w:ascii="Times New Roman" w:hAnsi="Times New Roman"/>
                <w:bCs/>
                <w:lang w:val="ru-RU"/>
              </w:rPr>
              <w:lastRenderedPageBreak/>
              <w:t>разрешенного использования, в случае если до 25% территории используются не в соответствии с ее основным назначением.</w:t>
            </w:r>
          </w:p>
        </w:tc>
        <w:tc>
          <w:tcPr>
            <w:tcW w:w="1952"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color w:val="000000"/>
              </w:rPr>
            </w:pPr>
            <w:r w:rsidRPr="00E03C47">
              <w:rPr>
                <w:rFonts w:ascii="Times New Roman" w:hAnsi="Times New Roman" w:cs="Times New Roman"/>
              </w:rPr>
              <w:lastRenderedPageBreak/>
              <w:t>Все участки зоны</w:t>
            </w:r>
          </w:p>
        </w:tc>
      </w:tr>
      <w:tr w:rsidR="00E03C47" w:rsidRPr="00E03C47" w:rsidTr="00CC365D">
        <w:tc>
          <w:tcPr>
            <w:tcW w:w="975" w:type="dxa"/>
            <w:shd w:val="clear" w:color="auto" w:fill="auto"/>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lastRenderedPageBreak/>
              <w:t>1.3</w:t>
            </w:r>
          </w:p>
        </w:tc>
        <w:tc>
          <w:tcPr>
            <w:tcW w:w="6536" w:type="dxa"/>
            <w:shd w:val="clear" w:color="auto" w:fill="auto"/>
          </w:tcPr>
          <w:p w:rsidR="00E03C47" w:rsidRPr="00E03C47" w:rsidRDefault="00E03C47" w:rsidP="00CC365D">
            <w:pPr>
              <w:ind w:right="-1"/>
              <w:jc w:val="both"/>
              <w:rPr>
                <w:rFonts w:ascii="Times New Roman" w:hAnsi="Times New Roman"/>
                <w:lang w:val="ru-RU"/>
              </w:rPr>
            </w:pPr>
            <w:r w:rsidRPr="00E03C47">
              <w:rPr>
                <w:rFonts w:ascii="Times New Roman" w:hAnsi="Times New Roman"/>
                <w:bCs/>
                <w:lang w:val="ru-RU"/>
              </w:rPr>
              <w:t>Строительство на территориях учебно-образовательных зон объектов, не связанных с учебно-воспитательным процессом, запрещается.</w:t>
            </w:r>
          </w:p>
        </w:tc>
        <w:tc>
          <w:tcPr>
            <w:tcW w:w="1952"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rPr>
              <w:t>О1/1/1</w:t>
            </w:r>
          </w:p>
        </w:tc>
      </w:tr>
      <w:tr w:rsidR="00E03C47" w:rsidRPr="00E03C47" w:rsidTr="00CC365D">
        <w:tc>
          <w:tcPr>
            <w:tcW w:w="975" w:type="dxa"/>
            <w:shd w:val="clear" w:color="auto" w:fill="auto"/>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1.5</w:t>
            </w:r>
          </w:p>
        </w:tc>
        <w:tc>
          <w:tcPr>
            <w:tcW w:w="6536" w:type="dxa"/>
            <w:shd w:val="clear" w:color="auto" w:fill="auto"/>
          </w:tcPr>
          <w:p w:rsidR="00E03C47" w:rsidRPr="00E03C47" w:rsidRDefault="00E03C47" w:rsidP="00CC365D">
            <w:pPr>
              <w:ind w:right="-1"/>
              <w:jc w:val="both"/>
              <w:rPr>
                <w:rFonts w:ascii="Times New Roman" w:hAnsi="Times New Roman"/>
                <w:bCs/>
                <w:lang w:val="ru-RU"/>
              </w:rPr>
            </w:pPr>
            <w:r w:rsidRPr="00E03C47">
              <w:rPr>
                <w:rFonts w:ascii="Times New Roman" w:hAnsi="Times New Roman"/>
                <w:bCs/>
                <w:lang w:val="ru-RU"/>
              </w:rPr>
              <w:t>В общественных зданиях и сооружениях следует создавать  равные возможности получения услуг всеми категориями населения, в том числе и маломобильными (согласно СП 31-102-99).</w:t>
            </w:r>
          </w:p>
        </w:tc>
        <w:tc>
          <w:tcPr>
            <w:tcW w:w="1952"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color w:val="000000"/>
              </w:rPr>
            </w:pPr>
            <w:r w:rsidRPr="00E03C47">
              <w:rPr>
                <w:rFonts w:ascii="Times New Roman" w:hAnsi="Times New Roman" w:cs="Times New Roman"/>
              </w:rPr>
              <w:t>Все участки зоны</w:t>
            </w:r>
          </w:p>
        </w:tc>
      </w:tr>
      <w:tr w:rsidR="00E03C47" w:rsidRPr="00E03C47" w:rsidTr="00CC365D">
        <w:tc>
          <w:tcPr>
            <w:tcW w:w="975" w:type="dxa"/>
            <w:shd w:val="clear" w:color="auto" w:fill="auto"/>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1.6</w:t>
            </w:r>
          </w:p>
        </w:tc>
        <w:tc>
          <w:tcPr>
            <w:tcW w:w="6536" w:type="dxa"/>
            <w:shd w:val="clear" w:color="auto" w:fill="auto"/>
          </w:tcPr>
          <w:p w:rsidR="00E03C47" w:rsidRPr="00E03C47" w:rsidRDefault="00E03C47" w:rsidP="00CC365D">
            <w:pPr>
              <w:ind w:right="-1"/>
              <w:jc w:val="both"/>
              <w:rPr>
                <w:rFonts w:ascii="Times New Roman" w:hAnsi="Times New Roman"/>
                <w:bCs/>
                <w:lang w:val="ru-RU"/>
              </w:rPr>
            </w:pPr>
            <w:r w:rsidRPr="00E03C47">
              <w:rPr>
                <w:rFonts w:ascii="Times New Roman" w:hAnsi="Times New Roman"/>
                <w:bCs/>
                <w:lang w:val="ru-RU"/>
              </w:rPr>
              <w:t>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w:t>
            </w:r>
          </w:p>
        </w:tc>
        <w:tc>
          <w:tcPr>
            <w:tcW w:w="1952"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color w:val="000000"/>
              </w:rPr>
            </w:pPr>
            <w:r w:rsidRPr="00E03C47">
              <w:rPr>
                <w:rFonts w:ascii="Times New Roman" w:hAnsi="Times New Roman" w:cs="Times New Roman"/>
              </w:rPr>
              <w:t>Все участки зоны</w:t>
            </w:r>
          </w:p>
        </w:tc>
      </w:tr>
      <w:tr w:rsidR="00E03C47" w:rsidRPr="00E03C47" w:rsidTr="00CC365D">
        <w:tc>
          <w:tcPr>
            <w:tcW w:w="975" w:type="dxa"/>
            <w:shd w:val="clear" w:color="auto" w:fill="auto"/>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1.7</w:t>
            </w:r>
          </w:p>
        </w:tc>
        <w:tc>
          <w:tcPr>
            <w:tcW w:w="6536" w:type="dxa"/>
            <w:shd w:val="clear" w:color="auto" w:fill="auto"/>
          </w:tcPr>
          <w:p w:rsidR="00E03C47" w:rsidRPr="00E03C47" w:rsidRDefault="00E03C47" w:rsidP="00CC365D">
            <w:pPr>
              <w:ind w:right="-1"/>
              <w:jc w:val="both"/>
              <w:rPr>
                <w:rFonts w:ascii="Times New Roman" w:hAnsi="Times New Roman"/>
                <w:bCs/>
                <w:lang w:val="ru-RU"/>
              </w:rPr>
            </w:pPr>
            <w:r w:rsidRPr="00E03C47">
              <w:rPr>
                <w:rFonts w:ascii="Times New Roman" w:hAnsi="Times New Roman"/>
                <w:color w:val="000000"/>
                <w:lang w:val="ru-RU"/>
              </w:rPr>
              <w:t>На территории участков общественно-деловых зданий, предприятий обслуживания, торговых центров, предприятий индустрии развлечений и др. парковка с расчетным количеством машино-мест</w:t>
            </w:r>
          </w:p>
        </w:tc>
        <w:tc>
          <w:tcPr>
            <w:tcW w:w="1952"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color w:val="000000"/>
              </w:rPr>
            </w:pPr>
            <w:r w:rsidRPr="00E03C47">
              <w:rPr>
                <w:rFonts w:ascii="Times New Roman" w:hAnsi="Times New Roman" w:cs="Times New Roman"/>
              </w:rPr>
              <w:t>Все участки зоны</w:t>
            </w:r>
          </w:p>
        </w:tc>
      </w:tr>
      <w:tr w:rsidR="00E03C47" w:rsidRPr="00E03C47" w:rsidTr="00CC365D">
        <w:tc>
          <w:tcPr>
            <w:tcW w:w="975" w:type="dxa"/>
            <w:shd w:val="clear" w:color="auto" w:fill="auto"/>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1.8</w:t>
            </w:r>
          </w:p>
        </w:tc>
        <w:tc>
          <w:tcPr>
            <w:tcW w:w="6536" w:type="dxa"/>
            <w:shd w:val="clear" w:color="auto" w:fill="auto"/>
          </w:tcPr>
          <w:p w:rsidR="00E03C47" w:rsidRPr="00E03C47" w:rsidRDefault="00E03C47" w:rsidP="00CC365D">
            <w:pPr>
              <w:ind w:right="-1"/>
              <w:jc w:val="both"/>
              <w:rPr>
                <w:rFonts w:ascii="Times New Roman" w:hAnsi="Times New Roman"/>
                <w:color w:val="000000"/>
                <w:lang w:val="ru-RU"/>
              </w:rPr>
            </w:pPr>
            <w:r w:rsidRPr="00E03C47">
              <w:rPr>
                <w:rFonts w:ascii="Times New Roman" w:hAnsi="Times New Roman"/>
                <w:lang w:val="ru-RU"/>
              </w:rPr>
              <w:t xml:space="preserve">Для подъезда к зданиям проезды устраиваются с учетом противопожарных требований (Федеральный закон от 22.07.2008 </w:t>
            </w:r>
            <w:r w:rsidRPr="00E03C47">
              <w:rPr>
                <w:rFonts w:ascii="Times New Roman" w:hAnsi="Times New Roman"/>
              </w:rPr>
              <w:t>N</w:t>
            </w:r>
            <w:r w:rsidRPr="00E03C47">
              <w:rPr>
                <w:rFonts w:ascii="Times New Roman" w:hAnsi="Times New Roman"/>
                <w:lang w:val="ru-RU"/>
              </w:rPr>
              <w:t xml:space="preserve"> 123-ФЗ "Технический регламент о требованиях пожарной безопасности", ст.67)</w:t>
            </w:r>
          </w:p>
        </w:tc>
        <w:tc>
          <w:tcPr>
            <w:tcW w:w="1952"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color w:val="000000"/>
              </w:rPr>
            </w:pPr>
            <w:r w:rsidRPr="00E03C47">
              <w:rPr>
                <w:rFonts w:ascii="Times New Roman" w:hAnsi="Times New Roman" w:cs="Times New Roman"/>
              </w:rPr>
              <w:t>Все участки зоны</w:t>
            </w:r>
          </w:p>
        </w:tc>
      </w:tr>
      <w:tr w:rsidR="00E03C47" w:rsidRPr="00E03C47" w:rsidTr="00CC365D">
        <w:tc>
          <w:tcPr>
            <w:tcW w:w="9463" w:type="dxa"/>
            <w:gridSpan w:val="3"/>
          </w:tcPr>
          <w:p w:rsidR="00E03C47" w:rsidRPr="00E03C47" w:rsidRDefault="00E03C47" w:rsidP="00CC365D">
            <w:pPr>
              <w:tabs>
                <w:tab w:val="left" w:pos="1155"/>
              </w:tabs>
              <w:snapToGrid w:val="0"/>
              <w:rPr>
                <w:rFonts w:ascii="Times New Roman" w:hAnsi="Times New Roman"/>
                <w:b/>
                <w:color w:val="000000"/>
              </w:rPr>
            </w:pPr>
            <w:r w:rsidRPr="00E03C47">
              <w:rPr>
                <w:rFonts w:ascii="Times New Roman" w:hAnsi="Times New Roman"/>
                <w:b/>
                <w:color w:val="000000"/>
              </w:rPr>
              <w:t xml:space="preserve">2. </w:t>
            </w:r>
            <w:proofErr w:type="spellStart"/>
            <w:r w:rsidRPr="00E03C47">
              <w:rPr>
                <w:rFonts w:ascii="Times New Roman" w:hAnsi="Times New Roman"/>
                <w:b/>
                <w:color w:val="000000"/>
              </w:rPr>
              <w:t>Санитарные</w:t>
            </w:r>
            <w:proofErr w:type="spellEnd"/>
            <w:r w:rsidRPr="00E03C47">
              <w:rPr>
                <w:rFonts w:ascii="Times New Roman" w:hAnsi="Times New Roman"/>
                <w:b/>
                <w:color w:val="000000"/>
              </w:rPr>
              <w:t xml:space="preserve"> и </w:t>
            </w:r>
            <w:proofErr w:type="spellStart"/>
            <w:r w:rsidRPr="00E03C47">
              <w:rPr>
                <w:rFonts w:ascii="Times New Roman" w:hAnsi="Times New Roman"/>
                <w:b/>
                <w:color w:val="000000"/>
              </w:rPr>
              <w:t>экологические</w:t>
            </w:r>
            <w:proofErr w:type="spellEnd"/>
            <w:r w:rsidRPr="00E03C47">
              <w:rPr>
                <w:rFonts w:ascii="Times New Roman" w:hAnsi="Times New Roman"/>
                <w:b/>
                <w:color w:val="000000"/>
              </w:rPr>
              <w:t xml:space="preserve"> </w:t>
            </w:r>
            <w:proofErr w:type="spellStart"/>
            <w:r w:rsidRPr="00E03C47">
              <w:rPr>
                <w:rFonts w:ascii="Times New Roman" w:hAnsi="Times New Roman"/>
                <w:b/>
                <w:color w:val="000000"/>
              </w:rPr>
              <w:t>требования</w:t>
            </w:r>
            <w:proofErr w:type="spellEnd"/>
            <w:r w:rsidRPr="00E03C47">
              <w:rPr>
                <w:rFonts w:ascii="Times New Roman" w:hAnsi="Times New Roman"/>
                <w:b/>
                <w:color w:val="000000"/>
              </w:rPr>
              <w:t>.</w:t>
            </w:r>
          </w:p>
        </w:tc>
      </w:tr>
      <w:tr w:rsidR="00E03C47" w:rsidRPr="00E03C47" w:rsidTr="00CC365D">
        <w:tc>
          <w:tcPr>
            <w:tcW w:w="975"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2.1</w:t>
            </w:r>
          </w:p>
        </w:tc>
        <w:tc>
          <w:tcPr>
            <w:tcW w:w="6536" w:type="dxa"/>
          </w:tcPr>
          <w:p w:rsidR="00E03C47" w:rsidRPr="00E03C47" w:rsidRDefault="00E03C47" w:rsidP="00CC365D">
            <w:pPr>
              <w:pStyle w:val="ConsPlusNormal"/>
              <w:widowControl/>
              <w:ind w:firstLine="0"/>
              <w:rPr>
                <w:rFonts w:ascii="Times New Roman" w:hAnsi="Times New Roman" w:cs="Times New Roman"/>
                <w:color w:val="000000"/>
              </w:rPr>
            </w:pPr>
            <w:r w:rsidRPr="00E03C47">
              <w:rPr>
                <w:rFonts w:ascii="Times New Roman" w:hAnsi="Times New Roman" w:cs="Times New Roman"/>
                <w:color w:val="000000"/>
              </w:rPr>
              <w:t>Рекреационные места у общественных зданий должны иметь достаточную степень озеленения (30% от незастроенной площадки участка).</w:t>
            </w:r>
          </w:p>
        </w:tc>
        <w:tc>
          <w:tcPr>
            <w:tcW w:w="1952"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rPr>
              <w:t>Все участки зоны</w:t>
            </w:r>
          </w:p>
        </w:tc>
      </w:tr>
      <w:tr w:rsidR="00E03C47" w:rsidRPr="00E03C47" w:rsidTr="00CC365D">
        <w:tc>
          <w:tcPr>
            <w:tcW w:w="975"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2.2</w:t>
            </w:r>
          </w:p>
        </w:tc>
        <w:tc>
          <w:tcPr>
            <w:tcW w:w="6536" w:type="dxa"/>
          </w:tcPr>
          <w:p w:rsidR="00E03C47" w:rsidRPr="00E03C47" w:rsidRDefault="00E03C47" w:rsidP="00CC365D">
            <w:pPr>
              <w:pStyle w:val="ConsPlusNormal"/>
              <w:widowControl/>
              <w:ind w:firstLine="0"/>
              <w:rPr>
                <w:rFonts w:ascii="Times New Roman" w:hAnsi="Times New Roman" w:cs="Times New Roman"/>
                <w:color w:val="000000"/>
              </w:rPr>
            </w:pPr>
            <w:r w:rsidRPr="00E03C47">
              <w:rPr>
                <w:rFonts w:ascii="Times New Roman" w:hAnsi="Times New Roman" w:cs="Times New Roman"/>
                <w:color w:val="000000"/>
              </w:rPr>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w:t>
            </w:r>
          </w:p>
        </w:tc>
        <w:tc>
          <w:tcPr>
            <w:tcW w:w="1952"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О1/1/1,О1/1/2</w:t>
            </w:r>
          </w:p>
        </w:tc>
      </w:tr>
      <w:tr w:rsidR="00E03C47" w:rsidRPr="00E03C47" w:rsidTr="00CC365D">
        <w:tc>
          <w:tcPr>
            <w:tcW w:w="975"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2.3</w:t>
            </w:r>
          </w:p>
        </w:tc>
        <w:tc>
          <w:tcPr>
            <w:tcW w:w="6536" w:type="dxa"/>
          </w:tcPr>
          <w:p w:rsidR="00E03C47" w:rsidRPr="00E03C47" w:rsidRDefault="00E03C47" w:rsidP="00CC365D">
            <w:pPr>
              <w:pStyle w:val="ConsPlusNormal"/>
              <w:widowControl/>
              <w:ind w:firstLine="0"/>
              <w:rPr>
                <w:rFonts w:ascii="Times New Roman" w:hAnsi="Times New Roman" w:cs="Times New Roman"/>
                <w:color w:val="000000"/>
              </w:rPr>
            </w:pPr>
            <w:r w:rsidRPr="00E03C47">
              <w:rPr>
                <w:rFonts w:ascii="Times New Roman" w:hAnsi="Times New Roman" w:cs="Times New Roman"/>
              </w:rPr>
              <w:t>Вертикальная планировка территории с организаций отвода поверхностных вод</w:t>
            </w:r>
          </w:p>
        </w:tc>
        <w:tc>
          <w:tcPr>
            <w:tcW w:w="1952"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rPr>
              <w:t>Все участки зоны</w:t>
            </w:r>
          </w:p>
        </w:tc>
      </w:tr>
      <w:tr w:rsidR="00E03C47" w:rsidRPr="002E167A" w:rsidTr="00CC365D">
        <w:tc>
          <w:tcPr>
            <w:tcW w:w="9463" w:type="dxa"/>
            <w:gridSpan w:val="3"/>
          </w:tcPr>
          <w:p w:rsidR="00E03C47" w:rsidRPr="00E03C47" w:rsidRDefault="00E03C47" w:rsidP="00CC365D">
            <w:pPr>
              <w:tabs>
                <w:tab w:val="left" w:pos="1155"/>
              </w:tabs>
              <w:snapToGrid w:val="0"/>
              <w:rPr>
                <w:rFonts w:ascii="Times New Roman" w:hAnsi="Times New Roman"/>
                <w:b/>
                <w:color w:val="000000"/>
                <w:lang w:val="ru-RU"/>
              </w:rPr>
            </w:pPr>
            <w:r w:rsidRPr="00E03C47">
              <w:rPr>
                <w:rFonts w:ascii="Times New Roman" w:hAnsi="Times New Roman"/>
                <w:b/>
                <w:color w:val="000000"/>
                <w:lang w:val="ru-RU"/>
              </w:rPr>
              <w:t>3. Защита от опасных природных процессов.</w:t>
            </w:r>
          </w:p>
        </w:tc>
      </w:tr>
      <w:tr w:rsidR="00E03C47" w:rsidRPr="00E03C47" w:rsidTr="00CC365D">
        <w:tc>
          <w:tcPr>
            <w:tcW w:w="975"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3.1</w:t>
            </w:r>
          </w:p>
        </w:tc>
        <w:tc>
          <w:tcPr>
            <w:tcW w:w="6536" w:type="dxa"/>
          </w:tcPr>
          <w:p w:rsidR="00E03C47" w:rsidRPr="00E03C47" w:rsidRDefault="00E03C47" w:rsidP="00CC365D">
            <w:pPr>
              <w:pStyle w:val="ConsPlusNormal"/>
              <w:widowControl/>
              <w:ind w:firstLine="0"/>
              <w:rPr>
                <w:rFonts w:ascii="Times New Roman" w:hAnsi="Times New Roman" w:cs="Times New Roman"/>
                <w:color w:val="000000"/>
              </w:rPr>
            </w:pPr>
            <w:r w:rsidRPr="00E03C47">
              <w:rPr>
                <w:rFonts w:ascii="Times New Roman" w:hAnsi="Times New Roman" w:cs="Times New Roman"/>
                <w:color w:val="000000"/>
              </w:rPr>
              <w:t>При возведении капитальных зданий требуется проведение дополнительных инженерно-геологических изысканий.</w:t>
            </w:r>
          </w:p>
        </w:tc>
        <w:tc>
          <w:tcPr>
            <w:tcW w:w="1952"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rPr>
              <w:t>Все участки зоны</w:t>
            </w:r>
          </w:p>
        </w:tc>
      </w:tr>
    </w:tbl>
    <w:p w:rsidR="00E03C47" w:rsidRPr="00E03C47" w:rsidRDefault="00E03C47" w:rsidP="00E03C47">
      <w:pPr>
        <w:pStyle w:val="ConsPlusNormal"/>
        <w:widowControl/>
        <w:ind w:firstLine="0"/>
        <w:outlineLvl w:val="2"/>
        <w:rPr>
          <w:rFonts w:ascii="Times New Roman" w:hAnsi="Times New Roman" w:cs="Times New Roman"/>
          <w:b/>
        </w:rPr>
      </w:pPr>
    </w:p>
    <w:p w:rsidR="00E03C47" w:rsidRPr="00E03C47" w:rsidRDefault="00E03C47" w:rsidP="00E03C47">
      <w:pPr>
        <w:pStyle w:val="ConsPlusNormal"/>
        <w:widowControl/>
        <w:tabs>
          <w:tab w:val="num" w:pos="1080"/>
        </w:tabs>
        <w:ind w:left="426" w:firstLine="0"/>
        <w:jc w:val="center"/>
        <w:outlineLvl w:val="2"/>
        <w:rPr>
          <w:rFonts w:ascii="Times New Roman" w:hAnsi="Times New Roman" w:cs="Times New Roman"/>
          <w:b/>
          <w:bCs/>
        </w:rPr>
      </w:pPr>
      <w:bookmarkStart w:id="90" w:name="_Toc268485189"/>
      <w:bookmarkStart w:id="91" w:name="_Toc268487263"/>
      <w:bookmarkStart w:id="92" w:name="_Toc268488083"/>
      <w:r w:rsidRPr="00E03C47">
        <w:rPr>
          <w:rFonts w:ascii="Times New Roman" w:hAnsi="Times New Roman" w:cs="Times New Roman"/>
          <w:b/>
          <w:bCs/>
        </w:rPr>
        <w:t>20.2 Зона размещения культовых объектов-О</w:t>
      </w:r>
      <w:bookmarkEnd w:id="90"/>
      <w:bookmarkEnd w:id="91"/>
      <w:bookmarkEnd w:id="92"/>
      <w:r w:rsidRPr="00E03C47">
        <w:rPr>
          <w:rFonts w:ascii="Times New Roman" w:hAnsi="Times New Roman" w:cs="Times New Roman"/>
          <w:b/>
          <w:bCs/>
        </w:rPr>
        <w:t>2</w:t>
      </w:r>
    </w:p>
    <w:p w:rsidR="00E03C47" w:rsidRPr="00E03C47" w:rsidRDefault="00E03C47" w:rsidP="00E03C47">
      <w:pPr>
        <w:pStyle w:val="ConsPlusNormal"/>
        <w:widowControl/>
        <w:ind w:firstLine="680"/>
        <w:outlineLvl w:val="2"/>
        <w:rPr>
          <w:rFonts w:ascii="Times New Roman" w:hAnsi="Times New Roman" w:cs="Times New Roman"/>
        </w:rPr>
      </w:pPr>
      <w:bookmarkStart w:id="93" w:name="_Toc268485190"/>
      <w:bookmarkStart w:id="94" w:name="_Toc268487264"/>
      <w:bookmarkStart w:id="95" w:name="_Toc268488084"/>
      <w:r w:rsidRPr="00E03C47">
        <w:rPr>
          <w:rFonts w:ascii="Times New Roman" w:hAnsi="Times New Roman" w:cs="Times New Roman"/>
        </w:rPr>
        <w:t xml:space="preserve">На территории Новомакаровского поселения выделяется 1 участок зоны размещения культовых объектов </w:t>
      </w:r>
      <w:bookmarkEnd w:id="93"/>
      <w:bookmarkEnd w:id="94"/>
      <w:bookmarkEnd w:id="95"/>
      <w:r w:rsidRPr="00E03C47">
        <w:rPr>
          <w:rFonts w:ascii="Times New Roman" w:hAnsi="Times New Roman" w:cs="Times New Roman"/>
        </w:rPr>
        <w:t>за границами населенных пунктов.</w:t>
      </w:r>
    </w:p>
    <w:p w:rsidR="00E03C47" w:rsidRPr="00E03C47" w:rsidRDefault="00E03C47" w:rsidP="00E03C47">
      <w:pPr>
        <w:pStyle w:val="ConsPlusNormal"/>
        <w:widowControl/>
        <w:ind w:firstLine="680"/>
        <w:outlineLvl w:val="2"/>
        <w:rPr>
          <w:rFonts w:ascii="Times New Roman" w:hAnsi="Times New Roman" w:cs="Times New Roman"/>
        </w:rPr>
      </w:pPr>
      <w:bookmarkStart w:id="96" w:name="_Toc268485193"/>
      <w:bookmarkStart w:id="97" w:name="_Toc268487267"/>
      <w:bookmarkStart w:id="98" w:name="_Toc268488087"/>
      <w:r w:rsidRPr="00E03C47">
        <w:rPr>
          <w:rFonts w:ascii="Times New Roman" w:hAnsi="Times New Roman" w:cs="Times New Roman"/>
        </w:rPr>
        <w:t>20.2.1 Описание прохождения границ участков зоны размещения культовых объектов О2</w:t>
      </w:r>
      <w:bookmarkEnd w:id="96"/>
      <w:bookmarkEnd w:id="97"/>
      <w:bookmarkEnd w:id="98"/>
      <w:r w:rsidRPr="00E03C47">
        <w:rPr>
          <w:rFonts w:ascii="Times New Roman" w:hAnsi="Times New Roman" w:cs="Times New Roman"/>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238"/>
      </w:tblGrid>
      <w:tr w:rsidR="00E03C47" w:rsidRPr="00E03C47" w:rsidTr="00CC365D">
        <w:trPr>
          <w:trHeight w:val="276"/>
        </w:trPr>
        <w:tc>
          <w:tcPr>
            <w:tcW w:w="1368" w:type="dxa"/>
            <w:vMerge w:val="restart"/>
            <w:shd w:val="clear" w:color="auto" w:fill="auto"/>
          </w:tcPr>
          <w:p w:rsidR="00E03C47" w:rsidRPr="00E03C47" w:rsidRDefault="00E03C47" w:rsidP="00CC365D">
            <w:pPr>
              <w:pStyle w:val="ConsPlusNormal"/>
              <w:widowControl/>
              <w:ind w:firstLine="0"/>
              <w:outlineLvl w:val="2"/>
              <w:rPr>
                <w:rFonts w:ascii="Times New Roman" w:hAnsi="Times New Roman" w:cs="Times New Roman"/>
                <w:b/>
                <w:bCs/>
              </w:rPr>
            </w:pPr>
            <w:bookmarkStart w:id="99" w:name="_Toc268485195"/>
            <w:bookmarkStart w:id="100" w:name="_Toc268487269"/>
            <w:bookmarkStart w:id="101" w:name="_Toc268488089"/>
            <w:r w:rsidRPr="00E03C47">
              <w:rPr>
                <w:rFonts w:ascii="Times New Roman" w:hAnsi="Times New Roman" w:cs="Times New Roman"/>
                <w:b/>
                <w:bCs/>
              </w:rPr>
              <w:t>Номер участка зоны</w:t>
            </w:r>
            <w:bookmarkEnd w:id="99"/>
            <w:bookmarkEnd w:id="100"/>
            <w:bookmarkEnd w:id="101"/>
          </w:p>
        </w:tc>
        <w:tc>
          <w:tcPr>
            <w:tcW w:w="8238" w:type="dxa"/>
            <w:vMerge w:val="restart"/>
            <w:shd w:val="clear" w:color="auto" w:fill="auto"/>
          </w:tcPr>
          <w:p w:rsidR="00E03C47" w:rsidRPr="00E03C47" w:rsidRDefault="00E03C47" w:rsidP="00CC365D">
            <w:pPr>
              <w:pStyle w:val="ConsPlusNormal"/>
              <w:widowControl/>
              <w:ind w:firstLine="0"/>
              <w:outlineLvl w:val="2"/>
              <w:rPr>
                <w:rFonts w:ascii="Times New Roman" w:hAnsi="Times New Roman" w:cs="Times New Roman"/>
                <w:b/>
                <w:bCs/>
              </w:rPr>
            </w:pPr>
            <w:bookmarkStart w:id="102" w:name="_Toc268485196"/>
            <w:bookmarkStart w:id="103" w:name="_Toc268487270"/>
            <w:bookmarkStart w:id="104" w:name="_Toc268488090"/>
            <w:r w:rsidRPr="00E03C47">
              <w:rPr>
                <w:rFonts w:ascii="Times New Roman" w:hAnsi="Times New Roman" w:cs="Times New Roman"/>
                <w:b/>
                <w:bCs/>
              </w:rPr>
              <w:t>Картографическое описание</w:t>
            </w:r>
            <w:bookmarkEnd w:id="102"/>
            <w:bookmarkEnd w:id="103"/>
            <w:bookmarkEnd w:id="104"/>
          </w:p>
        </w:tc>
      </w:tr>
      <w:tr w:rsidR="00E03C47" w:rsidRPr="00E03C47" w:rsidTr="00CC365D">
        <w:trPr>
          <w:trHeight w:val="276"/>
        </w:trPr>
        <w:tc>
          <w:tcPr>
            <w:tcW w:w="1368" w:type="dxa"/>
            <w:vMerge/>
            <w:shd w:val="clear" w:color="auto" w:fill="CCFFFF"/>
          </w:tcPr>
          <w:p w:rsidR="00E03C47" w:rsidRPr="00E03C47" w:rsidRDefault="00E03C47" w:rsidP="00CC365D">
            <w:pPr>
              <w:pStyle w:val="ConsPlusNormal"/>
              <w:widowControl/>
              <w:ind w:firstLine="0"/>
              <w:outlineLvl w:val="2"/>
              <w:rPr>
                <w:rFonts w:ascii="Times New Roman" w:hAnsi="Times New Roman" w:cs="Times New Roman"/>
                <w:b/>
                <w:bCs/>
              </w:rPr>
            </w:pPr>
          </w:p>
        </w:tc>
        <w:tc>
          <w:tcPr>
            <w:tcW w:w="8238" w:type="dxa"/>
            <w:vMerge/>
            <w:shd w:val="clear" w:color="auto" w:fill="CCFFFF"/>
          </w:tcPr>
          <w:p w:rsidR="00E03C47" w:rsidRPr="00E03C47" w:rsidRDefault="00E03C47" w:rsidP="00CC365D">
            <w:pPr>
              <w:pStyle w:val="ConsPlusNormal"/>
              <w:widowControl/>
              <w:ind w:firstLine="0"/>
              <w:outlineLvl w:val="2"/>
              <w:rPr>
                <w:rFonts w:ascii="Times New Roman" w:hAnsi="Times New Roman" w:cs="Times New Roman"/>
                <w:b/>
                <w:bCs/>
              </w:rPr>
            </w:pPr>
          </w:p>
        </w:tc>
      </w:tr>
      <w:tr w:rsidR="00E03C47" w:rsidRPr="002E167A" w:rsidTr="00CC365D">
        <w:tc>
          <w:tcPr>
            <w:tcW w:w="1368" w:type="dxa"/>
          </w:tcPr>
          <w:p w:rsidR="00E03C47" w:rsidRPr="00E03C47" w:rsidRDefault="00E03C47" w:rsidP="00CC365D">
            <w:pPr>
              <w:pStyle w:val="ConsPlusNormal"/>
              <w:widowControl/>
              <w:ind w:firstLine="0"/>
              <w:outlineLvl w:val="2"/>
              <w:rPr>
                <w:rFonts w:ascii="Times New Roman" w:hAnsi="Times New Roman" w:cs="Times New Roman"/>
                <w:b/>
                <w:bCs/>
              </w:rPr>
            </w:pPr>
            <w:bookmarkStart w:id="105" w:name="_Toc268485201"/>
            <w:bookmarkStart w:id="106" w:name="_Toc268487275"/>
            <w:bookmarkStart w:id="107" w:name="_Toc268488095"/>
            <w:r w:rsidRPr="00E03C47">
              <w:rPr>
                <w:rFonts w:ascii="Times New Roman" w:hAnsi="Times New Roman" w:cs="Times New Roman"/>
                <w:b/>
                <w:bCs/>
              </w:rPr>
              <w:t>О2</w:t>
            </w:r>
            <w:bookmarkEnd w:id="105"/>
            <w:bookmarkEnd w:id="106"/>
            <w:bookmarkEnd w:id="107"/>
            <w:r w:rsidRPr="00E03C47">
              <w:rPr>
                <w:rFonts w:ascii="Times New Roman" w:hAnsi="Times New Roman" w:cs="Times New Roman"/>
                <w:b/>
                <w:bCs/>
              </w:rPr>
              <w:t>/1</w:t>
            </w:r>
          </w:p>
        </w:tc>
        <w:tc>
          <w:tcPr>
            <w:tcW w:w="8238" w:type="dxa"/>
          </w:tcPr>
          <w:p w:rsidR="00E03C47" w:rsidRPr="00E03C47" w:rsidRDefault="00E03C47" w:rsidP="00CC365D">
            <w:pPr>
              <w:pStyle w:val="ConsPlusNormal"/>
              <w:widowControl/>
              <w:ind w:firstLine="0"/>
              <w:outlineLvl w:val="2"/>
              <w:rPr>
                <w:rFonts w:ascii="Times New Roman" w:hAnsi="Times New Roman" w:cs="Times New Roman"/>
                <w:b/>
                <w:bCs/>
              </w:rPr>
            </w:pPr>
            <w:bookmarkStart w:id="108" w:name="_Toc268485202"/>
            <w:bookmarkStart w:id="109" w:name="_Toc268487276"/>
            <w:bookmarkStart w:id="110" w:name="_Toc268488096"/>
            <w:r w:rsidRPr="00E03C47">
              <w:rPr>
                <w:rFonts w:ascii="Times New Roman" w:hAnsi="Times New Roman" w:cs="Times New Roman"/>
              </w:rPr>
              <w:t xml:space="preserve">Граница участка зоны </w:t>
            </w:r>
            <w:bookmarkEnd w:id="108"/>
            <w:bookmarkEnd w:id="109"/>
            <w:bookmarkEnd w:id="110"/>
            <w:r w:rsidRPr="00E03C47">
              <w:rPr>
                <w:rFonts w:ascii="Times New Roman" w:hAnsi="Times New Roman" w:cs="Times New Roman"/>
              </w:rPr>
              <w:t>совпадает с внешними границами ЗУ Новомакаровского Свято-Серафимовского мужского монастыря, расположенного у западной границы сельского поселения</w:t>
            </w:r>
          </w:p>
        </w:tc>
      </w:tr>
    </w:tbl>
    <w:p w:rsidR="00E03C47" w:rsidRPr="00E03C47" w:rsidRDefault="00E03C47" w:rsidP="00E03C47">
      <w:pPr>
        <w:pStyle w:val="ConsPlusNormal"/>
        <w:widowControl/>
        <w:ind w:firstLine="0"/>
        <w:outlineLvl w:val="2"/>
        <w:rPr>
          <w:rFonts w:ascii="Times New Roman" w:hAnsi="Times New Roman" w:cs="Times New Roman"/>
        </w:rPr>
      </w:pPr>
      <w:bookmarkStart w:id="111" w:name="_Toc268485203"/>
      <w:bookmarkStart w:id="112" w:name="_Toc268487277"/>
      <w:bookmarkStart w:id="113" w:name="_Toc268488097"/>
    </w:p>
    <w:p w:rsidR="00E03C47" w:rsidRPr="00E03C47" w:rsidRDefault="00E03C47" w:rsidP="00E03C47">
      <w:pPr>
        <w:pStyle w:val="ConsPlusNormal"/>
        <w:widowControl/>
        <w:ind w:firstLine="709"/>
        <w:outlineLvl w:val="2"/>
        <w:rPr>
          <w:rFonts w:ascii="Times New Roman" w:hAnsi="Times New Roman" w:cs="Times New Roman"/>
        </w:rPr>
      </w:pPr>
      <w:r w:rsidRPr="00E03C47">
        <w:rPr>
          <w:rFonts w:ascii="Times New Roman" w:hAnsi="Times New Roman" w:cs="Times New Roman"/>
        </w:rPr>
        <w:t>20.2.2 Градостроительный регламент зоны размещения культовых объектов О</w:t>
      </w:r>
      <w:bookmarkEnd w:id="111"/>
      <w:bookmarkEnd w:id="112"/>
      <w:bookmarkEnd w:id="113"/>
      <w:r w:rsidRPr="00E03C47">
        <w:rPr>
          <w:rFonts w:ascii="Times New Roman" w:hAnsi="Times New Roman" w:cs="Times New Roman"/>
        </w:rPr>
        <w:t>2.</w:t>
      </w:r>
    </w:p>
    <w:p w:rsidR="00E03C47" w:rsidRPr="00E03C47" w:rsidRDefault="00E03C47" w:rsidP="00B8015C">
      <w:pPr>
        <w:pStyle w:val="ConsPlusNormal"/>
        <w:numPr>
          <w:ilvl w:val="0"/>
          <w:numId w:val="7"/>
        </w:numPr>
        <w:ind w:left="0" w:firstLine="709"/>
        <w:rPr>
          <w:rFonts w:ascii="Times New Roman" w:hAnsi="Times New Roman" w:cs="Times New Roman"/>
        </w:rPr>
      </w:pPr>
      <w:r w:rsidRPr="00E03C47">
        <w:rPr>
          <w:rFonts w:ascii="Times New Roman" w:hAnsi="Times New Roman" w:cs="Times New Roman"/>
        </w:rPr>
        <w:t>Перечень видов разрешенного использования земельных участков и объектов капитального строительства в зоне О2</w:t>
      </w:r>
      <w:r w:rsidRPr="00E03C47">
        <w:rPr>
          <w:rStyle w:val="af8"/>
          <w:rFonts w:ascii="Times New Roman" w:hAnsi="Times New Roman" w:cs="Times New Roman"/>
        </w:rPr>
        <w:footnoteReference w:id="1"/>
      </w:r>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00"/>
        <w:gridCol w:w="5220"/>
      </w:tblGrid>
      <w:tr w:rsidR="00E03C47" w:rsidRPr="002E167A" w:rsidTr="00CC365D">
        <w:trPr>
          <w:trHeight w:val="480"/>
        </w:trPr>
        <w:tc>
          <w:tcPr>
            <w:tcW w:w="4500" w:type="dxa"/>
            <w:tcBorders>
              <w:top w:val="single" w:sz="4" w:space="0" w:color="auto"/>
              <w:bottom w:val="single" w:sz="6" w:space="0" w:color="auto"/>
            </w:tcBorders>
            <w:shd w:val="clear" w:color="auto" w:fill="auto"/>
          </w:tcPr>
          <w:p w:rsidR="00E03C47" w:rsidRPr="00E03C47" w:rsidRDefault="00E03C47" w:rsidP="00CC365D">
            <w:pPr>
              <w:pStyle w:val="ConsPlusNormal"/>
              <w:keepLines/>
              <w:widowControl/>
              <w:ind w:firstLine="0"/>
              <w:rPr>
                <w:rFonts w:ascii="Times New Roman" w:hAnsi="Times New Roman" w:cs="Times New Roman"/>
                <w:b/>
                <w:bCs/>
              </w:rPr>
            </w:pPr>
            <w:r w:rsidRPr="00E03C47">
              <w:rPr>
                <w:rFonts w:ascii="Times New Roman" w:hAnsi="Times New Roman" w:cs="Times New Roman"/>
                <w:b/>
                <w:bCs/>
              </w:rPr>
              <w:lastRenderedPageBreak/>
              <w:t>Основные виды разрешенного использования</w:t>
            </w:r>
          </w:p>
        </w:tc>
        <w:tc>
          <w:tcPr>
            <w:tcW w:w="5220" w:type="dxa"/>
            <w:tcBorders>
              <w:top w:val="single" w:sz="4" w:space="0" w:color="auto"/>
              <w:bottom w:val="single" w:sz="6" w:space="0" w:color="auto"/>
            </w:tcBorders>
            <w:shd w:val="clear" w:color="auto" w:fill="auto"/>
          </w:tcPr>
          <w:p w:rsidR="00E03C47" w:rsidRPr="00E03C47" w:rsidRDefault="00E03C47" w:rsidP="00CC365D">
            <w:pPr>
              <w:pStyle w:val="ConsPlusNormal"/>
              <w:keepNext/>
              <w:keepLines/>
              <w:widowControl/>
              <w:ind w:firstLine="0"/>
              <w:rPr>
                <w:rFonts w:ascii="Times New Roman" w:hAnsi="Times New Roman" w:cs="Times New Roman"/>
                <w:b/>
                <w:bCs/>
              </w:rPr>
            </w:pPr>
            <w:r w:rsidRPr="00E03C47">
              <w:rPr>
                <w:rFonts w:ascii="Times New Roman" w:hAnsi="Times New Roman" w:cs="Times New Roman"/>
                <w:b/>
                <w:bCs/>
              </w:rPr>
              <w:t>Вспомогательные виды разрешенного использования (установленные к основным)</w:t>
            </w:r>
          </w:p>
        </w:tc>
      </w:tr>
      <w:tr w:rsidR="00E03C47" w:rsidRPr="002E167A" w:rsidTr="00CC365D">
        <w:trPr>
          <w:trHeight w:val="5195"/>
        </w:trPr>
        <w:tc>
          <w:tcPr>
            <w:tcW w:w="4500" w:type="dxa"/>
            <w:tcBorders>
              <w:top w:val="single" w:sz="6" w:space="0" w:color="auto"/>
              <w:bottom w:val="single" w:sz="6" w:space="0" w:color="auto"/>
            </w:tcBorders>
          </w:tcPr>
          <w:p w:rsidR="00E03C47" w:rsidRPr="00E03C47" w:rsidRDefault="00E03C47" w:rsidP="00B8015C">
            <w:pPr>
              <w:pStyle w:val="ConsPlusNormal"/>
              <w:keepNext/>
              <w:keepLines/>
              <w:widowControl/>
              <w:numPr>
                <w:ilvl w:val="0"/>
                <w:numId w:val="2"/>
              </w:numPr>
              <w:ind w:left="0" w:firstLine="0"/>
              <w:rPr>
                <w:rFonts w:ascii="Times New Roman" w:hAnsi="Times New Roman" w:cs="Times New Roman"/>
              </w:rPr>
            </w:pPr>
            <w:r w:rsidRPr="00E03C47">
              <w:rPr>
                <w:rFonts w:ascii="Times New Roman" w:hAnsi="Times New Roman" w:cs="Times New Roman"/>
              </w:rPr>
              <w:t>Культовые здания и сооружения, комплексы;</w:t>
            </w:r>
          </w:p>
          <w:p w:rsidR="00E03C47" w:rsidRPr="00E03C47" w:rsidRDefault="00E03C47" w:rsidP="00B8015C">
            <w:pPr>
              <w:pStyle w:val="ConsPlusNormal"/>
              <w:keepNext/>
              <w:keepLines/>
              <w:widowControl/>
              <w:numPr>
                <w:ilvl w:val="0"/>
                <w:numId w:val="2"/>
              </w:numPr>
              <w:ind w:left="0" w:firstLine="0"/>
              <w:rPr>
                <w:rFonts w:ascii="Times New Roman" w:hAnsi="Times New Roman" w:cs="Times New Roman"/>
              </w:rPr>
            </w:pPr>
            <w:r w:rsidRPr="00E03C47">
              <w:rPr>
                <w:rFonts w:ascii="Times New Roman" w:hAnsi="Times New Roman" w:cs="Times New Roman"/>
              </w:rPr>
              <w:t xml:space="preserve">Воскресная школа, </w:t>
            </w:r>
          </w:p>
          <w:p w:rsidR="00E03C47" w:rsidRPr="00E03C47" w:rsidRDefault="00E03C47" w:rsidP="00B8015C">
            <w:pPr>
              <w:pStyle w:val="ConsPlusNormal"/>
              <w:keepNext/>
              <w:keepLines/>
              <w:widowControl/>
              <w:numPr>
                <w:ilvl w:val="0"/>
                <w:numId w:val="2"/>
              </w:numPr>
              <w:ind w:left="0" w:firstLine="0"/>
              <w:rPr>
                <w:rFonts w:ascii="Times New Roman" w:hAnsi="Times New Roman" w:cs="Times New Roman"/>
              </w:rPr>
            </w:pPr>
            <w:r w:rsidRPr="00E03C47">
              <w:rPr>
                <w:rFonts w:ascii="Times New Roman" w:hAnsi="Times New Roman" w:cs="Times New Roman"/>
              </w:rPr>
              <w:t xml:space="preserve">Дома временного пребывания, в </w:t>
            </w:r>
            <w:proofErr w:type="spellStart"/>
            <w:r w:rsidRPr="00E03C47">
              <w:rPr>
                <w:rFonts w:ascii="Times New Roman" w:hAnsi="Times New Roman" w:cs="Times New Roman"/>
              </w:rPr>
              <w:t>т.ч</w:t>
            </w:r>
            <w:proofErr w:type="spellEnd"/>
            <w:r w:rsidRPr="00E03C47">
              <w:rPr>
                <w:rFonts w:ascii="Times New Roman" w:hAnsi="Times New Roman" w:cs="Times New Roman"/>
              </w:rPr>
              <w:t>. гостиницы;</w:t>
            </w:r>
          </w:p>
          <w:p w:rsidR="00E03C47" w:rsidRPr="00E03C47" w:rsidRDefault="00E03C47" w:rsidP="00B8015C">
            <w:pPr>
              <w:pStyle w:val="ConsPlusNormal"/>
              <w:keepNext/>
              <w:keepLines/>
              <w:widowControl/>
              <w:numPr>
                <w:ilvl w:val="0"/>
                <w:numId w:val="2"/>
              </w:numPr>
              <w:ind w:left="0" w:firstLine="0"/>
              <w:rPr>
                <w:rFonts w:ascii="Times New Roman" w:hAnsi="Times New Roman" w:cs="Times New Roman"/>
              </w:rPr>
            </w:pPr>
            <w:r w:rsidRPr="00E03C47">
              <w:rPr>
                <w:rFonts w:ascii="Times New Roman" w:hAnsi="Times New Roman" w:cs="Times New Roman"/>
              </w:rPr>
              <w:t>Богадельни;</w:t>
            </w:r>
          </w:p>
          <w:p w:rsidR="00E03C47" w:rsidRPr="00E03C47" w:rsidRDefault="00E03C47" w:rsidP="00B8015C">
            <w:pPr>
              <w:pStyle w:val="ConsPlusNormal"/>
              <w:keepNext/>
              <w:keepLines/>
              <w:widowControl/>
              <w:numPr>
                <w:ilvl w:val="0"/>
                <w:numId w:val="2"/>
              </w:numPr>
              <w:ind w:left="0" w:firstLine="0"/>
              <w:rPr>
                <w:rFonts w:ascii="Times New Roman" w:hAnsi="Times New Roman" w:cs="Times New Roman"/>
              </w:rPr>
            </w:pPr>
            <w:r w:rsidRPr="00E03C47">
              <w:rPr>
                <w:rFonts w:ascii="Times New Roman" w:hAnsi="Times New Roman" w:cs="Times New Roman"/>
              </w:rPr>
              <w:t xml:space="preserve">Жилые дома церковного причта, </w:t>
            </w:r>
          </w:p>
          <w:p w:rsidR="00E03C47" w:rsidRPr="00E03C47" w:rsidRDefault="00E03C47" w:rsidP="00B8015C">
            <w:pPr>
              <w:pStyle w:val="ConsPlusNormal"/>
              <w:keepNext/>
              <w:keepLines/>
              <w:widowControl/>
              <w:numPr>
                <w:ilvl w:val="0"/>
                <w:numId w:val="2"/>
              </w:numPr>
              <w:ind w:left="0" w:firstLine="0"/>
              <w:rPr>
                <w:rFonts w:ascii="Times New Roman" w:hAnsi="Times New Roman" w:cs="Times New Roman"/>
              </w:rPr>
            </w:pPr>
            <w:r w:rsidRPr="00E03C47">
              <w:rPr>
                <w:rFonts w:ascii="Times New Roman" w:hAnsi="Times New Roman" w:cs="Times New Roman"/>
              </w:rPr>
              <w:t>Мастерские и хозяйственные службы;</w:t>
            </w:r>
          </w:p>
          <w:p w:rsidR="00E03C47" w:rsidRPr="00E03C47" w:rsidRDefault="00E03C47" w:rsidP="00B8015C">
            <w:pPr>
              <w:pStyle w:val="ConsPlusNormal"/>
              <w:keepNext/>
              <w:keepLines/>
              <w:widowControl/>
              <w:numPr>
                <w:ilvl w:val="0"/>
                <w:numId w:val="2"/>
              </w:numPr>
              <w:ind w:left="0" w:firstLine="0"/>
              <w:rPr>
                <w:rFonts w:ascii="Times New Roman" w:hAnsi="Times New Roman" w:cs="Times New Roman"/>
              </w:rPr>
            </w:pPr>
            <w:r w:rsidRPr="00E03C47">
              <w:rPr>
                <w:rFonts w:ascii="Times New Roman" w:hAnsi="Times New Roman" w:cs="Times New Roman"/>
              </w:rPr>
              <w:t>Мемориальные комплексы, памятники и памятные знаки;</w:t>
            </w:r>
          </w:p>
        </w:tc>
        <w:tc>
          <w:tcPr>
            <w:tcW w:w="5220" w:type="dxa"/>
            <w:tcBorders>
              <w:top w:val="single" w:sz="6" w:space="0" w:color="auto"/>
              <w:bottom w:val="single" w:sz="6" w:space="0" w:color="auto"/>
            </w:tcBorders>
          </w:tcPr>
          <w:p w:rsidR="00E03C47" w:rsidRPr="00E03C47" w:rsidRDefault="00E03C47" w:rsidP="00B8015C">
            <w:pPr>
              <w:pStyle w:val="ConsPlusNormal"/>
              <w:widowControl/>
              <w:numPr>
                <w:ilvl w:val="0"/>
                <w:numId w:val="2"/>
              </w:numPr>
              <w:ind w:left="0" w:firstLine="0"/>
              <w:rPr>
                <w:rFonts w:ascii="Times New Roman" w:hAnsi="Times New Roman" w:cs="Times New Roman"/>
              </w:rPr>
            </w:pPr>
            <w:r w:rsidRPr="00E03C47">
              <w:rPr>
                <w:rFonts w:ascii="Times New Roman" w:hAnsi="Times New Roman" w:cs="Times New Roman"/>
              </w:rPr>
              <w:t>Вспомогательные здания и сооружения, технологически связанные с ведущим видом использования; по нормативу;</w:t>
            </w:r>
          </w:p>
          <w:p w:rsidR="00E03C47" w:rsidRPr="00E03C47" w:rsidRDefault="00E03C47" w:rsidP="00B8015C">
            <w:pPr>
              <w:pStyle w:val="ConsPlusNormal"/>
              <w:keepNext/>
              <w:keepLines/>
              <w:widowControl/>
              <w:numPr>
                <w:ilvl w:val="0"/>
                <w:numId w:val="4"/>
              </w:numPr>
              <w:tabs>
                <w:tab w:val="left" w:pos="650"/>
              </w:tabs>
              <w:ind w:left="0" w:firstLine="0"/>
              <w:rPr>
                <w:rFonts w:ascii="Times New Roman" w:hAnsi="Times New Roman" w:cs="Times New Roman"/>
              </w:rPr>
            </w:pPr>
            <w:r w:rsidRPr="00E03C47">
              <w:rPr>
                <w:rFonts w:ascii="Times New Roman" w:hAnsi="Times New Roman" w:cs="Times New Roman"/>
              </w:rPr>
              <w:t>Здания и сооружения для размещения служб охраны и наблюдения;</w:t>
            </w:r>
          </w:p>
          <w:p w:rsidR="00E03C47" w:rsidRPr="00E03C47" w:rsidRDefault="00E03C47" w:rsidP="00B8015C">
            <w:pPr>
              <w:pStyle w:val="ConsPlusNormal"/>
              <w:widowControl/>
              <w:numPr>
                <w:ilvl w:val="0"/>
                <w:numId w:val="2"/>
              </w:numPr>
              <w:ind w:left="0" w:firstLine="0"/>
              <w:rPr>
                <w:rFonts w:ascii="Times New Roman" w:hAnsi="Times New Roman" w:cs="Times New Roman"/>
              </w:rPr>
            </w:pPr>
            <w:r w:rsidRPr="00E03C47">
              <w:rPr>
                <w:rFonts w:ascii="Times New Roman" w:hAnsi="Times New Roman" w:cs="Times New Roman"/>
              </w:rPr>
              <w:t>Гаражи служебного транспорта;</w:t>
            </w:r>
          </w:p>
          <w:p w:rsidR="00E03C47" w:rsidRPr="00E03C47" w:rsidRDefault="00E03C47" w:rsidP="00B8015C">
            <w:pPr>
              <w:pStyle w:val="ConsPlusNormal"/>
              <w:widowControl/>
              <w:numPr>
                <w:ilvl w:val="0"/>
                <w:numId w:val="2"/>
              </w:numPr>
              <w:ind w:left="0" w:firstLine="0"/>
              <w:rPr>
                <w:rFonts w:ascii="Times New Roman" w:hAnsi="Times New Roman" w:cs="Times New Roman"/>
              </w:rPr>
            </w:pPr>
            <w:r w:rsidRPr="00E03C47">
              <w:rPr>
                <w:rFonts w:ascii="Times New Roman" w:hAnsi="Times New Roman" w:cs="Times New Roman"/>
              </w:rPr>
              <w:t xml:space="preserve">Гостевые автостоянки и парковки; </w:t>
            </w:r>
          </w:p>
          <w:p w:rsidR="00E03C47" w:rsidRPr="00E03C47" w:rsidRDefault="00E03C47" w:rsidP="00B8015C">
            <w:pPr>
              <w:numPr>
                <w:ilvl w:val="0"/>
                <w:numId w:val="2"/>
              </w:numPr>
              <w:ind w:left="0" w:firstLine="0"/>
              <w:rPr>
                <w:rFonts w:ascii="Times New Roman" w:hAnsi="Times New Roman"/>
              </w:rPr>
            </w:pPr>
            <w:proofErr w:type="spellStart"/>
            <w:r w:rsidRPr="00E03C47">
              <w:rPr>
                <w:rFonts w:ascii="Times New Roman" w:hAnsi="Times New Roman"/>
              </w:rPr>
              <w:t>Площадки</w:t>
            </w:r>
            <w:proofErr w:type="spellEnd"/>
            <w:r w:rsidRPr="00E03C47">
              <w:rPr>
                <w:rFonts w:ascii="Times New Roman" w:hAnsi="Times New Roman"/>
              </w:rPr>
              <w:t xml:space="preserve"> </w:t>
            </w:r>
            <w:proofErr w:type="spellStart"/>
            <w:r w:rsidRPr="00E03C47">
              <w:rPr>
                <w:rFonts w:ascii="Times New Roman" w:hAnsi="Times New Roman"/>
              </w:rPr>
              <w:t>для</w:t>
            </w:r>
            <w:proofErr w:type="spellEnd"/>
            <w:r w:rsidRPr="00E03C47">
              <w:rPr>
                <w:rFonts w:ascii="Times New Roman" w:hAnsi="Times New Roman"/>
              </w:rPr>
              <w:t xml:space="preserve"> </w:t>
            </w:r>
            <w:proofErr w:type="spellStart"/>
            <w:r w:rsidRPr="00E03C47">
              <w:rPr>
                <w:rFonts w:ascii="Times New Roman" w:hAnsi="Times New Roman"/>
              </w:rPr>
              <w:t>сбора</w:t>
            </w:r>
            <w:proofErr w:type="spellEnd"/>
            <w:r w:rsidRPr="00E03C47">
              <w:rPr>
                <w:rFonts w:ascii="Times New Roman" w:hAnsi="Times New Roman"/>
              </w:rPr>
              <w:t xml:space="preserve"> </w:t>
            </w:r>
            <w:proofErr w:type="spellStart"/>
            <w:r w:rsidRPr="00E03C47">
              <w:rPr>
                <w:rFonts w:ascii="Times New Roman" w:hAnsi="Times New Roman"/>
              </w:rPr>
              <w:t>мусора</w:t>
            </w:r>
            <w:proofErr w:type="spellEnd"/>
            <w:r w:rsidRPr="00E03C47">
              <w:rPr>
                <w:rFonts w:ascii="Times New Roman" w:hAnsi="Times New Roman"/>
              </w:rPr>
              <w:t xml:space="preserve">; </w:t>
            </w:r>
          </w:p>
          <w:p w:rsidR="00E03C47" w:rsidRPr="00E03C47" w:rsidRDefault="00E03C47" w:rsidP="00B8015C">
            <w:pPr>
              <w:pStyle w:val="ConsPlusNormal"/>
              <w:keepNext/>
              <w:keepLines/>
              <w:widowControl/>
              <w:numPr>
                <w:ilvl w:val="0"/>
                <w:numId w:val="4"/>
              </w:numPr>
              <w:tabs>
                <w:tab w:val="left" w:pos="650"/>
              </w:tabs>
              <w:ind w:left="0" w:firstLine="0"/>
              <w:rPr>
                <w:rFonts w:ascii="Times New Roman" w:hAnsi="Times New Roman" w:cs="Times New Roman"/>
              </w:rPr>
            </w:pPr>
            <w:r w:rsidRPr="00E03C47">
              <w:rPr>
                <w:rFonts w:ascii="Times New Roman" w:hAnsi="Times New Roman" w:cs="Times New Roman"/>
              </w:rPr>
              <w:t>Общественные туалеты;</w:t>
            </w:r>
          </w:p>
          <w:p w:rsidR="00E03C47" w:rsidRPr="00E03C47" w:rsidRDefault="00E03C47" w:rsidP="00B8015C">
            <w:pPr>
              <w:pStyle w:val="ConsPlusNormal"/>
              <w:keepNext/>
              <w:keepLines/>
              <w:widowControl/>
              <w:numPr>
                <w:ilvl w:val="0"/>
                <w:numId w:val="4"/>
              </w:numPr>
              <w:ind w:left="0" w:firstLine="0"/>
              <w:rPr>
                <w:rFonts w:ascii="Times New Roman" w:hAnsi="Times New Roman" w:cs="Times New Roman"/>
              </w:rPr>
            </w:pPr>
            <w:r w:rsidRPr="00E03C47">
              <w:rPr>
                <w:rFonts w:ascii="Times New Roman" w:hAnsi="Times New Roman" w:cs="Times New Roman"/>
              </w:rPr>
              <w:t xml:space="preserve">Сооружения и устройства сетей </w:t>
            </w:r>
            <w:proofErr w:type="spellStart"/>
            <w:r w:rsidRPr="00E03C47">
              <w:rPr>
                <w:rFonts w:ascii="Times New Roman" w:hAnsi="Times New Roman" w:cs="Times New Roman"/>
              </w:rPr>
              <w:t>инженерно</w:t>
            </w:r>
            <w:proofErr w:type="spellEnd"/>
            <w:r w:rsidRPr="00E03C47">
              <w:rPr>
                <w:rFonts w:ascii="Times New Roman" w:hAnsi="Times New Roman" w:cs="Times New Roman"/>
              </w:rPr>
              <w:t xml:space="preserve"> технического обеспечения;</w:t>
            </w:r>
          </w:p>
          <w:p w:rsidR="00E03C47" w:rsidRPr="00E03C47" w:rsidRDefault="00E03C47" w:rsidP="00B8015C">
            <w:pPr>
              <w:pStyle w:val="ConsPlusNormal"/>
              <w:keepNext/>
              <w:keepLines/>
              <w:widowControl/>
              <w:numPr>
                <w:ilvl w:val="0"/>
                <w:numId w:val="4"/>
              </w:numPr>
              <w:tabs>
                <w:tab w:val="left" w:pos="650"/>
              </w:tabs>
              <w:ind w:left="0" w:firstLine="0"/>
              <w:rPr>
                <w:rFonts w:ascii="Times New Roman" w:hAnsi="Times New Roman" w:cs="Times New Roman"/>
              </w:rPr>
            </w:pPr>
            <w:r w:rsidRPr="00E03C47">
              <w:rPr>
                <w:rFonts w:ascii="Times New Roman" w:hAnsi="Times New Roman" w:cs="Times New Roman"/>
              </w:rPr>
              <w:t>Благоустройство территорий, элементы малых архитектурных форм;</w:t>
            </w:r>
          </w:p>
          <w:p w:rsidR="00E03C47" w:rsidRPr="00E03C47" w:rsidRDefault="00E03C47" w:rsidP="00B8015C">
            <w:pPr>
              <w:pStyle w:val="ConsPlusNormal"/>
              <w:keepNext/>
              <w:keepLines/>
              <w:widowControl/>
              <w:numPr>
                <w:ilvl w:val="0"/>
                <w:numId w:val="4"/>
              </w:numPr>
              <w:ind w:left="0" w:firstLine="0"/>
              <w:rPr>
                <w:rFonts w:ascii="Times New Roman" w:hAnsi="Times New Roman" w:cs="Times New Roman"/>
              </w:rPr>
            </w:pPr>
            <w:r w:rsidRPr="00E03C47">
              <w:rPr>
                <w:rFonts w:ascii="Times New Roman" w:hAnsi="Times New Roman" w:cs="Times New Roman"/>
              </w:rPr>
              <w:t>Общественные зеленые насаждения (сквер, аллея, бульвар, сад);</w:t>
            </w:r>
          </w:p>
          <w:p w:rsidR="00E03C47" w:rsidRPr="00E03C47" w:rsidRDefault="00E03C47" w:rsidP="00B8015C">
            <w:pPr>
              <w:pStyle w:val="ConsPlusNormal"/>
              <w:keepNext/>
              <w:keepLines/>
              <w:widowControl/>
              <w:numPr>
                <w:ilvl w:val="0"/>
                <w:numId w:val="4"/>
              </w:numPr>
              <w:tabs>
                <w:tab w:val="left" w:pos="650"/>
              </w:tabs>
              <w:ind w:left="0" w:firstLine="0"/>
              <w:rPr>
                <w:rFonts w:ascii="Times New Roman" w:hAnsi="Times New Roman" w:cs="Times New Roman"/>
              </w:rPr>
            </w:pPr>
            <w:r w:rsidRPr="00E03C47">
              <w:rPr>
                <w:rFonts w:ascii="Times New Roman" w:hAnsi="Times New Roman" w:cs="Times New Roman"/>
              </w:rPr>
              <w:t>Объекты гражданской обороны;</w:t>
            </w:r>
          </w:p>
          <w:p w:rsidR="00E03C47" w:rsidRPr="00E03C47" w:rsidRDefault="00E03C47" w:rsidP="00B8015C">
            <w:pPr>
              <w:pStyle w:val="ConsPlusNormal"/>
              <w:widowControl/>
              <w:numPr>
                <w:ilvl w:val="0"/>
                <w:numId w:val="4"/>
              </w:numPr>
              <w:tabs>
                <w:tab w:val="left" w:pos="650"/>
              </w:tabs>
              <w:ind w:left="0" w:firstLine="0"/>
              <w:rPr>
                <w:rFonts w:ascii="Times New Roman" w:hAnsi="Times New Roman" w:cs="Times New Roman"/>
              </w:rPr>
            </w:pPr>
            <w:r w:rsidRPr="00E03C47">
              <w:rPr>
                <w:rFonts w:ascii="Times New Roman" w:hAnsi="Times New Roman" w:cs="Times New Roman"/>
              </w:rPr>
              <w:t>Объекты пожарной охраны (гидранты, резервуары и т.п.);</w:t>
            </w:r>
          </w:p>
        </w:tc>
      </w:tr>
      <w:tr w:rsidR="00E03C47" w:rsidRPr="002E167A"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500"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rPr>
                <w:rFonts w:ascii="Times New Roman" w:hAnsi="Times New Roman" w:cs="Times New Roman"/>
                <w:b/>
                <w:bCs/>
              </w:rPr>
            </w:pPr>
            <w:r w:rsidRPr="00E03C47">
              <w:rPr>
                <w:rFonts w:ascii="Times New Roman" w:hAnsi="Times New Roman" w:cs="Times New Roman"/>
                <w:b/>
                <w:bCs/>
              </w:rPr>
              <w:t>Условно разрешенные виды использования</w:t>
            </w:r>
          </w:p>
        </w:tc>
        <w:tc>
          <w:tcPr>
            <w:tcW w:w="5220"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rPr>
                <w:rFonts w:ascii="Times New Roman" w:hAnsi="Times New Roman" w:cs="Times New Roman"/>
                <w:b/>
                <w:bCs/>
              </w:rPr>
            </w:pPr>
            <w:r w:rsidRPr="00E03C47">
              <w:rPr>
                <w:rFonts w:ascii="Times New Roman" w:hAnsi="Times New Roman" w:cs="Times New Roman"/>
                <w:b/>
                <w:bCs/>
              </w:rPr>
              <w:t xml:space="preserve">Вспомогательные виды разрешенного использования для условно разрешенных видов </w:t>
            </w:r>
          </w:p>
        </w:tc>
      </w:tr>
      <w:tr w:rsidR="00E03C47" w:rsidRPr="002E167A"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500" w:type="dxa"/>
            <w:tcBorders>
              <w:top w:val="single" w:sz="6" w:space="0" w:color="auto"/>
              <w:left w:val="single" w:sz="6" w:space="0" w:color="auto"/>
              <w:bottom w:val="single" w:sz="6" w:space="0" w:color="auto"/>
              <w:right w:val="single" w:sz="6" w:space="0" w:color="auto"/>
            </w:tcBorders>
          </w:tcPr>
          <w:p w:rsidR="00E03C47" w:rsidRPr="00E03C47" w:rsidRDefault="00E03C47" w:rsidP="00B8015C">
            <w:pPr>
              <w:pStyle w:val="ConsPlusNormal"/>
              <w:widowControl/>
              <w:numPr>
                <w:ilvl w:val="0"/>
                <w:numId w:val="2"/>
              </w:numPr>
              <w:ind w:left="0" w:firstLine="0"/>
              <w:rPr>
                <w:rFonts w:ascii="Times New Roman" w:hAnsi="Times New Roman" w:cs="Times New Roman"/>
              </w:rPr>
            </w:pPr>
            <w:r w:rsidRPr="00E03C47">
              <w:rPr>
                <w:rFonts w:ascii="Times New Roman" w:hAnsi="Times New Roman" w:cs="Times New Roman"/>
              </w:rPr>
              <w:t>Временные павильоны и киоски розничной торговли и обслуживания прихожан;</w:t>
            </w:r>
          </w:p>
          <w:p w:rsidR="00E03C47" w:rsidRPr="00E03C47" w:rsidRDefault="00E03C47" w:rsidP="00B8015C">
            <w:pPr>
              <w:pStyle w:val="ConsPlusNormal"/>
              <w:widowControl/>
              <w:numPr>
                <w:ilvl w:val="0"/>
                <w:numId w:val="2"/>
              </w:numPr>
              <w:ind w:left="0" w:firstLine="0"/>
              <w:rPr>
                <w:rFonts w:ascii="Times New Roman" w:hAnsi="Times New Roman" w:cs="Times New Roman"/>
              </w:rPr>
            </w:pPr>
            <w:r w:rsidRPr="00E03C47">
              <w:rPr>
                <w:rFonts w:ascii="Times New Roman" w:hAnsi="Times New Roman" w:cs="Times New Roman"/>
              </w:rPr>
              <w:t>Специализированные магазины, предприятия общественного питания.</w:t>
            </w:r>
          </w:p>
        </w:tc>
        <w:tc>
          <w:tcPr>
            <w:tcW w:w="5220" w:type="dxa"/>
            <w:tcBorders>
              <w:top w:val="single" w:sz="6" w:space="0" w:color="auto"/>
              <w:left w:val="single" w:sz="6" w:space="0" w:color="auto"/>
              <w:bottom w:val="single" w:sz="6" w:space="0" w:color="auto"/>
              <w:right w:val="single" w:sz="6" w:space="0" w:color="auto"/>
            </w:tcBorders>
          </w:tcPr>
          <w:p w:rsidR="00E03C47" w:rsidRPr="00E03C47" w:rsidRDefault="00E03C47" w:rsidP="00B8015C">
            <w:pPr>
              <w:pStyle w:val="ConsPlusNormal"/>
              <w:widowControl/>
              <w:numPr>
                <w:ilvl w:val="0"/>
                <w:numId w:val="2"/>
              </w:numPr>
              <w:ind w:left="0" w:firstLine="0"/>
              <w:rPr>
                <w:rFonts w:ascii="Times New Roman" w:hAnsi="Times New Roman" w:cs="Times New Roman"/>
              </w:rPr>
            </w:pPr>
            <w:r w:rsidRPr="00E03C47">
              <w:rPr>
                <w:rFonts w:ascii="Times New Roman" w:hAnsi="Times New Roman" w:cs="Times New Roman"/>
              </w:rPr>
              <w:t xml:space="preserve">Сооружения и устройства сетей </w:t>
            </w:r>
            <w:proofErr w:type="spellStart"/>
            <w:r w:rsidRPr="00E03C47">
              <w:rPr>
                <w:rFonts w:ascii="Times New Roman" w:hAnsi="Times New Roman" w:cs="Times New Roman"/>
              </w:rPr>
              <w:t>инженерно</w:t>
            </w:r>
            <w:proofErr w:type="spellEnd"/>
            <w:r w:rsidRPr="00E03C47">
              <w:rPr>
                <w:rFonts w:ascii="Times New Roman" w:hAnsi="Times New Roman" w:cs="Times New Roman"/>
              </w:rPr>
              <w:t xml:space="preserve"> технического обеспечения;</w:t>
            </w:r>
          </w:p>
          <w:p w:rsidR="00E03C47" w:rsidRPr="00E03C47" w:rsidRDefault="00E03C47" w:rsidP="00B8015C">
            <w:pPr>
              <w:pStyle w:val="ConsPlusNormal"/>
              <w:widowControl/>
              <w:numPr>
                <w:ilvl w:val="0"/>
                <w:numId w:val="2"/>
              </w:numPr>
              <w:ind w:left="0" w:firstLine="0"/>
              <w:rPr>
                <w:rFonts w:ascii="Times New Roman" w:hAnsi="Times New Roman" w:cs="Times New Roman"/>
              </w:rPr>
            </w:pPr>
            <w:r w:rsidRPr="00E03C47">
              <w:rPr>
                <w:rFonts w:ascii="Times New Roman" w:hAnsi="Times New Roman" w:cs="Times New Roman"/>
              </w:rPr>
              <w:t>Гостевые автостоянки, парковки;</w:t>
            </w:r>
          </w:p>
          <w:p w:rsidR="00E03C47" w:rsidRPr="00E03C47" w:rsidRDefault="00E03C47" w:rsidP="00B8015C">
            <w:pPr>
              <w:numPr>
                <w:ilvl w:val="0"/>
                <w:numId w:val="2"/>
              </w:numPr>
              <w:ind w:left="0" w:firstLine="0"/>
              <w:rPr>
                <w:rFonts w:ascii="Times New Roman" w:hAnsi="Times New Roman"/>
              </w:rPr>
            </w:pPr>
            <w:proofErr w:type="spellStart"/>
            <w:r w:rsidRPr="00E03C47">
              <w:rPr>
                <w:rFonts w:ascii="Times New Roman" w:hAnsi="Times New Roman"/>
              </w:rPr>
              <w:t>Площадки</w:t>
            </w:r>
            <w:proofErr w:type="spellEnd"/>
            <w:r w:rsidRPr="00E03C47">
              <w:rPr>
                <w:rFonts w:ascii="Times New Roman" w:hAnsi="Times New Roman"/>
              </w:rPr>
              <w:t xml:space="preserve"> </w:t>
            </w:r>
            <w:proofErr w:type="spellStart"/>
            <w:r w:rsidRPr="00E03C47">
              <w:rPr>
                <w:rFonts w:ascii="Times New Roman" w:hAnsi="Times New Roman"/>
              </w:rPr>
              <w:t>для</w:t>
            </w:r>
            <w:proofErr w:type="spellEnd"/>
            <w:r w:rsidRPr="00E03C47">
              <w:rPr>
                <w:rFonts w:ascii="Times New Roman" w:hAnsi="Times New Roman"/>
              </w:rPr>
              <w:t xml:space="preserve"> </w:t>
            </w:r>
            <w:proofErr w:type="spellStart"/>
            <w:r w:rsidRPr="00E03C47">
              <w:rPr>
                <w:rFonts w:ascii="Times New Roman" w:hAnsi="Times New Roman"/>
              </w:rPr>
              <w:t>сбора</w:t>
            </w:r>
            <w:proofErr w:type="spellEnd"/>
            <w:r w:rsidRPr="00E03C47">
              <w:rPr>
                <w:rFonts w:ascii="Times New Roman" w:hAnsi="Times New Roman"/>
              </w:rPr>
              <w:t xml:space="preserve"> </w:t>
            </w:r>
            <w:proofErr w:type="spellStart"/>
            <w:r w:rsidRPr="00E03C47">
              <w:rPr>
                <w:rFonts w:ascii="Times New Roman" w:hAnsi="Times New Roman"/>
              </w:rPr>
              <w:t>мусора</w:t>
            </w:r>
            <w:proofErr w:type="spellEnd"/>
            <w:r w:rsidRPr="00E03C47">
              <w:rPr>
                <w:rFonts w:ascii="Times New Roman" w:hAnsi="Times New Roman"/>
              </w:rPr>
              <w:t>;</w:t>
            </w:r>
          </w:p>
          <w:p w:rsidR="00E03C47" w:rsidRPr="00E03C47" w:rsidRDefault="00E03C47" w:rsidP="00B8015C">
            <w:pPr>
              <w:numPr>
                <w:ilvl w:val="0"/>
                <w:numId w:val="2"/>
              </w:numPr>
              <w:ind w:left="0" w:firstLine="0"/>
              <w:rPr>
                <w:rFonts w:ascii="Times New Roman" w:hAnsi="Times New Roman"/>
                <w:lang w:val="ru-RU"/>
              </w:rPr>
            </w:pPr>
            <w:r w:rsidRPr="00E03C47">
              <w:rPr>
                <w:rFonts w:ascii="Times New Roman" w:hAnsi="Times New Roman"/>
                <w:lang w:val="ru-RU"/>
              </w:rPr>
              <w:t>Зеленые насаждения, благоустройство территории, малые архитектурные формы;</w:t>
            </w:r>
          </w:p>
          <w:p w:rsidR="00E03C47" w:rsidRPr="00E03C47" w:rsidRDefault="00E03C47" w:rsidP="00B8015C">
            <w:pPr>
              <w:numPr>
                <w:ilvl w:val="0"/>
                <w:numId w:val="2"/>
              </w:numPr>
              <w:ind w:left="0" w:firstLine="0"/>
              <w:rPr>
                <w:rFonts w:ascii="Times New Roman" w:hAnsi="Times New Roman"/>
                <w:lang w:val="ru-RU"/>
              </w:rPr>
            </w:pPr>
            <w:r w:rsidRPr="00E03C47">
              <w:rPr>
                <w:rFonts w:ascii="Times New Roman" w:hAnsi="Times New Roman"/>
                <w:lang w:val="ru-RU"/>
              </w:rPr>
              <w:t>Объекты пожарной охраны (гидранты, резервуары и т.п.)</w:t>
            </w:r>
          </w:p>
        </w:tc>
      </w:tr>
    </w:tbl>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2). Параметры застройки земельных участков и объектов капитального строительства зоны О2 </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Параметры застройки принимаются по расчету на основании СП 31-103-99 и указываются в градостроительном плане земельного участка. Для объектов, относящихся к объектам культурного наследия, учитываются также требования к территориям объектов культурного наследия и ремонту, реставрации и восстановлению зданий-памятников, установленные уполномоченными органами охраны объектов культурного наследия. </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Ограничения принимаются на основании СП 31-103-99 органами местного самоуправления индивидуально для конкретных культовых сооружений.</w:t>
      </w:r>
    </w:p>
    <w:p w:rsidR="00E03C47" w:rsidRPr="00E03C47" w:rsidRDefault="00E03C47" w:rsidP="00E03C47">
      <w:pPr>
        <w:pStyle w:val="FR2"/>
        <w:spacing w:before="120" w:after="120"/>
        <w:jc w:val="both"/>
        <w:rPr>
          <w:rFonts w:ascii="Times New Roman" w:hAnsi="Times New Roman"/>
          <w:bCs/>
          <w:sz w:val="22"/>
          <w:szCs w:val="22"/>
        </w:rPr>
      </w:pPr>
      <w:r w:rsidRPr="00E03C47">
        <w:rPr>
          <w:rFonts w:ascii="Times New Roman" w:hAnsi="Times New Roman"/>
          <w:bCs/>
          <w:sz w:val="22"/>
          <w:szCs w:val="22"/>
        </w:rPr>
        <w:t xml:space="preserve"> Для православных храмов перечни видов разрешенных и вспомогательных объектов, расчетные показатели принимаются по СП 31-103-99 «Здания, сооружения и комплексы православных храмов»</w:t>
      </w:r>
    </w:p>
    <w:p w:rsidR="00E03C47" w:rsidRPr="00E03C47" w:rsidRDefault="00E03C47" w:rsidP="00E03C47">
      <w:pPr>
        <w:pStyle w:val="3"/>
        <w:jc w:val="center"/>
        <w:rPr>
          <w:rFonts w:ascii="Times New Roman" w:hAnsi="Times New Roman"/>
          <w:sz w:val="24"/>
          <w:szCs w:val="24"/>
        </w:rPr>
      </w:pPr>
      <w:bookmarkStart w:id="114" w:name="_Toc268487309"/>
      <w:bookmarkStart w:id="115" w:name="_Toc268488129"/>
      <w:proofErr w:type="spellStart"/>
      <w:r w:rsidRPr="00E03C47">
        <w:rPr>
          <w:rFonts w:ascii="Times New Roman" w:hAnsi="Times New Roman"/>
          <w:sz w:val="24"/>
          <w:szCs w:val="24"/>
        </w:rPr>
        <w:t>Статья</w:t>
      </w:r>
      <w:proofErr w:type="spellEnd"/>
      <w:r w:rsidRPr="00E03C47">
        <w:rPr>
          <w:rFonts w:ascii="Times New Roman" w:hAnsi="Times New Roman"/>
          <w:sz w:val="24"/>
          <w:szCs w:val="24"/>
        </w:rPr>
        <w:t xml:space="preserve"> 21. </w:t>
      </w:r>
      <w:proofErr w:type="spellStart"/>
      <w:r w:rsidRPr="00E03C47">
        <w:rPr>
          <w:rFonts w:ascii="Times New Roman" w:hAnsi="Times New Roman"/>
          <w:sz w:val="24"/>
          <w:szCs w:val="24"/>
        </w:rPr>
        <w:t>Производственно-коммунальные</w:t>
      </w:r>
      <w:proofErr w:type="spellEnd"/>
      <w:r w:rsidRPr="00E03C47">
        <w:rPr>
          <w:rFonts w:ascii="Times New Roman" w:hAnsi="Times New Roman"/>
          <w:sz w:val="24"/>
          <w:szCs w:val="24"/>
        </w:rPr>
        <w:t xml:space="preserve"> </w:t>
      </w:r>
      <w:proofErr w:type="spellStart"/>
      <w:r w:rsidRPr="00E03C47">
        <w:rPr>
          <w:rFonts w:ascii="Times New Roman" w:hAnsi="Times New Roman"/>
          <w:sz w:val="24"/>
          <w:szCs w:val="24"/>
        </w:rPr>
        <w:t>зоны</w:t>
      </w:r>
      <w:bookmarkEnd w:id="114"/>
      <w:bookmarkEnd w:id="115"/>
      <w:proofErr w:type="spellEnd"/>
    </w:p>
    <w:p w:rsidR="00E03C47" w:rsidRPr="00E03C47" w:rsidRDefault="00E03C47" w:rsidP="00B8015C">
      <w:pPr>
        <w:pStyle w:val="ConsPlusNormal"/>
        <w:widowControl/>
        <w:numPr>
          <w:ilvl w:val="1"/>
          <w:numId w:val="6"/>
        </w:numPr>
        <w:outlineLvl w:val="2"/>
        <w:rPr>
          <w:rFonts w:ascii="Times New Roman" w:hAnsi="Times New Roman" w:cs="Times New Roman"/>
          <w:b/>
        </w:rPr>
      </w:pPr>
      <w:bookmarkStart w:id="116" w:name="_Toc268485259"/>
      <w:bookmarkStart w:id="117" w:name="_Toc268487334"/>
      <w:bookmarkStart w:id="118" w:name="_Toc268488154"/>
      <w:r w:rsidRPr="00E03C47">
        <w:rPr>
          <w:rFonts w:ascii="Times New Roman" w:hAnsi="Times New Roman" w:cs="Times New Roman"/>
          <w:b/>
        </w:rPr>
        <w:t xml:space="preserve"> Зона размещения промышленных и сельскохозяйственных предприятий и коммунально-складских объектов  - П</w:t>
      </w:r>
      <w:bookmarkEnd w:id="116"/>
      <w:bookmarkEnd w:id="117"/>
      <w:bookmarkEnd w:id="118"/>
      <w:r w:rsidRPr="00E03C47">
        <w:rPr>
          <w:rFonts w:ascii="Times New Roman" w:hAnsi="Times New Roman" w:cs="Times New Roman"/>
          <w:b/>
        </w:rPr>
        <w:t>1</w:t>
      </w:r>
    </w:p>
    <w:p w:rsidR="00E03C47" w:rsidRPr="00E03C47" w:rsidRDefault="00E03C47" w:rsidP="00E03C47">
      <w:pPr>
        <w:pStyle w:val="ConsPlusNormal"/>
        <w:ind w:firstLine="0"/>
        <w:jc w:val="both"/>
        <w:rPr>
          <w:rFonts w:ascii="Times New Roman" w:hAnsi="Times New Roman" w:cs="Times New Roman"/>
        </w:rPr>
      </w:pPr>
      <w:bookmarkStart w:id="119" w:name="_Toc268485260"/>
      <w:bookmarkStart w:id="120" w:name="_Toc268487335"/>
      <w:bookmarkStart w:id="121" w:name="_Toc268488155"/>
      <w:bookmarkStart w:id="122" w:name="_Toc268485280"/>
      <w:bookmarkStart w:id="123" w:name="_Toc268487355"/>
      <w:bookmarkStart w:id="124" w:name="_Toc268488175"/>
      <w:r w:rsidRPr="00E03C47">
        <w:rPr>
          <w:rFonts w:ascii="Times New Roman" w:hAnsi="Times New Roman" w:cs="Times New Roman"/>
        </w:rPr>
        <w:t xml:space="preserve">На территории Новомакаровского сельского поселения </w:t>
      </w:r>
      <w:bookmarkStart w:id="125" w:name="_Toc268485261"/>
      <w:bookmarkStart w:id="126" w:name="_Toc268487336"/>
      <w:bookmarkStart w:id="127" w:name="_Toc268488156"/>
      <w:r w:rsidRPr="00E03C47">
        <w:rPr>
          <w:rFonts w:ascii="Times New Roman" w:hAnsi="Times New Roman" w:cs="Times New Roman"/>
        </w:rPr>
        <w:t xml:space="preserve"> выделяется 10 участк</w:t>
      </w:r>
      <w:bookmarkEnd w:id="125"/>
      <w:bookmarkEnd w:id="126"/>
      <w:bookmarkEnd w:id="127"/>
      <w:r w:rsidRPr="00E03C47">
        <w:rPr>
          <w:rFonts w:ascii="Times New Roman" w:hAnsi="Times New Roman" w:cs="Times New Roman"/>
        </w:rPr>
        <w:t xml:space="preserve">ов зоны </w:t>
      </w:r>
      <w:r w:rsidRPr="00E03C47">
        <w:rPr>
          <w:rFonts w:ascii="Times New Roman" w:hAnsi="Times New Roman" w:cs="Times New Roman"/>
        </w:rPr>
        <w:lastRenderedPageBreak/>
        <w:t>размещения с/х предприятий</w:t>
      </w:r>
      <w:bookmarkEnd w:id="119"/>
      <w:bookmarkEnd w:id="120"/>
      <w:bookmarkEnd w:id="121"/>
      <w:r w:rsidRPr="00E03C47">
        <w:rPr>
          <w:rFonts w:ascii="Times New Roman" w:hAnsi="Times New Roman" w:cs="Times New Roman"/>
        </w:rPr>
        <w:t xml:space="preserve"> и коммунально-складских объектов, расположенных в границах населенных пунктов:</w:t>
      </w:r>
    </w:p>
    <w:p w:rsidR="00E03C47" w:rsidRPr="00E03C47" w:rsidRDefault="00E03C47" w:rsidP="00E03C47">
      <w:pPr>
        <w:ind w:firstLine="709"/>
        <w:rPr>
          <w:rFonts w:ascii="Times New Roman" w:hAnsi="Times New Roman"/>
          <w:lang w:val="ru-RU"/>
        </w:rPr>
      </w:pPr>
      <w:r w:rsidRPr="00E03C47">
        <w:rPr>
          <w:rFonts w:ascii="Times New Roman" w:hAnsi="Times New Roman"/>
          <w:lang w:val="ru-RU"/>
        </w:rPr>
        <w:t xml:space="preserve">- в селе Новомакарово выделяется 10  участков; </w:t>
      </w:r>
    </w:p>
    <w:p w:rsidR="00E03C47" w:rsidRPr="00E03C47" w:rsidRDefault="00E03C47" w:rsidP="00E03C47">
      <w:pPr>
        <w:ind w:firstLine="709"/>
        <w:rPr>
          <w:rFonts w:ascii="Times New Roman" w:hAnsi="Times New Roman"/>
          <w:lang w:val="ru-RU"/>
        </w:rPr>
      </w:pPr>
      <w:r w:rsidRPr="00E03C47">
        <w:rPr>
          <w:rFonts w:ascii="Times New Roman" w:hAnsi="Times New Roman"/>
          <w:lang w:val="ru-RU"/>
        </w:rPr>
        <w:t>- в поселке Новая Жизнь участков зоны П1 нет;</w:t>
      </w:r>
    </w:p>
    <w:p w:rsidR="00E03C47" w:rsidRPr="00E03C47" w:rsidRDefault="00E03C47" w:rsidP="00B8015C">
      <w:pPr>
        <w:pStyle w:val="ConsPlusNormal"/>
        <w:numPr>
          <w:ilvl w:val="2"/>
          <w:numId w:val="6"/>
        </w:numPr>
        <w:tabs>
          <w:tab w:val="clear" w:pos="1200"/>
          <w:tab w:val="num" w:pos="-2835"/>
        </w:tabs>
        <w:ind w:left="0" w:firstLine="0"/>
        <w:jc w:val="both"/>
        <w:rPr>
          <w:rFonts w:ascii="Times New Roman" w:hAnsi="Times New Roman" w:cs="Times New Roman"/>
          <w:b/>
        </w:rPr>
      </w:pPr>
      <w:r w:rsidRPr="00E03C47">
        <w:rPr>
          <w:rFonts w:ascii="Times New Roman" w:hAnsi="Times New Roman" w:cs="Times New Roman"/>
          <w:b/>
        </w:rPr>
        <w:t>Описание прохождения границ участков зоны размещения промышленных и сельскохозяйственных предприятий и коммунально-складских объектов - П1</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7440"/>
      </w:tblGrid>
      <w:tr w:rsidR="00E03C47" w:rsidRPr="002E167A" w:rsidTr="00CC365D">
        <w:trPr>
          <w:trHeight w:val="828"/>
        </w:trPr>
        <w:tc>
          <w:tcPr>
            <w:tcW w:w="2148" w:type="dxa"/>
            <w:shd w:val="clear" w:color="auto" w:fill="auto"/>
          </w:tcPr>
          <w:bookmarkEnd w:id="122"/>
          <w:bookmarkEnd w:id="123"/>
          <w:bookmarkEnd w:id="124"/>
          <w:p w:rsidR="00E03C47" w:rsidRPr="00E03C47" w:rsidRDefault="00E03C47" w:rsidP="00CC365D">
            <w:pPr>
              <w:pStyle w:val="ConsPlusNormal"/>
              <w:widowControl/>
              <w:ind w:firstLine="0"/>
              <w:outlineLvl w:val="2"/>
              <w:rPr>
                <w:rFonts w:ascii="Times New Roman" w:hAnsi="Times New Roman" w:cs="Times New Roman"/>
                <w:b/>
                <w:sz w:val="22"/>
                <w:szCs w:val="22"/>
              </w:rPr>
            </w:pPr>
            <w:r w:rsidRPr="00E03C47">
              <w:rPr>
                <w:rFonts w:ascii="Times New Roman" w:hAnsi="Times New Roman" w:cs="Times New Roman"/>
                <w:b/>
                <w:sz w:val="22"/>
                <w:szCs w:val="22"/>
              </w:rPr>
              <w:t>Номер участка градостроительного зонирования</w:t>
            </w:r>
          </w:p>
        </w:tc>
        <w:tc>
          <w:tcPr>
            <w:tcW w:w="7440" w:type="dxa"/>
            <w:shd w:val="clear" w:color="auto" w:fill="auto"/>
          </w:tcPr>
          <w:p w:rsidR="00E03C47" w:rsidRPr="00E03C47" w:rsidRDefault="00E03C47" w:rsidP="00CC365D">
            <w:pPr>
              <w:pStyle w:val="ConsPlusNormal"/>
              <w:widowControl/>
              <w:ind w:firstLine="0"/>
              <w:outlineLvl w:val="2"/>
              <w:rPr>
                <w:rFonts w:ascii="Times New Roman" w:hAnsi="Times New Roman" w:cs="Times New Roman"/>
                <w:b/>
                <w:sz w:val="22"/>
                <w:szCs w:val="22"/>
              </w:rPr>
            </w:pPr>
            <w:r w:rsidRPr="00E03C47">
              <w:rPr>
                <w:rFonts w:ascii="Times New Roman" w:hAnsi="Times New Roman" w:cs="Times New Roman"/>
                <w:b/>
                <w:sz w:val="22"/>
                <w:szCs w:val="22"/>
              </w:rPr>
              <w:t>Картографическое описание участка градостроительного зонирования</w:t>
            </w:r>
          </w:p>
        </w:tc>
      </w:tr>
      <w:tr w:rsidR="00E03C47" w:rsidRPr="00E03C47" w:rsidTr="00CC365D">
        <w:tc>
          <w:tcPr>
            <w:tcW w:w="9588" w:type="dxa"/>
            <w:gridSpan w:val="2"/>
          </w:tcPr>
          <w:p w:rsidR="00E03C47" w:rsidRPr="00E03C47" w:rsidRDefault="00E03C47" w:rsidP="00CC365D">
            <w:pPr>
              <w:pStyle w:val="ConsPlusNormal"/>
              <w:widowControl/>
              <w:ind w:firstLine="0"/>
              <w:outlineLvl w:val="2"/>
              <w:rPr>
                <w:rFonts w:ascii="Times New Roman" w:hAnsi="Times New Roman" w:cs="Times New Roman"/>
                <w:b/>
              </w:rPr>
            </w:pPr>
            <w:r w:rsidRPr="00E03C47">
              <w:rPr>
                <w:rFonts w:ascii="Times New Roman" w:hAnsi="Times New Roman" w:cs="Times New Roman"/>
                <w:b/>
              </w:rPr>
              <w:t>село Новомакарово</w:t>
            </w:r>
          </w:p>
        </w:tc>
      </w:tr>
      <w:tr w:rsidR="00E03C47" w:rsidRPr="00E03C47" w:rsidTr="00CC365D">
        <w:tc>
          <w:tcPr>
            <w:tcW w:w="2148" w:type="dxa"/>
          </w:tcPr>
          <w:p w:rsidR="00E03C47" w:rsidRPr="00E03C47" w:rsidRDefault="00E03C47" w:rsidP="00CC365D">
            <w:pPr>
              <w:jc w:val="center"/>
              <w:rPr>
                <w:rFonts w:ascii="Times New Roman" w:hAnsi="Times New Roman"/>
              </w:rPr>
            </w:pPr>
            <w:r w:rsidRPr="00E03C47">
              <w:rPr>
                <w:rFonts w:ascii="Times New Roman" w:hAnsi="Times New Roman"/>
              </w:rPr>
              <w:t>П1/1/1</w:t>
            </w:r>
          </w:p>
        </w:tc>
        <w:tc>
          <w:tcPr>
            <w:tcW w:w="744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занимаемым цехом масла, расположенным по ул. </w:t>
            </w:r>
            <w:proofErr w:type="spellStart"/>
            <w:r w:rsidRPr="00E03C47">
              <w:rPr>
                <w:rFonts w:ascii="Times New Roman" w:hAnsi="Times New Roman"/>
              </w:rPr>
              <w:t>Ленина</w:t>
            </w:r>
            <w:proofErr w:type="spellEnd"/>
            <w:r w:rsidRPr="00E03C47">
              <w:rPr>
                <w:rFonts w:ascii="Times New Roman" w:hAnsi="Times New Roman"/>
              </w:rPr>
              <w:t>, 66/1.</w:t>
            </w:r>
          </w:p>
        </w:tc>
      </w:tr>
      <w:tr w:rsidR="00E03C47" w:rsidRPr="002E167A" w:rsidTr="00CC365D">
        <w:tc>
          <w:tcPr>
            <w:tcW w:w="2148" w:type="dxa"/>
          </w:tcPr>
          <w:p w:rsidR="00E03C47" w:rsidRPr="00E03C47" w:rsidRDefault="00E03C47" w:rsidP="00CC365D">
            <w:pPr>
              <w:jc w:val="center"/>
              <w:rPr>
                <w:rFonts w:ascii="Times New Roman" w:hAnsi="Times New Roman"/>
              </w:rPr>
            </w:pPr>
            <w:r w:rsidRPr="00E03C47">
              <w:rPr>
                <w:rFonts w:ascii="Times New Roman" w:hAnsi="Times New Roman"/>
              </w:rPr>
              <w:t>П1/1/2</w:t>
            </w:r>
          </w:p>
        </w:tc>
        <w:tc>
          <w:tcPr>
            <w:tcW w:w="7440"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 xml:space="preserve">Границы участка зоны совпадают с внешними границами ЗУ, занимаемым </w:t>
            </w:r>
            <w:proofErr w:type="spellStart"/>
            <w:r w:rsidRPr="00E03C47">
              <w:rPr>
                <w:rFonts w:ascii="Times New Roman" w:hAnsi="Times New Roman"/>
                <w:lang w:val="ru-RU"/>
              </w:rPr>
              <w:t>птицетоварной</w:t>
            </w:r>
            <w:proofErr w:type="spellEnd"/>
            <w:r w:rsidRPr="00E03C47">
              <w:rPr>
                <w:rFonts w:ascii="Times New Roman" w:hAnsi="Times New Roman"/>
                <w:lang w:val="ru-RU"/>
              </w:rPr>
              <w:t xml:space="preserve"> фермой, расположенной на В НП. </w:t>
            </w:r>
          </w:p>
        </w:tc>
      </w:tr>
      <w:tr w:rsidR="00E03C47" w:rsidRPr="00E03C47" w:rsidTr="00CC365D">
        <w:tc>
          <w:tcPr>
            <w:tcW w:w="2148" w:type="dxa"/>
          </w:tcPr>
          <w:p w:rsidR="00E03C47" w:rsidRPr="00E03C47" w:rsidRDefault="00E03C47" w:rsidP="00CC365D">
            <w:pPr>
              <w:jc w:val="center"/>
              <w:rPr>
                <w:rFonts w:ascii="Times New Roman" w:hAnsi="Times New Roman"/>
              </w:rPr>
            </w:pPr>
            <w:r w:rsidRPr="00E03C47">
              <w:rPr>
                <w:rFonts w:ascii="Times New Roman" w:hAnsi="Times New Roman"/>
              </w:rPr>
              <w:t>П1/1/3</w:t>
            </w:r>
          </w:p>
        </w:tc>
        <w:tc>
          <w:tcPr>
            <w:tcW w:w="744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занимаемым зерноскладом, расположенным по ул. </w:t>
            </w:r>
            <w:proofErr w:type="spellStart"/>
            <w:r w:rsidRPr="00E03C47">
              <w:rPr>
                <w:rFonts w:ascii="Times New Roman" w:hAnsi="Times New Roman"/>
              </w:rPr>
              <w:t>Ленина</w:t>
            </w:r>
            <w:proofErr w:type="spellEnd"/>
            <w:r w:rsidRPr="00E03C47">
              <w:rPr>
                <w:rFonts w:ascii="Times New Roman" w:hAnsi="Times New Roman"/>
              </w:rPr>
              <w:t>, 44/1.</w:t>
            </w:r>
          </w:p>
        </w:tc>
      </w:tr>
      <w:tr w:rsidR="00E03C47" w:rsidRPr="002E167A" w:rsidTr="00CC365D">
        <w:tc>
          <w:tcPr>
            <w:tcW w:w="2148" w:type="dxa"/>
          </w:tcPr>
          <w:p w:rsidR="00E03C47" w:rsidRPr="00E03C47" w:rsidRDefault="00E03C47" w:rsidP="00CC365D">
            <w:pPr>
              <w:jc w:val="center"/>
              <w:rPr>
                <w:rFonts w:ascii="Times New Roman" w:hAnsi="Times New Roman"/>
              </w:rPr>
            </w:pPr>
            <w:r w:rsidRPr="00E03C47">
              <w:rPr>
                <w:rFonts w:ascii="Times New Roman" w:hAnsi="Times New Roman"/>
              </w:rPr>
              <w:t>П1/1/4</w:t>
            </w:r>
          </w:p>
        </w:tc>
        <w:tc>
          <w:tcPr>
            <w:tcW w:w="7440"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 xml:space="preserve">Границы участка зоны совпадают с внешними границами ЗУ, занимаемым молочно-товарной фермой, расположенной на З НП. </w:t>
            </w:r>
          </w:p>
        </w:tc>
      </w:tr>
      <w:tr w:rsidR="00E03C47" w:rsidRPr="00E03C47" w:rsidTr="00CC365D">
        <w:tc>
          <w:tcPr>
            <w:tcW w:w="2148" w:type="dxa"/>
          </w:tcPr>
          <w:p w:rsidR="00E03C47" w:rsidRPr="00E03C47" w:rsidRDefault="00E03C47" w:rsidP="00CC365D">
            <w:pPr>
              <w:jc w:val="center"/>
              <w:rPr>
                <w:rFonts w:ascii="Times New Roman" w:hAnsi="Times New Roman"/>
              </w:rPr>
            </w:pPr>
            <w:r w:rsidRPr="00E03C47">
              <w:rPr>
                <w:rFonts w:ascii="Times New Roman" w:hAnsi="Times New Roman"/>
              </w:rPr>
              <w:t>П1/1/5</w:t>
            </w:r>
          </w:p>
        </w:tc>
        <w:tc>
          <w:tcPr>
            <w:tcW w:w="744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занимаемым цехом масла, расположенным по ул. </w:t>
            </w:r>
            <w:proofErr w:type="spellStart"/>
            <w:r w:rsidRPr="00E03C47">
              <w:rPr>
                <w:rFonts w:ascii="Times New Roman" w:hAnsi="Times New Roman"/>
              </w:rPr>
              <w:t>Ленина</w:t>
            </w:r>
            <w:proofErr w:type="spellEnd"/>
            <w:r w:rsidRPr="00E03C47">
              <w:rPr>
                <w:rFonts w:ascii="Times New Roman" w:hAnsi="Times New Roman"/>
              </w:rPr>
              <w:t>, 16/1.</w:t>
            </w:r>
          </w:p>
        </w:tc>
      </w:tr>
      <w:tr w:rsidR="00E03C47" w:rsidRPr="00E03C47" w:rsidTr="00CC365D">
        <w:tc>
          <w:tcPr>
            <w:tcW w:w="2148" w:type="dxa"/>
          </w:tcPr>
          <w:p w:rsidR="00E03C47" w:rsidRPr="00E03C47" w:rsidRDefault="00E03C47" w:rsidP="00CC365D">
            <w:pPr>
              <w:jc w:val="center"/>
              <w:rPr>
                <w:rFonts w:ascii="Times New Roman" w:hAnsi="Times New Roman"/>
              </w:rPr>
            </w:pPr>
            <w:r w:rsidRPr="00E03C47">
              <w:rPr>
                <w:rFonts w:ascii="Times New Roman" w:hAnsi="Times New Roman"/>
              </w:rPr>
              <w:t>П1/1/6</w:t>
            </w:r>
          </w:p>
        </w:tc>
        <w:tc>
          <w:tcPr>
            <w:tcW w:w="744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занимаемого заготовительной конторой, расположенной по ул. </w:t>
            </w:r>
            <w:r w:rsidRPr="00E03C47">
              <w:rPr>
                <w:rFonts w:ascii="Times New Roman" w:hAnsi="Times New Roman"/>
              </w:rPr>
              <w:t>Советская.</w:t>
            </w:r>
          </w:p>
        </w:tc>
      </w:tr>
      <w:tr w:rsidR="00E03C47" w:rsidRPr="00E03C47" w:rsidTr="00CC365D">
        <w:tc>
          <w:tcPr>
            <w:tcW w:w="2148" w:type="dxa"/>
          </w:tcPr>
          <w:p w:rsidR="00E03C47" w:rsidRPr="00E03C47" w:rsidRDefault="00E03C47" w:rsidP="00CC365D">
            <w:pPr>
              <w:jc w:val="center"/>
              <w:rPr>
                <w:rFonts w:ascii="Times New Roman" w:hAnsi="Times New Roman"/>
              </w:rPr>
            </w:pPr>
            <w:r w:rsidRPr="00E03C47">
              <w:rPr>
                <w:rFonts w:ascii="Times New Roman" w:hAnsi="Times New Roman"/>
              </w:rPr>
              <w:t>П1/1/7</w:t>
            </w:r>
          </w:p>
        </w:tc>
        <w:tc>
          <w:tcPr>
            <w:tcW w:w="744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занимаемыми </w:t>
            </w:r>
            <w:proofErr w:type="spellStart"/>
            <w:r w:rsidRPr="00E03C47">
              <w:rPr>
                <w:rFonts w:ascii="Times New Roman" w:hAnsi="Times New Roman"/>
                <w:lang w:val="ru-RU"/>
              </w:rPr>
              <w:t>мехтоком</w:t>
            </w:r>
            <w:proofErr w:type="spellEnd"/>
            <w:r w:rsidRPr="00E03C47">
              <w:rPr>
                <w:rFonts w:ascii="Times New Roman" w:hAnsi="Times New Roman"/>
                <w:lang w:val="ru-RU"/>
              </w:rPr>
              <w:t xml:space="preserve">, зерноскладом, складами, крытым мех. током, мастерскими, </w:t>
            </w:r>
            <w:proofErr w:type="spellStart"/>
            <w:r w:rsidRPr="00E03C47">
              <w:rPr>
                <w:rFonts w:ascii="Times New Roman" w:hAnsi="Times New Roman"/>
                <w:lang w:val="ru-RU"/>
              </w:rPr>
              <w:t>автогаражом</w:t>
            </w:r>
            <w:proofErr w:type="spellEnd"/>
            <w:r w:rsidRPr="00E03C47">
              <w:rPr>
                <w:rFonts w:ascii="Times New Roman" w:hAnsi="Times New Roman"/>
                <w:lang w:val="ru-RU"/>
              </w:rPr>
              <w:t xml:space="preserve">, расположенными по нечетной стороне ул. </w:t>
            </w:r>
            <w:r w:rsidRPr="00E03C47">
              <w:rPr>
                <w:rFonts w:ascii="Times New Roman" w:hAnsi="Times New Roman"/>
              </w:rPr>
              <w:t xml:space="preserve">Советская, №№143/1-143/6, 145/1-145/2, и </w:t>
            </w:r>
            <w:proofErr w:type="spellStart"/>
            <w:r w:rsidRPr="00E03C47">
              <w:rPr>
                <w:rFonts w:ascii="Times New Roman" w:hAnsi="Times New Roman"/>
              </w:rPr>
              <w:t>сепараторным</w:t>
            </w:r>
            <w:proofErr w:type="spellEnd"/>
            <w:r w:rsidRPr="00E03C47">
              <w:rPr>
                <w:rFonts w:ascii="Times New Roman" w:hAnsi="Times New Roman"/>
              </w:rPr>
              <w:t xml:space="preserve"> </w:t>
            </w:r>
            <w:proofErr w:type="spellStart"/>
            <w:r w:rsidRPr="00E03C47">
              <w:rPr>
                <w:rFonts w:ascii="Times New Roman" w:hAnsi="Times New Roman"/>
              </w:rPr>
              <w:t>пунктом</w:t>
            </w:r>
            <w:proofErr w:type="spellEnd"/>
            <w:r w:rsidRPr="00E03C47">
              <w:rPr>
                <w:rFonts w:ascii="Times New Roman" w:hAnsi="Times New Roman"/>
              </w:rPr>
              <w:t xml:space="preserve">, </w:t>
            </w:r>
            <w:proofErr w:type="spellStart"/>
            <w:r w:rsidRPr="00E03C47">
              <w:rPr>
                <w:rFonts w:ascii="Times New Roman" w:hAnsi="Times New Roman"/>
              </w:rPr>
              <w:t>расположенным</w:t>
            </w:r>
            <w:proofErr w:type="spellEnd"/>
            <w:r w:rsidRPr="00E03C47">
              <w:rPr>
                <w:rFonts w:ascii="Times New Roman" w:hAnsi="Times New Roman"/>
              </w:rPr>
              <w:t xml:space="preserve"> по </w:t>
            </w:r>
            <w:proofErr w:type="spellStart"/>
            <w:r w:rsidRPr="00E03C47">
              <w:rPr>
                <w:rFonts w:ascii="Times New Roman" w:hAnsi="Times New Roman"/>
              </w:rPr>
              <w:t>ул</w:t>
            </w:r>
            <w:proofErr w:type="spellEnd"/>
            <w:r w:rsidRPr="00E03C47">
              <w:rPr>
                <w:rFonts w:ascii="Times New Roman" w:hAnsi="Times New Roman"/>
              </w:rPr>
              <w:t xml:space="preserve">. Советская, 2. </w:t>
            </w:r>
          </w:p>
        </w:tc>
      </w:tr>
      <w:tr w:rsidR="00E03C47" w:rsidRPr="00E03C47" w:rsidTr="00CC365D">
        <w:tc>
          <w:tcPr>
            <w:tcW w:w="2148" w:type="dxa"/>
          </w:tcPr>
          <w:p w:rsidR="00E03C47" w:rsidRPr="00E03C47" w:rsidRDefault="00E03C47" w:rsidP="00CC365D">
            <w:pPr>
              <w:jc w:val="center"/>
              <w:rPr>
                <w:rFonts w:ascii="Times New Roman" w:hAnsi="Times New Roman"/>
              </w:rPr>
            </w:pPr>
            <w:r w:rsidRPr="00E03C47">
              <w:rPr>
                <w:rFonts w:ascii="Times New Roman" w:hAnsi="Times New Roman"/>
              </w:rPr>
              <w:t>П1/1/8</w:t>
            </w:r>
          </w:p>
        </w:tc>
        <w:tc>
          <w:tcPr>
            <w:tcW w:w="744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занимаемым цехом масла, расположенным по ул. </w:t>
            </w:r>
            <w:r w:rsidRPr="00E03C47">
              <w:rPr>
                <w:rFonts w:ascii="Times New Roman" w:hAnsi="Times New Roman"/>
              </w:rPr>
              <w:t xml:space="preserve">Ленина,25. </w:t>
            </w:r>
          </w:p>
        </w:tc>
      </w:tr>
      <w:tr w:rsidR="00E03C47" w:rsidRPr="00E03C47" w:rsidTr="00CC365D">
        <w:tc>
          <w:tcPr>
            <w:tcW w:w="2148" w:type="dxa"/>
          </w:tcPr>
          <w:p w:rsidR="00E03C47" w:rsidRPr="00E03C47" w:rsidRDefault="00E03C47" w:rsidP="00CC365D">
            <w:pPr>
              <w:jc w:val="center"/>
              <w:rPr>
                <w:rFonts w:ascii="Times New Roman" w:hAnsi="Times New Roman"/>
              </w:rPr>
            </w:pPr>
            <w:r w:rsidRPr="00E03C47">
              <w:rPr>
                <w:rFonts w:ascii="Times New Roman" w:hAnsi="Times New Roman"/>
              </w:rPr>
              <w:t>П1/1/9</w:t>
            </w:r>
          </w:p>
        </w:tc>
        <w:tc>
          <w:tcPr>
            <w:tcW w:w="744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занимаемого зерноскладом, расположенным по ул. </w:t>
            </w:r>
            <w:r w:rsidRPr="00E03C47">
              <w:rPr>
                <w:rFonts w:ascii="Times New Roman" w:hAnsi="Times New Roman"/>
              </w:rPr>
              <w:t>Ленина,25.</w:t>
            </w:r>
          </w:p>
        </w:tc>
      </w:tr>
      <w:tr w:rsidR="00E03C47" w:rsidRPr="00E03C47" w:rsidTr="00CC365D">
        <w:tc>
          <w:tcPr>
            <w:tcW w:w="2148" w:type="dxa"/>
          </w:tcPr>
          <w:p w:rsidR="00E03C47" w:rsidRPr="00E03C47" w:rsidRDefault="00E03C47" w:rsidP="00CC365D">
            <w:pPr>
              <w:jc w:val="center"/>
              <w:rPr>
                <w:rFonts w:ascii="Times New Roman" w:hAnsi="Times New Roman"/>
              </w:rPr>
            </w:pPr>
            <w:r w:rsidRPr="00E03C47">
              <w:rPr>
                <w:rFonts w:ascii="Times New Roman" w:hAnsi="Times New Roman"/>
              </w:rPr>
              <w:t>П1/1/10</w:t>
            </w:r>
          </w:p>
        </w:tc>
        <w:tc>
          <w:tcPr>
            <w:tcW w:w="744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занимаемого вышкой сотовой связи, расположенной по адресу ул. </w:t>
            </w:r>
            <w:r w:rsidRPr="00E03C47">
              <w:rPr>
                <w:rFonts w:ascii="Times New Roman" w:hAnsi="Times New Roman"/>
              </w:rPr>
              <w:t>Советская 2/1.</w:t>
            </w:r>
          </w:p>
        </w:tc>
      </w:tr>
    </w:tbl>
    <w:p w:rsidR="00E03C47" w:rsidRPr="00E03C47" w:rsidRDefault="00E03C47" w:rsidP="00E03C47">
      <w:pPr>
        <w:pStyle w:val="ConsPlusNormal"/>
        <w:widowControl/>
        <w:ind w:firstLine="0"/>
        <w:outlineLvl w:val="2"/>
        <w:rPr>
          <w:rFonts w:ascii="Times New Roman" w:hAnsi="Times New Roman" w:cs="Times New Roman"/>
          <w:b/>
        </w:rPr>
      </w:pPr>
      <w:bookmarkStart w:id="128" w:name="_Toc268485273"/>
      <w:bookmarkStart w:id="129" w:name="_Toc268487348"/>
      <w:bookmarkStart w:id="130" w:name="_Toc268488168"/>
      <w:r w:rsidRPr="00E03C47">
        <w:rPr>
          <w:rFonts w:ascii="Times New Roman" w:hAnsi="Times New Roman" w:cs="Times New Roman"/>
          <w:b/>
        </w:rPr>
        <w:t>21.1.2. Градостроительный регламент зоны П1</w:t>
      </w:r>
      <w:bookmarkEnd w:id="128"/>
      <w:bookmarkEnd w:id="129"/>
      <w:bookmarkEnd w:id="130"/>
    </w:p>
    <w:p w:rsidR="00E03C47" w:rsidRPr="00E03C47" w:rsidRDefault="00E03C47" w:rsidP="00E03C47">
      <w:pPr>
        <w:pStyle w:val="ConsPlusNormal"/>
        <w:widowControl/>
        <w:ind w:firstLine="709"/>
        <w:outlineLvl w:val="2"/>
        <w:rPr>
          <w:rFonts w:ascii="Times New Roman" w:hAnsi="Times New Roman" w:cs="Times New Roman"/>
        </w:rPr>
      </w:pPr>
      <w:bookmarkStart w:id="131" w:name="_Toc268485274"/>
      <w:bookmarkStart w:id="132" w:name="_Toc268487349"/>
      <w:bookmarkStart w:id="133" w:name="_Toc268488169"/>
      <w:r w:rsidRPr="00E03C47">
        <w:rPr>
          <w:rFonts w:ascii="Times New Roman" w:hAnsi="Times New Roman" w:cs="Times New Roman"/>
        </w:rPr>
        <w:t>1) Перечень видов разрешенного использования земельных участков и объектов капитального строительства в зоне П1:</w:t>
      </w:r>
      <w:bookmarkEnd w:id="131"/>
      <w:bookmarkEnd w:id="132"/>
      <w:bookmarkEnd w:id="133"/>
    </w:p>
    <w:p w:rsidR="00E03C47" w:rsidRPr="00E03C47" w:rsidRDefault="00E03C47" w:rsidP="00E03C47">
      <w:pPr>
        <w:pStyle w:val="ConsPlusNormal"/>
        <w:widowControl/>
        <w:ind w:firstLine="709"/>
        <w:outlineLvl w:val="2"/>
        <w:rPr>
          <w:rFonts w:ascii="Times New Roman" w:hAnsi="Times New Roman" w:cs="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4074"/>
        <w:gridCol w:w="4955"/>
        <w:gridCol w:w="7"/>
      </w:tblGrid>
      <w:tr w:rsidR="00E03C47" w:rsidRPr="002E167A" w:rsidTr="00CC365D">
        <w:trPr>
          <w:gridAfter w:val="1"/>
          <w:wAfter w:w="7" w:type="dxa"/>
        </w:trPr>
        <w:tc>
          <w:tcPr>
            <w:tcW w:w="570" w:type="dxa"/>
          </w:tcPr>
          <w:p w:rsidR="00E03C47" w:rsidRPr="00E03C47" w:rsidRDefault="00E03C47" w:rsidP="00CC365D">
            <w:pPr>
              <w:pStyle w:val="0"/>
              <w:ind w:firstLine="0"/>
              <w:rPr>
                <w:color w:val="auto"/>
              </w:rPr>
            </w:pPr>
            <w:r w:rsidRPr="00E03C47">
              <w:rPr>
                <w:color w:val="auto"/>
              </w:rPr>
              <w:t>№ п/п</w:t>
            </w:r>
          </w:p>
        </w:tc>
        <w:tc>
          <w:tcPr>
            <w:tcW w:w="9029" w:type="dxa"/>
            <w:gridSpan w:val="2"/>
          </w:tcPr>
          <w:p w:rsidR="00E03C47" w:rsidRPr="00E03C47" w:rsidRDefault="00E03C47" w:rsidP="00CC365D">
            <w:pPr>
              <w:pStyle w:val="0"/>
              <w:ind w:firstLine="0"/>
              <w:rPr>
                <w:color w:val="auto"/>
              </w:rPr>
            </w:pPr>
            <w:r w:rsidRPr="00E03C47">
              <w:rPr>
                <w:color w:val="auto"/>
              </w:rPr>
              <w:t>Виды разрешенного использования земельных участков и объектов капитального строительства</w:t>
            </w:r>
          </w:p>
        </w:tc>
      </w:tr>
      <w:tr w:rsidR="00E03C47" w:rsidRPr="002E167A" w:rsidTr="00CC365D">
        <w:tc>
          <w:tcPr>
            <w:tcW w:w="570" w:type="dxa"/>
          </w:tcPr>
          <w:p w:rsidR="00E03C47" w:rsidRPr="00E03C47" w:rsidRDefault="00E03C47" w:rsidP="00CC365D">
            <w:pPr>
              <w:pStyle w:val="0"/>
              <w:ind w:firstLine="0"/>
              <w:rPr>
                <w:b/>
                <w:color w:val="auto"/>
              </w:rPr>
            </w:pPr>
            <w:r w:rsidRPr="00E03C47">
              <w:rPr>
                <w:b/>
                <w:color w:val="auto"/>
              </w:rPr>
              <w:t>1.</w:t>
            </w:r>
          </w:p>
        </w:tc>
        <w:tc>
          <w:tcPr>
            <w:tcW w:w="4074" w:type="dxa"/>
          </w:tcPr>
          <w:p w:rsidR="00E03C47" w:rsidRPr="00E03C47" w:rsidRDefault="00E03C47" w:rsidP="00CC365D">
            <w:pPr>
              <w:pStyle w:val="0"/>
              <w:ind w:firstLine="0"/>
              <w:rPr>
                <w:b/>
                <w:color w:val="auto"/>
              </w:rPr>
            </w:pPr>
            <w:r w:rsidRPr="00E03C47">
              <w:rPr>
                <w:b/>
                <w:color w:val="auto"/>
              </w:rPr>
              <w:t>Основные виды разрешенного использования</w:t>
            </w:r>
          </w:p>
        </w:tc>
        <w:tc>
          <w:tcPr>
            <w:tcW w:w="4962" w:type="dxa"/>
            <w:gridSpan w:val="2"/>
          </w:tcPr>
          <w:p w:rsidR="00E03C47" w:rsidRPr="00E03C47" w:rsidRDefault="00E03C47" w:rsidP="00CC365D">
            <w:pPr>
              <w:pStyle w:val="0"/>
              <w:ind w:firstLine="0"/>
              <w:rPr>
                <w:b/>
                <w:color w:val="auto"/>
              </w:rPr>
            </w:pPr>
            <w:r w:rsidRPr="00E03C47">
              <w:rPr>
                <w:b/>
                <w:color w:val="auto"/>
              </w:rPr>
              <w:t>Вспомогательные виды разрешенного использования (установленные к основным)</w:t>
            </w:r>
          </w:p>
        </w:tc>
      </w:tr>
      <w:tr w:rsidR="00E03C47" w:rsidRPr="00E03C47" w:rsidTr="00CC365D">
        <w:tc>
          <w:tcPr>
            <w:tcW w:w="570" w:type="dxa"/>
          </w:tcPr>
          <w:p w:rsidR="00E03C47" w:rsidRPr="00E03C47" w:rsidRDefault="00E03C47" w:rsidP="00CC365D">
            <w:pPr>
              <w:pStyle w:val="0"/>
              <w:ind w:firstLine="0"/>
              <w:rPr>
                <w:color w:val="auto"/>
              </w:rPr>
            </w:pPr>
          </w:p>
        </w:tc>
        <w:tc>
          <w:tcPr>
            <w:tcW w:w="4074" w:type="dxa"/>
          </w:tcPr>
          <w:p w:rsidR="00E03C47" w:rsidRPr="00E03C47" w:rsidRDefault="00E03C47" w:rsidP="00CC365D">
            <w:pPr>
              <w:pStyle w:val="0"/>
              <w:ind w:left="-30" w:firstLine="0"/>
              <w:rPr>
                <w:color w:val="auto"/>
                <w:u w:val="single"/>
              </w:rPr>
            </w:pPr>
            <w:r w:rsidRPr="00E03C47">
              <w:rPr>
                <w:color w:val="auto"/>
                <w:u w:val="single"/>
              </w:rPr>
              <w:t xml:space="preserve">  Объекты и производства агропромышленного комплекса и малого предпринимательства с санитарно-защитной зоной 300 м: </w:t>
            </w:r>
          </w:p>
          <w:p w:rsidR="00E03C47" w:rsidRPr="00E03C47" w:rsidRDefault="00E03C47" w:rsidP="00CC365D">
            <w:pPr>
              <w:pStyle w:val="0"/>
              <w:ind w:left="-30" w:firstLine="0"/>
              <w:rPr>
                <w:color w:val="auto"/>
              </w:rPr>
            </w:pPr>
            <w:r w:rsidRPr="00E03C47">
              <w:rPr>
                <w:color w:val="auto"/>
              </w:rPr>
              <w:t xml:space="preserve">свиноводческие комплексы свыше 100 голов; фермы КРС менее 1200 голов; места складирования отходов без навоза и фекалий; гаражи и парки </w:t>
            </w:r>
            <w:r w:rsidRPr="00E03C47">
              <w:rPr>
                <w:color w:val="auto"/>
              </w:rPr>
              <w:lastRenderedPageBreak/>
              <w:t xml:space="preserve">по ремонту, хранению и технологическому обслуживанию грузовых автомобилей и сельхозтехники; цеха по производству растительных масел; мельницы производительностью более 2 т/час, зерновые тока, крупорушки, </w:t>
            </w:r>
            <w:proofErr w:type="spellStart"/>
            <w:r w:rsidRPr="00E03C47">
              <w:rPr>
                <w:color w:val="auto"/>
              </w:rPr>
              <w:t>зернообдирочные</w:t>
            </w:r>
            <w:proofErr w:type="spellEnd"/>
            <w:r w:rsidRPr="00E03C47">
              <w:rPr>
                <w:color w:val="auto"/>
              </w:rPr>
              <w:t xml:space="preserve"> предприятия и комбикормовые заводы.</w:t>
            </w:r>
          </w:p>
          <w:p w:rsidR="00E03C47" w:rsidRPr="00E03C47" w:rsidRDefault="00E03C47" w:rsidP="00CC365D">
            <w:pPr>
              <w:pStyle w:val="0"/>
              <w:ind w:left="-30" w:firstLine="0"/>
              <w:rPr>
                <w:color w:val="auto"/>
                <w:u w:val="single"/>
              </w:rPr>
            </w:pPr>
            <w:r w:rsidRPr="00E03C47">
              <w:rPr>
                <w:color w:val="auto"/>
                <w:u w:val="single"/>
              </w:rPr>
              <w:t>Промышленные и сельскохозяйственные предприятия с санитарно-защитной зоной 100 м:</w:t>
            </w:r>
          </w:p>
          <w:p w:rsidR="00E03C47" w:rsidRPr="00E03C47" w:rsidRDefault="00E03C47" w:rsidP="00CC365D">
            <w:pPr>
              <w:pStyle w:val="0"/>
              <w:ind w:left="-30" w:firstLine="0"/>
              <w:rPr>
                <w:color w:val="auto"/>
              </w:rPr>
            </w:pPr>
            <w:r w:rsidRPr="00E03C47">
              <w:rPr>
                <w:color w:val="auto"/>
              </w:rPr>
              <w:t>склады горюче-смазочных материалов; станции технического обслуживания; пожарные части; хозяйства с содержанием животных до 100 голов; ветлечебницы с содержанием животных; элеваторы; тепличные и парниковые хозяйства.</w:t>
            </w:r>
          </w:p>
          <w:p w:rsidR="00E03C47" w:rsidRPr="00E03C47" w:rsidRDefault="00E03C47" w:rsidP="00CC365D">
            <w:pPr>
              <w:pStyle w:val="0"/>
              <w:ind w:left="-30" w:firstLine="0"/>
              <w:rPr>
                <w:color w:val="auto"/>
              </w:rPr>
            </w:pPr>
            <w:r w:rsidRPr="00E03C47">
              <w:rPr>
                <w:color w:val="auto"/>
                <w:u w:val="single"/>
              </w:rPr>
              <w:t xml:space="preserve">Промышленные и сельскохозяйственные предприятия, коммунальные объекты с санитарно-защитной зоной </w:t>
            </w:r>
            <w:smartTag w:uri="urn:schemas-microsoft-com:office:smarttags" w:element="metricconverter">
              <w:smartTagPr>
                <w:attr w:name="ProductID" w:val="50 м"/>
              </w:smartTagPr>
              <w:r w:rsidRPr="00E03C47">
                <w:rPr>
                  <w:color w:val="auto"/>
                  <w:u w:val="single"/>
                </w:rPr>
                <w:t>50 м</w:t>
              </w:r>
            </w:smartTag>
            <w:r w:rsidRPr="00E03C47">
              <w:rPr>
                <w:color w:val="auto"/>
              </w:rPr>
              <w:t>:</w:t>
            </w:r>
          </w:p>
          <w:p w:rsidR="00E03C47" w:rsidRPr="00E03C47" w:rsidRDefault="00E03C47" w:rsidP="00CC365D">
            <w:pPr>
              <w:pStyle w:val="0"/>
              <w:ind w:left="-30" w:firstLine="0"/>
              <w:rPr>
                <w:color w:val="auto"/>
              </w:rPr>
            </w:pPr>
            <w:r w:rsidRPr="00E03C47">
              <w:rPr>
                <w:color w:val="auto"/>
              </w:rPr>
              <w:t xml:space="preserve"> мастерские по ремонту сельхозтехники; материальные склады; малые цеха и предприятия по производству и обработке пищевых продуктов (по переработке мяса до 5 т/</w:t>
            </w:r>
            <w:proofErr w:type="spellStart"/>
            <w:r w:rsidRPr="00E03C47">
              <w:rPr>
                <w:color w:val="auto"/>
              </w:rPr>
              <w:t>сут</w:t>
            </w:r>
            <w:proofErr w:type="spellEnd"/>
            <w:r w:rsidRPr="00E03C47">
              <w:rPr>
                <w:color w:val="auto"/>
              </w:rPr>
              <w:t>., молока – до 10 т/</w:t>
            </w:r>
            <w:proofErr w:type="spellStart"/>
            <w:r w:rsidRPr="00E03C47">
              <w:rPr>
                <w:color w:val="auto"/>
              </w:rPr>
              <w:t>сут</w:t>
            </w:r>
            <w:proofErr w:type="spellEnd"/>
            <w:r w:rsidRPr="00E03C47">
              <w:rPr>
                <w:color w:val="auto"/>
              </w:rPr>
              <w:t>., по производству хлеба и хлебобулочных изделий – до 2,5 т/</w:t>
            </w:r>
            <w:proofErr w:type="spellStart"/>
            <w:r w:rsidRPr="00E03C47">
              <w:rPr>
                <w:color w:val="auto"/>
              </w:rPr>
              <w:t>сут</w:t>
            </w:r>
            <w:proofErr w:type="spellEnd"/>
            <w:r w:rsidRPr="00E03C47">
              <w:rPr>
                <w:color w:val="auto"/>
              </w:rPr>
              <w:t>., кондитерских изделий до 0,5 т/</w:t>
            </w:r>
            <w:proofErr w:type="spellStart"/>
            <w:r w:rsidRPr="00E03C47">
              <w:rPr>
                <w:color w:val="auto"/>
              </w:rPr>
              <w:t>сут</w:t>
            </w:r>
            <w:proofErr w:type="spellEnd"/>
            <w:r w:rsidRPr="00E03C47">
              <w:rPr>
                <w:color w:val="auto"/>
              </w:rPr>
              <w:t>.); производства по переработке и хранению фруктов и овощей; хранилища овощей, картофеля, зерна; хозяйства с содержанием животных до 50 голов.</w:t>
            </w:r>
          </w:p>
          <w:p w:rsidR="00E03C47" w:rsidRPr="00E03C47" w:rsidRDefault="00E03C47" w:rsidP="00CC365D">
            <w:pPr>
              <w:pStyle w:val="0"/>
              <w:ind w:left="-30" w:firstLine="0"/>
              <w:rPr>
                <w:b/>
                <w:color w:val="auto"/>
              </w:rPr>
            </w:pPr>
          </w:p>
        </w:tc>
        <w:tc>
          <w:tcPr>
            <w:tcW w:w="4962" w:type="dxa"/>
            <w:gridSpan w:val="2"/>
          </w:tcPr>
          <w:p w:rsidR="00E03C47" w:rsidRPr="00E03C47" w:rsidRDefault="00E03C47" w:rsidP="00B8015C">
            <w:pPr>
              <w:pStyle w:val="0"/>
              <w:numPr>
                <w:ilvl w:val="0"/>
                <w:numId w:val="5"/>
              </w:numPr>
              <w:tabs>
                <w:tab w:val="clear" w:pos="2804"/>
                <w:tab w:val="num" w:pos="142"/>
              </w:tabs>
              <w:ind w:left="122" w:hanging="180"/>
              <w:rPr>
                <w:color w:val="auto"/>
              </w:rPr>
            </w:pPr>
            <w:r w:rsidRPr="00E03C47">
              <w:rPr>
                <w:color w:val="auto"/>
              </w:rPr>
              <w:lastRenderedPageBreak/>
              <w:t>Здания и сооружения, технологически связанные с ведущим видом использования;</w:t>
            </w:r>
          </w:p>
          <w:p w:rsidR="00E03C47" w:rsidRPr="00E03C47" w:rsidRDefault="00E03C47" w:rsidP="00B8015C">
            <w:pPr>
              <w:pStyle w:val="0"/>
              <w:numPr>
                <w:ilvl w:val="0"/>
                <w:numId w:val="5"/>
              </w:numPr>
              <w:tabs>
                <w:tab w:val="clear" w:pos="2804"/>
                <w:tab w:val="num" w:pos="142"/>
              </w:tabs>
              <w:ind w:left="122" w:hanging="180"/>
              <w:rPr>
                <w:color w:val="auto"/>
              </w:rPr>
            </w:pPr>
            <w:r w:rsidRPr="00E03C47">
              <w:rPr>
                <w:color w:val="auto"/>
              </w:rPr>
              <w:t>Гаражи служебного транспорта;</w:t>
            </w:r>
          </w:p>
          <w:p w:rsidR="00E03C47" w:rsidRPr="00E03C47" w:rsidRDefault="00E03C47" w:rsidP="00B8015C">
            <w:pPr>
              <w:pStyle w:val="0"/>
              <w:numPr>
                <w:ilvl w:val="0"/>
                <w:numId w:val="5"/>
              </w:numPr>
              <w:tabs>
                <w:tab w:val="clear" w:pos="2804"/>
                <w:tab w:val="num" w:pos="142"/>
              </w:tabs>
              <w:ind w:left="122" w:hanging="180"/>
              <w:rPr>
                <w:color w:val="auto"/>
              </w:rPr>
            </w:pPr>
            <w:r w:rsidRPr="00E03C47">
              <w:rPr>
                <w:color w:val="auto"/>
              </w:rPr>
              <w:t>Сооружения и устройство сетей инженерно-технического обеспечения;</w:t>
            </w:r>
          </w:p>
          <w:p w:rsidR="00E03C47" w:rsidRPr="00E03C47" w:rsidRDefault="00E03C47" w:rsidP="00B8015C">
            <w:pPr>
              <w:pStyle w:val="0"/>
              <w:numPr>
                <w:ilvl w:val="0"/>
                <w:numId w:val="5"/>
              </w:numPr>
              <w:tabs>
                <w:tab w:val="clear" w:pos="2804"/>
                <w:tab w:val="num" w:pos="142"/>
              </w:tabs>
              <w:ind w:left="122" w:hanging="180"/>
              <w:rPr>
                <w:color w:val="auto"/>
              </w:rPr>
            </w:pPr>
            <w:r w:rsidRPr="00E03C47">
              <w:rPr>
                <w:color w:val="auto"/>
              </w:rPr>
              <w:t>Объекты пожарной охраны;</w:t>
            </w:r>
          </w:p>
          <w:p w:rsidR="00E03C47" w:rsidRPr="00E03C47" w:rsidRDefault="00E03C47" w:rsidP="00B8015C">
            <w:pPr>
              <w:pStyle w:val="0"/>
              <w:numPr>
                <w:ilvl w:val="0"/>
                <w:numId w:val="5"/>
              </w:numPr>
              <w:tabs>
                <w:tab w:val="clear" w:pos="2804"/>
                <w:tab w:val="num" w:pos="142"/>
              </w:tabs>
              <w:ind w:left="122" w:hanging="180"/>
              <w:rPr>
                <w:color w:val="auto"/>
              </w:rPr>
            </w:pPr>
            <w:r w:rsidRPr="00E03C47">
              <w:rPr>
                <w:color w:val="auto"/>
              </w:rPr>
              <w:t xml:space="preserve">Предприятия </w:t>
            </w:r>
            <w:r w:rsidRPr="00E03C47">
              <w:rPr>
                <w:color w:val="auto"/>
                <w:lang w:val="en-US"/>
              </w:rPr>
              <w:t>IV</w:t>
            </w:r>
            <w:r w:rsidRPr="00E03C47">
              <w:rPr>
                <w:color w:val="auto"/>
              </w:rPr>
              <w:t>-</w:t>
            </w:r>
            <w:r w:rsidRPr="00E03C47">
              <w:rPr>
                <w:color w:val="auto"/>
                <w:lang w:val="en-US"/>
              </w:rPr>
              <w:t>V</w:t>
            </w:r>
            <w:r w:rsidRPr="00E03C47">
              <w:rPr>
                <w:color w:val="auto"/>
              </w:rPr>
              <w:t xml:space="preserve"> классов санитарной вредности, кроме предприятий пищевой </w:t>
            </w:r>
            <w:r w:rsidRPr="00E03C47">
              <w:rPr>
                <w:color w:val="auto"/>
              </w:rPr>
              <w:lastRenderedPageBreak/>
              <w:t>промышленности;</w:t>
            </w:r>
          </w:p>
          <w:p w:rsidR="00E03C47" w:rsidRPr="00E03C47" w:rsidRDefault="00E03C47" w:rsidP="00B8015C">
            <w:pPr>
              <w:pStyle w:val="0"/>
              <w:numPr>
                <w:ilvl w:val="0"/>
                <w:numId w:val="5"/>
              </w:numPr>
              <w:tabs>
                <w:tab w:val="clear" w:pos="2804"/>
                <w:tab w:val="num" w:pos="142"/>
              </w:tabs>
              <w:ind w:left="122" w:hanging="180"/>
              <w:rPr>
                <w:color w:val="auto"/>
              </w:rPr>
            </w:pPr>
            <w:r w:rsidRPr="00E03C47">
              <w:rPr>
                <w:color w:val="auto"/>
              </w:rPr>
              <w:t>Зеленые насаждения.</w:t>
            </w:r>
          </w:p>
        </w:tc>
      </w:tr>
    </w:tbl>
    <w:p w:rsidR="00E03C47" w:rsidRPr="00E03C47" w:rsidRDefault="00E03C47" w:rsidP="00E03C47">
      <w:pPr>
        <w:pStyle w:val="ConsPlusNormal"/>
        <w:widowControl/>
        <w:ind w:firstLine="709"/>
        <w:jc w:val="both"/>
        <w:rPr>
          <w:rFonts w:ascii="Times New Roman" w:hAnsi="Times New Roman" w:cs="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4074"/>
        <w:gridCol w:w="4962"/>
      </w:tblGrid>
      <w:tr w:rsidR="00E03C47" w:rsidRPr="002E167A" w:rsidTr="00CC365D">
        <w:tc>
          <w:tcPr>
            <w:tcW w:w="570" w:type="dxa"/>
          </w:tcPr>
          <w:p w:rsidR="00E03C47" w:rsidRPr="00E03C47" w:rsidRDefault="00E03C47" w:rsidP="00CC365D">
            <w:pPr>
              <w:pStyle w:val="0"/>
              <w:ind w:firstLine="0"/>
              <w:rPr>
                <w:b/>
                <w:color w:val="auto"/>
              </w:rPr>
            </w:pPr>
            <w:r w:rsidRPr="00E03C47">
              <w:rPr>
                <w:b/>
                <w:color w:val="auto"/>
              </w:rPr>
              <w:t>2.</w:t>
            </w:r>
          </w:p>
        </w:tc>
        <w:tc>
          <w:tcPr>
            <w:tcW w:w="4074" w:type="dxa"/>
          </w:tcPr>
          <w:p w:rsidR="00E03C47" w:rsidRPr="00E03C47" w:rsidRDefault="00E03C47" w:rsidP="00CC365D">
            <w:pPr>
              <w:pStyle w:val="0"/>
              <w:ind w:firstLine="0"/>
              <w:rPr>
                <w:b/>
                <w:color w:val="auto"/>
              </w:rPr>
            </w:pPr>
            <w:r w:rsidRPr="00E03C47">
              <w:rPr>
                <w:b/>
                <w:color w:val="auto"/>
              </w:rPr>
              <w:t>Условно разрешенные виды использования</w:t>
            </w:r>
          </w:p>
        </w:tc>
        <w:tc>
          <w:tcPr>
            <w:tcW w:w="4962" w:type="dxa"/>
          </w:tcPr>
          <w:p w:rsidR="00E03C47" w:rsidRPr="00E03C47" w:rsidRDefault="00E03C47" w:rsidP="00CC365D">
            <w:pPr>
              <w:pStyle w:val="0"/>
              <w:ind w:firstLine="0"/>
              <w:rPr>
                <w:b/>
                <w:color w:val="auto"/>
              </w:rPr>
            </w:pPr>
            <w:r w:rsidRPr="00E03C47">
              <w:rPr>
                <w:b/>
                <w:color w:val="auto"/>
              </w:rPr>
              <w:t>Вспомогательные виды разрешенного использования для условно-разрешенных видов</w:t>
            </w:r>
          </w:p>
        </w:tc>
      </w:tr>
      <w:tr w:rsidR="00E03C47" w:rsidRPr="00E03C47" w:rsidTr="00CC365D">
        <w:tc>
          <w:tcPr>
            <w:tcW w:w="570" w:type="dxa"/>
          </w:tcPr>
          <w:p w:rsidR="00E03C47" w:rsidRPr="00E03C47" w:rsidRDefault="00E03C47" w:rsidP="00CC365D">
            <w:pPr>
              <w:pStyle w:val="0"/>
              <w:ind w:firstLine="0"/>
              <w:rPr>
                <w:color w:val="auto"/>
              </w:rPr>
            </w:pPr>
          </w:p>
        </w:tc>
        <w:tc>
          <w:tcPr>
            <w:tcW w:w="4074" w:type="dxa"/>
          </w:tcPr>
          <w:p w:rsidR="00E03C47" w:rsidRPr="00E03C47" w:rsidRDefault="00E03C47" w:rsidP="00B8015C">
            <w:pPr>
              <w:pStyle w:val="0"/>
              <w:numPr>
                <w:ilvl w:val="0"/>
                <w:numId w:val="11"/>
              </w:numPr>
              <w:tabs>
                <w:tab w:val="clear" w:pos="2804"/>
                <w:tab w:val="num" w:pos="122"/>
              </w:tabs>
              <w:ind w:left="122" w:hanging="180"/>
              <w:rPr>
                <w:color w:val="auto"/>
              </w:rPr>
            </w:pPr>
            <w:r w:rsidRPr="00E03C47">
              <w:rPr>
                <w:color w:val="auto"/>
              </w:rPr>
              <w:t>Санитарно-технические сооружения и установки коммунального назначения;</w:t>
            </w:r>
          </w:p>
          <w:p w:rsidR="00E03C47" w:rsidRPr="00E03C47" w:rsidRDefault="00E03C47" w:rsidP="00B8015C">
            <w:pPr>
              <w:pStyle w:val="0"/>
              <w:numPr>
                <w:ilvl w:val="0"/>
                <w:numId w:val="11"/>
              </w:numPr>
              <w:tabs>
                <w:tab w:val="clear" w:pos="2804"/>
                <w:tab w:val="num" w:pos="122"/>
              </w:tabs>
              <w:ind w:left="122" w:hanging="180"/>
              <w:rPr>
                <w:color w:val="auto"/>
              </w:rPr>
            </w:pPr>
            <w:r w:rsidRPr="00E03C47">
              <w:rPr>
                <w:color w:val="auto"/>
              </w:rPr>
              <w:t>АЗС;</w:t>
            </w:r>
          </w:p>
          <w:p w:rsidR="00E03C47" w:rsidRPr="00E03C47" w:rsidRDefault="00E03C47" w:rsidP="00B8015C">
            <w:pPr>
              <w:pStyle w:val="0"/>
              <w:numPr>
                <w:ilvl w:val="0"/>
                <w:numId w:val="11"/>
              </w:numPr>
              <w:tabs>
                <w:tab w:val="clear" w:pos="2804"/>
                <w:tab w:val="num" w:pos="122"/>
              </w:tabs>
              <w:ind w:left="122" w:hanging="180"/>
              <w:rPr>
                <w:color w:val="auto"/>
              </w:rPr>
            </w:pPr>
            <w:r w:rsidRPr="00E03C47">
              <w:rPr>
                <w:color w:val="auto"/>
              </w:rPr>
              <w:t>Автозаправочные станции;</w:t>
            </w:r>
          </w:p>
          <w:p w:rsidR="00E03C47" w:rsidRPr="00E03C47" w:rsidRDefault="00E03C47" w:rsidP="00B8015C">
            <w:pPr>
              <w:pStyle w:val="0"/>
              <w:numPr>
                <w:ilvl w:val="0"/>
                <w:numId w:val="11"/>
              </w:numPr>
              <w:tabs>
                <w:tab w:val="clear" w:pos="2804"/>
                <w:tab w:val="num" w:pos="122"/>
              </w:tabs>
              <w:ind w:left="122" w:hanging="180"/>
              <w:rPr>
                <w:color w:val="auto"/>
              </w:rPr>
            </w:pPr>
            <w:r w:rsidRPr="00E03C47">
              <w:rPr>
                <w:color w:val="auto"/>
              </w:rPr>
              <w:t>Антенны сотовой, радиорелейной связи;</w:t>
            </w:r>
          </w:p>
          <w:p w:rsidR="00E03C47" w:rsidRPr="00E03C47" w:rsidRDefault="00E03C47" w:rsidP="00B8015C">
            <w:pPr>
              <w:pStyle w:val="0"/>
              <w:numPr>
                <w:ilvl w:val="0"/>
                <w:numId w:val="11"/>
              </w:numPr>
              <w:tabs>
                <w:tab w:val="clear" w:pos="2804"/>
                <w:tab w:val="num" w:pos="122"/>
              </w:tabs>
              <w:ind w:left="122" w:hanging="180"/>
              <w:rPr>
                <w:color w:val="auto"/>
              </w:rPr>
            </w:pPr>
            <w:r w:rsidRPr="00E03C47">
              <w:rPr>
                <w:color w:val="auto"/>
              </w:rPr>
              <w:t>Временные павильоны розничной торговли и обслуживания населения;</w:t>
            </w:r>
          </w:p>
          <w:p w:rsidR="00E03C47" w:rsidRPr="00E03C47" w:rsidRDefault="00E03C47" w:rsidP="00B8015C">
            <w:pPr>
              <w:pStyle w:val="nienie"/>
              <w:numPr>
                <w:ilvl w:val="0"/>
                <w:numId w:val="9"/>
              </w:numPr>
              <w:tabs>
                <w:tab w:val="clear" w:pos="1429"/>
                <w:tab w:val="num" w:pos="470"/>
              </w:tabs>
              <w:ind w:left="0" w:firstLine="0"/>
              <w:rPr>
                <w:rFonts w:ascii="Times New Roman" w:hAnsi="Times New Roman"/>
                <w:szCs w:val="24"/>
              </w:rPr>
            </w:pPr>
            <w:r w:rsidRPr="00E03C47">
              <w:rPr>
                <w:rFonts w:ascii="Times New Roman" w:hAnsi="Times New Roman"/>
                <w:szCs w:val="24"/>
              </w:rPr>
              <w:lastRenderedPageBreak/>
              <w:t>отдельно стоящие объекты бытового обслуживания;</w:t>
            </w:r>
          </w:p>
          <w:p w:rsidR="00E03C47" w:rsidRPr="00E03C47" w:rsidRDefault="00E03C47" w:rsidP="00B8015C">
            <w:pPr>
              <w:pStyle w:val="nienie"/>
              <w:numPr>
                <w:ilvl w:val="0"/>
                <w:numId w:val="9"/>
              </w:numPr>
              <w:tabs>
                <w:tab w:val="clear" w:pos="1429"/>
                <w:tab w:val="num" w:pos="470"/>
              </w:tabs>
              <w:ind w:left="0" w:firstLine="0"/>
              <w:rPr>
                <w:rFonts w:ascii="Times New Roman" w:hAnsi="Times New Roman"/>
                <w:szCs w:val="24"/>
              </w:rPr>
            </w:pPr>
            <w:r w:rsidRPr="00E03C47">
              <w:rPr>
                <w:rFonts w:ascii="Times New Roman" w:hAnsi="Times New Roman"/>
                <w:szCs w:val="24"/>
              </w:rPr>
              <w:t>ветеринарные лечебницы с содержанием животных;</w:t>
            </w:r>
          </w:p>
          <w:p w:rsidR="00E03C47" w:rsidRPr="00E03C47" w:rsidRDefault="00E03C47" w:rsidP="00B8015C">
            <w:pPr>
              <w:pStyle w:val="nienie"/>
              <w:numPr>
                <w:ilvl w:val="0"/>
                <w:numId w:val="9"/>
              </w:numPr>
              <w:tabs>
                <w:tab w:val="clear" w:pos="1429"/>
                <w:tab w:val="num" w:pos="470"/>
              </w:tabs>
              <w:ind w:left="0" w:firstLine="0"/>
              <w:rPr>
                <w:rFonts w:ascii="Times New Roman" w:hAnsi="Times New Roman"/>
                <w:szCs w:val="24"/>
              </w:rPr>
            </w:pPr>
            <w:r w:rsidRPr="00E03C47">
              <w:rPr>
                <w:rFonts w:ascii="Times New Roman" w:hAnsi="Times New Roman"/>
                <w:szCs w:val="24"/>
              </w:rPr>
              <w:t>ветеринарные приемные пункты;</w:t>
            </w:r>
          </w:p>
          <w:p w:rsidR="00E03C47" w:rsidRPr="00E03C47" w:rsidRDefault="00E03C47" w:rsidP="00B8015C">
            <w:pPr>
              <w:pStyle w:val="0"/>
              <w:numPr>
                <w:ilvl w:val="0"/>
                <w:numId w:val="11"/>
              </w:numPr>
              <w:tabs>
                <w:tab w:val="clear" w:pos="2804"/>
                <w:tab w:val="num" w:pos="122"/>
              </w:tabs>
              <w:ind w:left="122" w:hanging="180"/>
              <w:rPr>
                <w:color w:val="auto"/>
              </w:rPr>
            </w:pPr>
          </w:p>
        </w:tc>
        <w:tc>
          <w:tcPr>
            <w:tcW w:w="4962" w:type="dxa"/>
          </w:tcPr>
          <w:p w:rsidR="00E03C47" w:rsidRPr="00E03C47" w:rsidRDefault="00E03C47" w:rsidP="00B8015C">
            <w:pPr>
              <w:pStyle w:val="0"/>
              <w:numPr>
                <w:ilvl w:val="0"/>
                <w:numId w:val="11"/>
              </w:numPr>
              <w:tabs>
                <w:tab w:val="clear" w:pos="2804"/>
              </w:tabs>
              <w:ind w:left="122" w:hanging="180"/>
              <w:rPr>
                <w:color w:val="auto"/>
              </w:rPr>
            </w:pPr>
            <w:r w:rsidRPr="00E03C47">
              <w:rPr>
                <w:color w:val="auto"/>
              </w:rPr>
              <w:lastRenderedPageBreak/>
              <w:t>Гаражи служебного транспорта;</w:t>
            </w:r>
          </w:p>
          <w:p w:rsidR="00E03C47" w:rsidRPr="00E03C47" w:rsidRDefault="00E03C47" w:rsidP="00B8015C">
            <w:pPr>
              <w:pStyle w:val="0"/>
              <w:numPr>
                <w:ilvl w:val="0"/>
                <w:numId w:val="11"/>
              </w:numPr>
              <w:tabs>
                <w:tab w:val="clear" w:pos="2804"/>
              </w:tabs>
              <w:ind w:left="122" w:hanging="180"/>
              <w:rPr>
                <w:color w:val="auto"/>
              </w:rPr>
            </w:pPr>
            <w:r w:rsidRPr="00E03C47">
              <w:rPr>
                <w:color w:val="auto"/>
              </w:rPr>
              <w:t>Парковки, автостоянки;</w:t>
            </w:r>
          </w:p>
          <w:p w:rsidR="00E03C47" w:rsidRPr="00E03C47" w:rsidRDefault="00E03C47" w:rsidP="00B8015C">
            <w:pPr>
              <w:pStyle w:val="0"/>
              <w:numPr>
                <w:ilvl w:val="0"/>
                <w:numId w:val="11"/>
              </w:numPr>
              <w:tabs>
                <w:tab w:val="clear" w:pos="2804"/>
              </w:tabs>
              <w:ind w:left="122" w:hanging="180"/>
              <w:rPr>
                <w:color w:val="auto"/>
              </w:rPr>
            </w:pPr>
            <w:r w:rsidRPr="00E03C47">
              <w:rPr>
                <w:color w:val="auto"/>
              </w:rPr>
              <w:t>Зеленые насаждения;</w:t>
            </w:r>
          </w:p>
          <w:p w:rsidR="00E03C47" w:rsidRPr="00E03C47" w:rsidRDefault="00E03C47" w:rsidP="00B8015C">
            <w:pPr>
              <w:pStyle w:val="0"/>
              <w:numPr>
                <w:ilvl w:val="0"/>
                <w:numId w:val="11"/>
              </w:numPr>
              <w:tabs>
                <w:tab w:val="clear" w:pos="2804"/>
              </w:tabs>
              <w:ind w:left="122" w:hanging="180"/>
              <w:rPr>
                <w:color w:val="auto"/>
              </w:rPr>
            </w:pPr>
            <w:r w:rsidRPr="00E03C47">
              <w:rPr>
                <w:color w:val="auto"/>
              </w:rPr>
              <w:t>Объекты пожарной охраны.</w:t>
            </w:r>
          </w:p>
        </w:tc>
      </w:tr>
    </w:tbl>
    <w:p w:rsidR="00E03C47" w:rsidRPr="00E03C47" w:rsidRDefault="00E03C47" w:rsidP="00E03C47">
      <w:pPr>
        <w:pStyle w:val="ConsPlusNormal"/>
        <w:widowControl/>
        <w:ind w:firstLine="709"/>
        <w:outlineLvl w:val="2"/>
        <w:rPr>
          <w:rFonts w:ascii="Times New Roman" w:hAnsi="Times New Roman" w:cs="Times New Roman"/>
        </w:rPr>
      </w:pP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2). Параметры застройки земельных участков и объектов капитального строительства зоны П1</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Параметры застройки для зоны П1 не назначаются, принимаются по расчету и включаются в градостроительный план земельного участка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Ограничения использования земельных участков и объектов капитального строительства участков в зоне П1: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6538"/>
        <w:gridCol w:w="1951"/>
      </w:tblGrid>
      <w:tr w:rsidR="00E03C47" w:rsidRPr="00E03C47" w:rsidTr="00CC365D">
        <w:tc>
          <w:tcPr>
            <w:tcW w:w="974"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 xml:space="preserve">№ </w:t>
            </w:r>
            <w:proofErr w:type="spellStart"/>
            <w:r w:rsidRPr="00E03C47">
              <w:rPr>
                <w:rFonts w:ascii="Times New Roman" w:hAnsi="Times New Roman" w:cs="Times New Roman"/>
                <w:b/>
              </w:rPr>
              <w:t>пп</w:t>
            </w:r>
            <w:proofErr w:type="spellEnd"/>
          </w:p>
        </w:tc>
        <w:tc>
          <w:tcPr>
            <w:tcW w:w="6538"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Вид ограничения</w:t>
            </w:r>
          </w:p>
        </w:tc>
        <w:tc>
          <w:tcPr>
            <w:tcW w:w="1951"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 xml:space="preserve">Код участка зоны </w:t>
            </w:r>
          </w:p>
        </w:tc>
      </w:tr>
      <w:tr w:rsidR="00E03C47" w:rsidRPr="00E03C47" w:rsidTr="00CC365D">
        <w:tc>
          <w:tcPr>
            <w:tcW w:w="9463" w:type="dxa"/>
            <w:gridSpan w:val="3"/>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1. Общие требования</w:t>
            </w:r>
          </w:p>
        </w:tc>
      </w:tr>
      <w:tr w:rsidR="00E03C47" w:rsidRPr="00E03C47" w:rsidTr="00CC365D">
        <w:tc>
          <w:tcPr>
            <w:tcW w:w="974" w:type="dxa"/>
          </w:tcPr>
          <w:p w:rsidR="00E03C47" w:rsidRPr="00E03C47" w:rsidRDefault="00E03C47" w:rsidP="00CC365D">
            <w:pPr>
              <w:rPr>
                <w:rFonts w:ascii="Times New Roman" w:hAnsi="Times New Roman"/>
              </w:rPr>
            </w:pPr>
            <w:r w:rsidRPr="00E03C47">
              <w:rPr>
                <w:rFonts w:ascii="Times New Roman" w:hAnsi="Times New Roman"/>
              </w:rPr>
              <w:t>1.1</w:t>
            </w:r>
          </w:p>
        </w:tc>
        <w:tc>
          <w:tcPr>
            <w:tcW w:w="6538" w:type="dxa"/>
          </w:tcPr>
          <w:p w:rsidR="00E03C47" w:rsidRPr="00E03C47" w:rsidRDefault="00E03C47" w:rsidP="00CC365D">
            <w:pPr>
              <w:ind w:right="-1"/>
              <w:jc w:val="both"/>
              <w:rPr>
                <w:rFonts w:ascii="Times New Roman" w:hAnsi="Times New Roman"/>
                <w:lang w:val="ru-RU"/>
              </w:rPr>
            </w:pPr>
            <w:r w:rsidRPr="00E03C47">
              <w:rPr>
                <w:rFonts w:ascii="Times New Roman" w:hAnsi="Times New Roman"/>
                <w:bCs/>
                <w:lang w:val="ru-RU"/>
              </w:rPr>
              <w:t xml:space="preserve">Размещение и планировку производственных объектов необходимо осуществлять в соответствии со СНиП </w:t>
            </w:r>
            <w:r w:rsidRPr="00E03C47">
              <w:rPr>
                <w:rFonts w:ascii="Times New Roman" w:hAnsi="Times New Roman"/>
                <w:bCs/>
              </w:rPr>
              <w:t>II</w:t>
            </w:r>
            <w:r w:rsidRPr="00E03C47">
              <w:rPr>
                <w:rFonts w:ascii="Times New Roman" w:hAnsi="Times New Roman"/>
                <w:bCs/>
                <w:lang w:val="ru-RU"/>
              </w:rPr>
              <w:t>-89-80</w:t>
            </w:r>
            <w:r w:rsidRPr="00E03C47">
              <w:rPr>
                <w:rFonts w:ascii="Times New Roman" w:hAnsi="Times New Roman"/>
                <w:bCs/>
                <w:vertAlign w:val="superscript"/>
                <w:lang w:val="ru-RU"/>
              </w:rPr>
              <w:t>*</w:t>
            </w:r>
            <w:r w:rsidRPr="00E03C47">
              <w:rPr>
                <w:rFonts w:ascii="Times New Roman" w:hAnsi="Times New Roman"/>
                <w:bCs/>
                <w:lang w:val="ru-RU"/>
              </w:rPr>
              <w:t xml:space="preserve"> «Генеральные планы промышленных предприятий».</w:t>
            </w:r>
          </w:p>
        </w:tc>
        <w:tc>
          <w:tcPr>
            <w:tcW w:w="1951"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74" w:type="dxa"/>
          </w:tcPr>
          <w:p w:rsidR="00E03C47" w:rsidRPr="00E03C47" w:rsidRDefault="00E03C47" w:rsidP="00CC365D">
            <w:pPr>
              <w:rPr>
                <w:rFonts w:ascii="Times New Roman" w:hAnsi="Times New Roman"/>
              </w:rPr>
            </w:pPr>
            <w:r w:rsidRPr="00E03C47">
              <w:rPr>
                <w:rFonts w:ascii="Times New Roman" w:hAnsi="Times New Roman"/>
              </w:rPr>
              <w:t>1.2</w:t>
            </w:r>
          </w:p>
        </w:tc>
        <w:tc>
          <w:tcPr>
            <w:tcW w:w="6538" w:type="dxa"/>
          </w:tcPr>
          <w:p w:rsidR="00E03C47" w:rsidRPr="00E03C47" w:rsidRDefault="00E03C47" w:rsidP="00CC365D">
            <w:pPr>
              <w:ind w:right="-1"/>
              <w:jc w:val="both"/>
              <w:rPr>
                <w:rFonts w:ascii="Times New Roman" w:hAnsi="Times New Roman"/>
                <w:lang w:val="ru-RU"/>
              </w:rPr>
            </w:pPr>
            <w:r w:rsidRPr="00E03C47">
              <w:rPr>
                <w:rFonts w:ascii="Times New Roman" w:hAnsi="Times New Roman"/>
                <w:bCs/>
                <w:lang w:val="ru-RU"/>
              </w:rPr>
              <w:t>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tc>
        <w:tc>
          <w:tcPr>
            <w:tcW w:w="1951"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Все участки зоны</w:t>
            </w:r>
          </w:p>
        </w:tc>
      </w:tr>
      <w:tr w:rsidR="00E03C47" w:rsidRPr="002E167A" w:rsidTr="00CC365D">
        <w:tc>
          <w:tcPr>
            <w:tcW w:w="9463" w:type="dxa"/>
            <w:gridSpan w:val="3"/>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b/>
              </w:rPr>
              <w:t>2. Санитарно-гигиенические и экологические  требования</w:t>
            </w:r>
          </w:p>
        </w:tc>
      </w:tr>
      <w:tr w:rsidR="00E03C47" w:rsidRPr="00E03C47" w:rsidTr="00CC365D">
        <w:tc>
          <w:tcPr>
            <w:tcW w:w="974" w:type="dxa"/>
          </w:tcPr>
          <w:p w:rsidR="00E03C47" w:rsidRPr="00E03C47" w:rsidRDefault="00E03C47" w:rsidP="00CC365D">
            <w:pPr>
              <w:rPr>
                <w:rFonts w:ascii="Times New Roman" w:hAnsi="Times New Roman"/>
              </w:rPr>
            </w:pPr>
            <w:r w:rsidRPr="00E03C47">
              <w:rPr>
                <w:rFonts w:ascii="Times New Roman" w:hAnsi="Times New Roman"/>
              </w:rPr>
              <w:t>2.1</w:t>
            </w:r>
          </w:p>
        </w:tc>
        <w:tc>
          <w:tcPr>
            <w:tcW w:w="6538" w:type="dxa"/>
          </w:tcPr>
          <w:p w:rsidR="00E03C47" w:rsidRPr="00E03C47" w:rsidRDefault="00E03C47" w:rsidP="00CC365D">
            <w:pPr>
              <w:ind w:right="-1"/>
              <w:jc w:val="both"/>
              <w:rPr>
                <w:rFonts w:ascii="Times New Roman" w:hAnsi="Times New Roman"/>
                <w:bCs/>
                <w:lang w:val="ru-RU"/>
              </w:rPr>
            </w:pPr>
            <w:r w:rsidRPr="00E03C47">
              <w:rPr>
                <w:rFonts w:ascii="Times New Roman" w:hAnsi="Times New Roman"/>
                <w:bCs/>
                <w:lang w:val="ru-RU"/>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tc>
        <w:tc>
          <w:tcPr>
            <w:tcW w:w="1951"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74" w:type="dxa"/>
          </w:tcPr>
          <w:p w:rsidR="00E03C47" w:rsidRPr="00E03C47" w:rsidRDefault="00E03C47" w:rsidP="00CC365D">
            <w:pPr>
              <w:rPr>
                <w:rFonts w:ascii="Times New Roman" w:hAnsi="Times New Roman"/>
              </w:rPr>
            </w:pPr>
            <w:r w:rsidRPr="00E03C47">
              <w:rPr>
                <w:rFonts w:ascii="Times New Roman" w:hAnsi="Times New Roman"/>
              </w:rPr>
              <w:t>2.2</w:t>
            </w:r>
          </w:p>
        </w:tc>
        <w:tc>
          <w:tcPr>
            <w:tcW w:w="6538" w:type="dxa"/>
          </w:tcPr>
          <w:p w:rsidR="00E03C47" w:rsidRPr="00E03C47" w:rsidRDefault="00E03C47" w:rsidP="00CC365D">
            <w:pPr>
              <w:ind w:right="-1"/>
              <w:jc w:val="both"/>
              <w:rPr>
                <w:rFonts w:ascii="Times New Roman" w:hAnsi="Times New Roman"/>
                <w:bCs/>
                <w:lang w:val="ru-RU"/>
              </w:rPr>
            </w:pPr>
            <w:r w:rsidRPr="00E03C47">
              <w:rPr>
                <w:rFonts w:ascii="Times New Roman" w:hAnsi="Times New Roman"/>
                <w:bCs/>
                <w:lang w:val="ru-RU"/>
              </w:rPr>
              <w:t>Со стороны жилых зон необходимо предусматривать полосу древесно-кустарниковых насаждений (согласно СНиП 2.07.01-89* п3.9).</w:t>
            </w:r>
          </w:p>
        </w:tc>
        <w:tc>
          <w:tcPr>
            <w:tcW w:w="1951"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74"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rPr>
                <w:rFonts w:ascii="Times New Roman" w:hAnsi="Times New Roman"/>
              </w:rPr>
            </w:pPr>
            <w:r w:rsidRPr="00E03C47">
              <w:rPr>
                <w:rFonts w:ascii="Times New Roman" w:hAnsi="Times New Roman"/>
              </w:rPr>
              <w:t>2.3</w:t>
            </w:r>
          </w:p>
        </w:tc>
        <w:tc>
          <w:tcPr>
            <w:tcW w:w="6538"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ind w:right="-1"/>
              <w:jc w:val="both"/>
              <w:rPr>
                <w:rFonts w:ascii="Times New Roman" w:hAnsi="Times New Roman"/>
                <w:bCs/>
                <w:lang w:val="ru-RU"/>
              </w:rPr>
            </w:pPr>
            <w:r w:rsidRPr="00E03C47">
              <w:rPr>
                <w:rFonts w:ascii="Times New Roman" w:hAnsi="Times New Roman"/>
                <w:bCs/>
                <w:lang w:val="ru-RU"/>
              </w:rPr>
              <w:t xml:space="preserve">Уровень </w:t>
            </w:r>
            <w:proofErr w:type="spellStart"/>
            <w:r w:rsidRPr="00E03C47">
              <w:rPr>
                <w:rFonts w:ascii="Times New Roman" w:hAnsi="Times New Roman"/>
                <w:bCs/>
                <w:lang w:val="ru-RU"/>
              </w:rPr>
              <w:t>озеленённости</w:t>
            </w:r>
            <w:proofErr w:type="spellEnd"/>
            <w:r w:rsidRPr="00E03C47">
              <w:rPr>
                <w:rFonts w:ascii="Times New Roman" w:hAnsi="Times New Roman"/>
                <w:bCs/>
                <w:lang w:val="ru-RU"/>
              </w:rPr>
              <w:t xml:space="preserve"> территории  </w:t>
            </w:r>
            <w:proofErr w:type="spellStart"/>
            <w:r w:rsidRPr="00E03C47">
              <w:rPr>
                <w:rFonts w:ascii="Times New Roman" w:hAnsi="Times New Roman"/>
                <w:bCs/>
                <w:lang w:val="ru-RU"/>
              </w:rPr>
              <w:t>промплощадки</w:t>
            </w:r>
            <w:proofErr w:type="spellEnd"/>
            <w:r w:rsidRPr="00E03C47">
              <w:rPr>
                <w:rFonts w:ascii="Times New Roman" w:hAnsi="Times New Roman"/>
                <w:bCs/>
                <w:lang w:val="ru-RU"/>
              </w:rPr>
              <w:t xml:space="preserve">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tc>
        <w:tc>
          <w:tcPr>
            <w:tcW w:w="1951"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pStyle w:val="ConsPlusNormal"/>
              <w:ind w:firstLine="0"/>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74"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rPr>
                <w:rFonts w:ascii="Times New Roman" w:hAnsi="Times New Roman"/>
              </w:rPr>
            </w:pPr>
            <w:r w:rsidRPr="00E03C47">
              <w:rPr>
                <w:rFonts w:ascii="Times New Roman" w:hAnsi="Times New Roman"/>
              </w:rPr>
              <w:t>2.4</w:t>
            </w:r>
          </w:p>
        </w:tc>
        <w:tc>
          <w:tcPr>
            <w:tcW w:w="6538"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ind w:right="-1"/>
              <w:jc w:val="both"/>
              <w:rPr>
                <w:rFonts w:ascii="Times New Roman" w:hAnsi="Times New Roman"/>
                <w:bCs/>
                <w:lang w:val="ru-RU"/>
              </w:rPr>
            </w:pPr>
            <w:r w:rsidRPr="00E03C47">
              <w:rPr>
                <w:rFonts w:ascii="Times New Roman" w:hAnsi="Times New Roman"/>
                <w:bCs/>
                <w:lang w:val="ru-RU"/>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tc>
        <w:tc>
          <w:tcPr>
            <w:tcW w:w="1951"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pStyle w:val="ConsPlusNormal"/>
              <w:ind w:firstLine="0"/>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74"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rPr>
                <w:rFonts w:ascii="Times New Roman" w:hAnsi="Times New Roman"/>
              </w:rPr>
            </w:pPr>
            <w:r w:rsidRPr="00E03C47">
              <w:rPr>
                <w:rFonts w:ascii="Times New Roman" w:hAnsi="Times New Roman"/>
              </w:rPr>
              <w:t>2.5</w:t>
            </w:r>
          </w:p>
        </w:tc>
        <w:tc>
          <w:tcPr>
            <w:tcW w:w="6538"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ind w:right="-1"/>
              <w:jc w:val="both"/>
              <w:rPr>
                <w:rFonts w:ascii="Times New Roman" w:hAnsi="Times New Roman"/>
                <w:bCs/>
                <w:lang w:val="ru-RU"/>
              </w:rPr>
            </w:pPr>
            <w:r w:rsidRPr="00E03C47">
              <w:rPr>
                <w:rFonts w:ascii="Times New Roman" w:hAnsi="Times New Roman"/>
                <w:bCs/>
                <w:lang w:val="ru-RU"/>
              </w:rPr>
              <w:t xml:space="preserve">Все загрязненные воды поверхностного стока с территории </w:t>
            </w:r>
            <w:proofErr w:type="spellStart"/>
            <w:r w:rsidRPr="00E03C47">
              <w:rPr>
                <w:rFonts w:ascii="Times New Roman" w:hAnsi="Times New Roman"/>
                <w:bCs/>
                <w:lang w:val="ru-RU"/>
              </w:rPr>
              <w:t>промплощадки</w:t>
            </w:r>
            <w:proofErr w:type="spellEnd"/>
            <w:r w:rsidRPr="00E03C47">
              <w:rPr>
                <w:rFonts w:ascii="Times New Roman" w:hAnsi="Times New Roman"/>
                <w:bCs/>
                <w:lang w:val="ru-RU"/>
              </w:rPr>
              <w:t xml:space="preserve"> направляются на очистные сооружения.</w:t>
            </w:r>
          </w:p>
        </w:tc>
        <w:tc>
          <w:tcPr>
            <w:tcW w:w="1951"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pStyle w:val="ConsPlusNormal"/>
              <w:ind w:firstLine="0"/>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74"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rPr>
                <w:rFonts w:ascii="Times New Roman" w:hAnsi="Times New Roman"/>
              </w:rPr>
            </w:pPr>
            <w:r w:rsidRPr="00E03C47">
              <w:rPr>
                <w:rFonts w:ascii="Times New Roman" w:hAnsi="Times New Roman"/>
              </w:rPr>
              <w:t>2.6</w:t>
            </w:r>
          </w:p>
        </w:tc>
        <w:tc>
          <w:tcPr>
            <w:tcW w:w="6538"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ind w:right="-1"/>
              <w:jc w:val="both"/>
              <w:rPr>
                <w:rFonts w:ascii="Times New Roman" w:hAnsi="Times New Roman"/>
                <w:bCs/>
                <w:lang w:val="ru-RU"/>
              </w:rPr>
            </w:pPr>
            <w:r w:rsidRPr="00E03C47">
              <w:rPr>
                <w:rFonts w:ascii="Times New Roman" w:hAnsi="Times New Roman"/>
                <w:bCs/>
                <w:lang w:val="ru-RU"/>
              </w:rPr>
              <w:t xml:space="preserve">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w:t>
            </w:r>
            <w:proofErr w:type="spellStart"/>
            <w:r w:rsidRPr="00E03C47">
              <w:rPr>
                <w:rFonts w:ascii="Times New Roman" w:hAnsi="Times New Roman"/>
                <w:bCs/>
                <w:lang w:val="ru-RU"/>
              </w:rPr>
              <w:t>Роспотребнадзора</w:t>
            </w:r>
            <w:proofErr w:type="spellEnd"/>
            <w:r w:rsidRPr="00E03C47">
              <w:rPr>
                <w:rFonts w:ascii="Times New Roman" w:hAnsi="Times New Roman"/>
                <w:bCs/>
                <w:lang w:val="ru-RU"/>
              </w:rPr>
              <w:t>, охраны окружающей среды и архитектуры и градостроительства.</w:t>
            </w:r>
          </w:p>
        </w:tc>
        <w:tc>
          <w:tcPr>
            <w:tcW w:w="1951"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pStyle w:val="ConsPlusNormal"/>
              <w:ind w:firstLine="0"/>
              <w:rPr>
                <w:rFonts w:ascii="Times New Roman" w:hAnsi="Times New Roman" w:cs="Times New Roman"/>
              </w:rPr>
            </w:pPr>
            <w:r w:rsidRPr="00E03C47">
              <w:rPr>
                <w:rFonts w:ascii="Times New Roman" w:hAnsi="Times New Roman" w:cs="Times New Roman"/>
              </w:rPr>
              <w:t>Все участки зоны</w:t>
            </w:r>
          </w:p>
        </w:tc>
      </w:tr>
    </w:tbl>
    <w:p w:rsidR="00E03C47" w:rsidRPr="00E03C47" w:rsidRDefault="00E03C47" w:rsidP="00E03C47">
      <w:pPr>
        <w:pStyle w:val="ConsPlusNormal"/>
        <w:widowControl/>
        <w:ind w:firstLine="0"/>
        <w:jc w:val="both"/>
        <w:rPr>
          <w:rFonts w:ascii="Times New Roman" w:hAnsi="Times New Roman" w:cs="Times New Roman"/>
        </w:rPr>
      </w:pPr>
    </w:p>
    <w:p w:rsidR="00E03C47" w:rsidRPr="00E03C47" w:rsidRDefault="00E03C47" w:rsidP="00E03C47">
      <w:pPr>
        <w:pStyle w:val="ConsPlusNormal"/>
        <w:widowControl/>
        <w:ind w:firstLine="709"/>
        <w:jc w:val="both"/>
        <w:outlineLvl w:val="2"/>
        <w:rPr>
          <w:rFonts w:ascii="Times New Roman" w:hAnsi="Times New Roman" w:cs="Times New Roman"/>
          <w:b/>
        </w:rPr>
      </w:pPr>
      <w:bookmarkStart w:id="134" w:name="_Toc268485305"/>
      <w:bookmarkStart w:id="135" w:name="_Toc268487380"/>
      <w:bookmarkStart w:id="136" w:name="_Toc268488200"/>
      <w:r w:rsidRPr="00E03C47">
        <w:rPr>
          <w:rFonts w:ascii="Times New Roman" w:hAnsi="Times New Roman" w:cs="Times New Roman"/>
          <w:b/>
        </w:rPr>
        <w:lastRenderedPageBreak/>
        <w:t>21.2. Зона планируемого размещения объектов производственно-коммунального назначения П1п</w:t>
      </w:r>
      <w:bookmarkEnd w:id="134"/>
      <w:bookmarkEnd w:id="135"/>
      <w:bookmarkEnd w:id="136"/>
    </w:p>
    <w:p w:rsidR="00E03C47" w:rsidRPr="00E03C47" w:rsidRDefault="00E03C47" w:rsidP="00E03C47">
      <w:pPr>
        <w:ind w:firstLine="709"/>
        <w:jc w:val="both"/>
        <w:rPr>
          <w:rFonts w:ascii="Times New Roman" w:hAnsi="Times New Roman"/>
          <w:lang w:val="ru-RU"/>
        </w:rPr>
      </w:pPr>
      <w:r w:rsidRPr="00E03C47">
        <w:rPr>
          <w:rFonts w:ascii="Times New Roman" w:hAnsi="Times New Roman"/>
          <w:lang w:val="ru-RU"/>
        </w:rPr>
        <w:t>Участки зоны</w:t>
      </w:r>
      <w:r w:rsidRPr="00E03C47">
        <w:rPr>
          <w:rFonts w:ascii="Times New Roman" w:hAnsi="Times New Roman"/>
          <w:b/>
          <w:lang w:val="ru-RU"/>
        </w:rPr>
        <w:t xml:space="preserve"> </w:t>
      </w:r>
      <w:r w:rsidRPr="00E03C47">
        <w:rPr>
          <w:rFonts w:ascii="Times New Roman" w:hAnsi="Times New Roman"/>
          <w:lang w:val="ru-RU"/>
        </w:rPr>
        <w:t xml:space="preserve">планируемого размещения объектов производственного и коммунально-складского назначения на территории Новомакаровского сельского поселения выделяются на основе утвержденных в составе документов территориального планирования зон планируемого размещения объектов капитального строительства производственного и коммунального назначения. </w:t>
      </w:r>
      <w:bookmarkStart w:id="137" w:name="_Toc268485306"/>
      <w:bookmarkStart w:id="138" w:name="_Toc268487381"/>
      <w:bookmarkStart w:id="139" w:name="_Toc268488201"/>
    </w:p>
    <w:p w:rsidR="00E03C47" w:rsidRPr="00E03C47" w:rsidRDefault="00E03C47" w:rsidP="00E03C47">
      <w:pPr>
        <w:pStyle w:val="ConsPlusNormal"/>
        <w:widowControl/>
        <w:jc w:val="both"/>
        <w:rPr>
          <w:rFonts w:ascii="Times New Roman" w:hAnsi="Times New Roman" w:cs="Times New Roman"/>
          <w:b/>
        </w:rPr>
      </w:pPr>
      <w:bookmarkStart w:id="140" w:name="_Toc268485308"/>
      <w:bookmarkStart w:id="141" w:name="_Toc268487383"/>
      <w:bookmarkStart w:id="142" w:name="_Toc268488203"/>
      <w:bookmarkEnd w:id="137"/>
      <w:bookmarkEnd w:id="138"/>
      <w:bookmarkEnd w:id="139"/>
      <w:r w:rsidRPr="00E03C47">
        <w:rPr>
          <w:rFonts w:ascii="Times New Roman" w:hAnsi="Times New Roman" w:cs="Times New Roman"/>
          <w:b/>
        </w:rPr>
        <w:t>21.2.1. Описание прохождения границ участка зоны П1п</w:t>
      </w:r>
    </w:p>
    <w:p w:rsidR="00E03C47" w:rsidRPr="00E03C47" w:rsidRDefault="00E03C47" w:rsidP="00E03C47">
      <w:pPr>
        <w:ind w:firstLine="709"/>
        <w:jc w:val="both"/>
        <w:rPr>
          <w:rFonts w:ascii="Times New Roman" w:hAnsi="Times New Roman"/>
          <w:lang w:val="ru-RU"/>
        </w:rPr>
      </w:pPr>
      <w:r w:rsidRPr="00E03C47">
        <w:rPr>
          <w:rFonts w:ascii="Times New Roman" w:hAnsi="Times New Roman"/>
          <w:lang w:val="ru-RU"/>
        </w:rPr>
        <w:t>В Новомакаровском сельском поселении выделяется 1 участок планируемого размещения объектов</w:t>
      </w:r>
      <w:r w:rsidRPr="00E03C47">
        <w:rPr>
          <w:rFonts w:ascii="Times New Roman" w:hAnsi="Times New Roman"/>
          <w:b/>
          <w:lang w:val="ru-RU"/>
        </w:rPr>
        <w:t xml:space="preserve"> </w:t>
      </w:r>
      <w:r w:rsidRPr="00E03C47">
        <w:rPr>
          <w:rFonts w:ascii="Times New Roman" w:hAnsi="Times New Roman"/>
          <w:lang w:val="ru-RU"/>
        </w:rPr>
        <w:t>производственно-коммунального назначения, расположенный за границами населенных пунктов.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8"/>
        <w:gridCol w:w="7436"/>
      </w:tblGrid>
      <w:tr w:rsidR="00E03C47" w:rsidRPr="002E167A" w:rsidTr="00CC365D">
        <w:trPr>
          <w:trHeight w:val="299"/>
        </w:trPr>
        <w:tc>
          <w:tcPr>
            <w:tcW w:w="2028" w:type="dxa"/>
            <w:vMerge w:val="restart"/>
            <w:shd w:val="clear" w:color="auto" w:fill="auto"/>
          </w:tcPr>
          <w:p w:rsidR="00E03C47" w:rsidRPr="00E03C47" w:rsidRDefault="00E03C47" w:rsidP="00CC365D">
            <w:pPr>
              <w:rPr>
                <w:rFonts w:ascii="Times New Roman" w:hAnsi="Times New Roman"/>
                <w:b/>
              </w:rPr>
            </w:pPr>
            <w:proofErr w:type="spellStart"/>
            <w:r w:rsidRPr="00E03C47">
              <w:rPr>
                <w:rFonts w:ascii="Times New Roman" w:hAnsi="Times New Roman"/>
                <w:b/>
              </w:rPr>
              <w:t>Номер</w:t>
            </w:r>
            <w:proofErr w:type="spellEnd"/>
            <w:r w:rsidRPr="00E03C47">
              <w:rPr>
                <w:rFonts w:ascii="Times New Roman" w:hAnsi="Times New Roman"/>
                <w:b/>
              </w:rPr>
              <w:t xml:space="preserve"> </w:t>
            </w:r>
            <w:proofErr w:type="spellStart"/>
            <w:r w:rsidRPr="00E03C47">
              <w:rPr>
                <w:rFonts w:ascii="Times New Roman" w:hAnsi="Times New Roman"/>
                <w:b/>
              </w:rPr>
              <w:t>участка</w:t>
            </w:r>
            <w:proofErr w:type="spellEnd"/>
            <w:r w:rsidRPr="00E03C47">
              <w:rPr>
                <w:rFonts w:ascii="Times New Roman" w:hAnsi="Times New Roman"/>
                <w:b/>
              </w:rPr>
              <w:t xml:space="preserve"> </w:t>
            </w:r>
            <w:proofErr w:type="spellStart"/>
            <w:r w:rsidRPr="00E03C47">
              <w:rPr>
                <w:rFonts w:ascii="Times New Roman" w:hAnsi="Times New Roman"/>
                <w:b/>
              </w:rPr>
              <w:t>градостроительного</w:t>
            </w:r>
            <w:proofErr w:type="spellEnd"/>
            <w:r w:rsidRPr="00E03C47">
              <w:rPr>
                <w:rFonts w:ascii="Times New Roman" w:hAnsi="Times New Roman"/>
                <w:b/>
              </w:rPr>
              <w:t xml:space="preserve"> </w:t>
            </w:r>
            <w:proofErr w:type="spellStart"/>
            <w:r w:rsidRPr="00E03C47">
              <w:rPr>
                <w:rFonts w:ascii="Times New Roman" w:hAnsi="Times New Roman"/>
                <w:b/>
              </w:rPr>
              <w:t>зонирования</w:t>
            </w:r>
            <w:proofErr w:type="spellEnd"/>
          </w:p>
        </w:tc>
        <w:tc>
          <w:tcPr>
            <w:tcW w:w="7436" w:type="dxa"/>
            <w:vMerge w:val="restart"/>
            <w:shd w:val="clear" w:color="auto" w:fill="auto"/>
          </w:tcPr>
          <w:p w:rsidR="00E03C47" w:rsidRPr="00E03C47" w:rsidRDefault="00E03C47" w:rsidP="00CC365D">
            <w:pPr>
              <w:jc w:val="center"/>
              <w:rPr>
                <w:rFonts w:ascii="Times New Roman" w:hAnsi="Times New Roman"/>
                <w:b/>
                <w:lang w:val="ru-RU"/>
              </w:rPr>
            </w:pPr>
            <w:r w:rsidRPr="00E03C47">
              <w:rPr>
                <w:rFonts w:ascii="Times New Roman" w:hAnsi="Times New Roman"/>
                <w:b/>
                <w:lang w:val="ru-RU"/>
              </w:rPr>
              <w:t>Картографическое описание границ участка градостроительного зонирования</w:t>
            </w:r>
          </w:p>
        </w:tc>
      </w:tr>
      <w:tr w:rsidR="00E03C47" w:rsidRPr="002E167A" w:rsidTr="00CC365D">
        <w:trPr>
          <w:trHeight w:val="299"/>
        </w:trPr>
        <w:tc>
          <w:tcPr>
            <w:tcW w:w="2028" w:type="dxa"/>
            <w:vMerge/>
            <w:shd w:val="clear" w:color="auto" w:fill="auto"/>
          </w:tcPr>
          <w:p w:rsidR="00E03C47" w:rsidRPr="00E03C47" w:rsidRDefault="00E03C47" w:rsidP="00CC365D">
            <w:pPr>
              <w:pStyle w:val="ConsPlusNormal"/>
              <w:widowControl/>
              <w:ind w:firstLine="0"/>
              <w:rPr>
                <w:rFonts w:ascii="Times New Roman" w:hAnsi="Times New Roman" w:cs="Times New Roman"/>
                <w:b/>
              </w:rPr>
            </w:pPr>
          </w:p>
        </w:tc>
        <w:tc>
          <w:tcPr>
            <w:tcW w:w="7436" w:type="dxa"/>
            <w:vMerge/>
            <w:shd w:val="clear" w:color="auto" w:fill="auto"/>
          </w:tcPr>
          <w:p w:rsidR="00E03C47" w:rsidRPr="00E03C47" w:rsidRDefault="00E03C47" w:rsidP="00CC365D">
            <w:pPr>
              <w:pStyle w:val="ConsPlusNormal"/>
              <w:widowControl/>
              <w:ind w:firstLine="0"/>
              <w:rPr>
                <w:rFonts w:ascii="Times New Roman" w:hAnsi="Times New Roman" w:cs="Times New Roman"/>
                <w:b/>
              </w:rPr>
            </w:pPr>
          </w:p>
        </w:tc>
      </w:tr>
      <w:tr w:rsidR="00E03C47" w:rsidRPr="00E03C47" w:rsidTr="00CC365D">
        <w:tc>
          <w:tcPr>
            <w:tcW w:w="9464" w:type="dxa"/>
            <w:gridSpan w:val="2"/>
          </w:tcPr>
          <w:p w:rsidR="00E03C47" w:rsidRPr="00E03C47" w:rsidRDefault="00E03C47" w:rsidP="00CC365D">
            <w:pPr>
              <w:jc w:val="both"/>
              <w:rPr>
                <w:rFonts w:ascii="Times New Roman" w:hAnsi="Times New Roman"/>
                <w:b/>
              </w:rPr>
            </w:pPr>
            <w:proofErr w:type="spellStart"/>
            <w:r w:rsidRPr="00E03C47">
              <w:rPr>
                <w:rFonts w:ascii="Times New Roman" w:hAnsi="Times New Roman"/>
                <w:b/>
              </w:rPr>
              <w:t>село</w:t>
            </w:r>
            <w:proofErr w:type="spellEnd"/>
            <w:r w:rsidRPr="00E03C47">
              <w:rPr>
                <w:rFonts w:ascii="Times New Roman" w:hAnsi="Times New Roman"/>
                <w:b/>
              </w:rPr>
              <w:t xml:space="preserve"> Новомакарово</w:t>
            </w:r>
          </w:p>
        </w:tc>
      </w:tr>
      <w:tr w:rsidR="00E03C47" w:rsidRPr="002E167A" w:rsidTr="00CC365D">
        <w:tc>
          <w:tcPr>
            <w:tcW w:w="2028" w:type="dxa"/>
          </w:tcPr>
          <w:p w:rsidR="00E03C47" w:rsidRPr="00E03C47" w:rsidRDefault="00E03C47" w:rsidP="00CC365D">
            <w:pPr>
              <w:jc w:val="center"/>
              <w:rPr>
                <w:rFonts w:ascii="Times New Roman" w:hAnsi="Times New Roman"/>
              </w:rPr>
            </w:pPr>
            <w:r w:rsidRPr="00E03C47">
              <w:rPr>
                <w:rFonts w:ascii="Times New Roman" w:hAnsi="Times New Roman"/>
              </w:rPr>
              <w:t>П1п/1/1</w:t>
            </w:r>
          </w:p>
        </w:tc>
        <w:tc>
          <w:tcPr>
            <w:tcW w:w="7436"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Граница зоны совпадает с границами земельного участка, планируемого под строительство АЗС, расположен на В НП.</w:t>
            </w:r>
          </w:p>
        </w:tc>
      </w:tr>
    </w:tbl>
    <w:p w:rsidR="00E03C47" w:rsidRPr="00E03C47" w:rsidRDefault="00E03C47" w:rsidP="00E03C47">
      <w:pPr>
        <w:pStyle w:val="ConsPlusNormal"/>
        <w:widowControl/>
        <w:ind w:firstLine="709"/>
        <w:rPr>
          <w:rFonts w:ascii="Times New Roman" w:hAnsi="Times New Roman" w:cs="Times New Roman"/>
          <w:b/>
        </w:rPr>
      </w:pPr>
    </w:p>
    <w:bookmarkEnd w:id="140"/>
    <w:bookmarkEnd w:id="141"/>
    <w:bookmarkEnd w:id="142"/>
    <w:p w:rsidR="00E03C47" w:rsidRPr="00E03C47" w:rsidRDefault="00E03C47" w:rsidP="00E03C47">
      <w:pPr>
        <w:pStyle w:val="ConsPlusNormal"/>
        <w:widowControl/>
        <w:ind w:firstLine="709"/>
        <w:outlineLvl w:val="2"/>
        <w:rPr>
          <w:rFonts w:ascii="Times New Roman" w:hAnsi="Times New Roman" w:cs="Times New Roman"/>
          <w:b/>
        </w:rPr>
      </w:pPr>
      <w:r w:rsidRPr="00E03C47">
        <w:rPr>
          <w:rFonts w:ascii="Times New Roman" w:hAnsi="Times New Roman" w:cs="Times New Roman"/>
          <w:b/>
        </w:rPr>
        <w:t>21.2.2. Градостроительный регламент зоны планируемого размещения объектов коммунально-складского назначения П1п</w:t>
      </w:r>
    </w:p>
    <w:p w:rsidR="00E03C47" w:rsidRPr="00E03C47" w:rsidRDefault="00E03C47" w:rsidP="00E03C47">
      <w:pPr>
        <w:pStyle w:val="ConsPlusNormal"/>
        <w:ind w:firstLine="709"/>
        <w:rPr>
          <w:rFonts w:ascii="Times New Roman" w:hAnsi="Times New Roman" w:cs="Times New Roman"/>
        </w:rPr>
      </w:pPr>
      <w:r w:rsidRPr="00E03C47">
        <w:rPr>
          <w:rFonts w:ascii="Times New Roman" w:hAnsi="Times New Roman" w:cs="Times New Roman"/>
        </w:rPr>
        <w:t>1). Перечень видов разрешенного использования земельных участков и объектов капитального строительства в зоне П1п устанавливается на основании утвержденного в установленном порядке проекта планировки участков зоны П1п.</w:t>
      </w:r>
    </w:p>
    <w:p w:rsidR="00E03C47" w:rsidRPr="00E03C47" w:rsidRDefault="00E03C47" w:rsidP="00E03C47">
      <w:pPr>
        <w:pStyle w:val="ConsPlusNormal"/>
        <w:widowControl/>
        <w:ind w:firstLine="709"/>
        <w:rPr>
          <w:rFonts w:ascii="Times New Roman" w:hAnsi="Times New Roman" w:cs="Times New Roman"/>
        </w:rPr>
      </w:pPr>
      <w:r w:rsidRPr="00E03C47">
        <w:rPr>
          <w:rFonts w:ascii="Times New Roman" w:hAnsi="Times New Roman" w:cs="Times New Roman"/>
        </w:rPr>
        <w:t>2). Параметры застройки земельных участков и объектов капитального строительства зоны П1п устанавливаются на основании утвержденного в установленном порядке проекта планировки участков зоны П1п, с учетом ведущего типа использования.</w:t>
      </w:r>
    </w:p>
    <w:p w:rsidR="00E03C47" w:rsidRPr="00E03C47" w:rsidRDefault="00E03C47" w:rsidP="00E03C47">
      <w:pPr>
        <w:pStyle w:val="ConsPlusNormal"/>
        <w:widowControl/>
        <w:ind w:firstLine="709"/>
        <w:rPr>
          <w:rFonts w:ascii="Times New Roman" w:hAnsi="Times New Roman" w:cs="Times New Roman"/>
        </w:rPr>
      </w:pPr>
      <w:r w:rsidRPr="00E03C47">
        <w:rPr>
          <w:rFonts w:ascii="Times New Roman" w:hAnsi="Times New Roman" w:cs="Times New Roman"/>
        </w:rPr>
        <w:t>3). Ограничения использования земельных участков и объектов капитального строительства участков в зоне П1п устанавливаются на основании утвержденного в установленном порядке проекта планировки участков зоны П1п.</w:t>
      </w:r>
    </w:p>
    <w:p w:rsidR="00E03C47" w:rsidRPr="00E03C47" w:rsidRDefault="00E03C47" w:rsidP="00E03C47">
      <w:pPr>
        <w:pStyle w:val="ConsPlusNormal"/>
        <w:widowControl/>
        <w:ind w:firstLine="540"/>
        <w:jc w:val="both"/>
        <w:rPr>
          <w:rFonts w:ascii="Times New Roman" w:hAnsi="Times New Roman" w:cs="Times New Roman"/>
        </w:rPr>
      </w:pPr>
    </w:p>
    <w:p w:rsidR="00E03C47" w:rsidRPr="00E03C47" w:rsidRDefault="00E03C47" w:rsidP="00E03C47">
      <w:pPr>
        <w:pStyle w:val="3"/>
        <w:spacing w:before="0" w:after="0"/>
        <w:rPr>
          <w:rFonts w:ascii="Times New Roman" w:hAnsi="Times New Roman"/>
          <w:sz w:val="24"/>
          <w:szCs w:val="24"/>
          <w:lang w:val="ru-RU"/>
        </w:rPr>
      </w:pPr>
      <w:bookmarkStart w:id="143" w:name="_Toc268487394"/>
      <w:bookmarkStart w:id="144" w:name="_Toc268488214"/>
      <w:bookmarkStart w:id="145" w:name="_Toc268485389"/>
      <w:bookmarkStart w:id="146" w:name="_Toc268487465"/>
      <w:bookmarkStart w:id="147" w:name="_Toc268488285"/>
      <w:r w:rsidRPr="00E03C47">
        <w:rPr>
          <w:rFonts w:ascii="Times New Roman" w:hAnsi="Times New Roman"/>
          <w:sz w:val="24"/>
          <w:szCs w:val="24"/>
          <w:lang w:val="ru-RU"/>
        </w:rPr>
        <w:tab/>
        <w:t xml:space="preserve">Статья 22. </w:t>
      </w:r>
      <w:bookmarkEnd w:id="143"/>
      <w:bookmarkEnd w:id="144"/>
      <w:r w:rsidRPr="00E03C47">
        <w:rPr>
          <w:rFonts w:ascii="Times New Roman" w:hAnsi="Times New Roman"/>
          <w:sz w:val="24"/>
          <w:szCs w:val="24"/>
          <w:lang w:val="ru-RU"/>
        </w:rPr>
        <w:t>Зоны инженерной и транспортной инфраструктур</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Зоны инженерной и транспортной инфраструктуры предназначены для размещения объектов транспортной инфраструктуры, в том числе сооружений и коммуникаций автомобильного, речного и трубопроводного транспорта, связи;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 xml:space="preserve">Территории зон инженерной и транспортной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автомобильного транспорта и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E03C47" w:rsidRPr="00E03C47" w:rsidRDefault="00E03C47" w:rsidP="00E03C47">
      <w:pPr>
        <w:rPr>
          <w:rFonts w:ascii="Times New Roman" w:hAnsi="Times New Roman"/>
          <w:b/>
          <w:lang w:val="ru-RU"/>
        </w:rPr>
      </w:pPr>
    </w:p>
    <w:p w:rsidR="00E03C47" w:rsidRPr="00E03C47" w:rsidRDefault="00E03C47" w:rsidP="00E03C47">
      <w:pPr>
        <w:ind w:left="435"/>
        <w:jc w:val="center"/>
        <w:rPr>
          <w:rFonts w:ascii="Times New Roman" w:hAnsi="Times New Roman"/>
          <w:b/>
          <w:lang w:val="ru-RU"/>
        </w:rPr>
      </w:pPr>
      <w:r w:rsidRPr="00E03C47">
        <w:rPr>
          <w:rFonts w:ascii="Times New Roman" w:hAnsi="Times New Roman"/>
          <w:b/>
          <w:lang w:val="ru-RU"/>
        </w:rPr>
        <w:t xml:space="preserve">22.1. Зона инженерно-транспортной инфраструктуры в границах </w:t>
      </w:r>
    </w:p>
    <w:p w:rsidR="00E03C47" w:rsidRPr="00E03C47" w:rsidRDefault="00E03C47" w:rsidP="00E03C47">
      <w:pPr>
        <w:ind w:left="435"/>
        <w:jc w:val="center"/>
        <w:rPr>
          <w:rFonts w:ascii="Times New Roman" w:hAnsi="Times New Roman"/>
          <w:b/>
          <w:lang w:val="ru-RU"/>
        </w:rPr>
      </w:pPr>
      <w:r w:rsidRPr="00E03C47">
        <w:rPr>
          <w:rFonts w:ascii="Times New Roman" w:hAnsi="Times New Roman"/>
          <w:b/>
          <w:lang w:val="ru-RU"/>
        </w:rPr>
        <w:t xml:space="preserve">населенных пунктов - ИТ1 </w:t>
      </w:r>
    </w:p>
    <w:p w:rsidR="00E03C47" w:rsidRPr="00E03C47" w:rsidRDefault="00E03C47" w:rsidP="00E03C47">
      <w:pPr>
        <w:ind w:right="-1" w:firstLine="540"/>
        <w:jc w:val="both"/>
        <w:rPr>
          <w:rFonts w:ascii="Times New Roman" w:hAnsi="Times New Roman"/>
          <w:lang w:val="ru-RU"/>
        </w:rPr>
      </w:pPr>
      <w:bookmarkStart w:id="148" w:name="_Toc268485371"/>
      <w:bookmarkStart w:id="149" w:name="_Toc268487447"/>
      <w:bookmarkStart w:id="150" w:name="_Toc268488267"/>
      <w:r w:rsidRPr="00E03C47">
        <w:rPr>
          <w:rFonts w:ascii="Times New Roman" w:hAnsi="Times New Roman"/>
          <w:lang w:val="ru-RU"/>
        </w:rPr>
        <w:t xml:space="preserve">В зону инфраструктуры улиц и дорог входят улицы, переулки, проезды, транспортные развязки и иные коммуникационные территории, объекты транспортной инфраструктуры: автотранспортные предприятия, стоянки, парковки, автобусные остановки; конструктивные </w:t>
      </w:r>
      <w:r w:rsidRPr="00E03C47">
        <w:rPr>
          <w:rFonts w:ascii="Times New Roman" w:hAnsi="Times New Roman"/>
          <w:lang w:val="ru-RU"/>
        </w:rPr>
        <w:lastRenderedPageBreak/>
        <w:t>элементы дорожно-транспортных сооружений (опоры путепроводов, павильоны на остановочных пунктах общественного транспорта и т.д.); объекты инженерной инфраструктуры: линейные инженерные сети, а также головные сооружения инженерной инфраструктуры (эл. подстанции, котельные, газораспределительные станции).</w:t>
      </w:r>
    </w:p>
    <w:bookmarkEnd w:id="148"/>
    <w:bookmarkEnd w:id="149"/>
    <w:bookmarkEnd w:id="150"/>
    <w:p w:rsidR="00E03C47" w:rsidRPr="00E03C47" w:rsidRDefault="00E03C47" w:rsidP="00E03C47">
      <w:pPr>
        <w:pStyle w:val="0"/>
        <w:rPr>
          <w:color w:val="auto"/>
        </w:rPr>
      </w:pPr>
      <w:r w:rsidRPr="00E03C47">
        <w:rPr>
          <w:color w:val="auto"/>
        </w:rPr>
        <w:t xml:space="preserve">Согласно ч. 4,7 ст. 36 Градостроительного кодекса Российской Федерации на земельные участки в границах территорий общего пользования, в </w:t>
      </w:r>
      <w:proofErr w:type="spellStart"/>
      <w:r w:rsidRPr="00E03C47">
        <w:rPr>
          <w:color w:val="auto"/>
        </w:rPr>
        <w:t>т.ч</w:t>
      </w:r>
      <w:proofErr w:type="spellEnd"/>
      <w:r w:rsidRPr="00E03C47">
        <w:rPr>
          <w:color w:val="auto"/>
        </w:rPr>
        <w:t xml:space="preserve">.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E03C47" w:rsidRPr="00E03C47" w:rsidRDefault="00E03C47" w:rsidP="00E03C47">
      <w:pPr>
        <w:pStyle w:val="0"/>
        <w:rPr>
          <w:color w:val="auto"/>
        </w:rPr>
      </w:pPr>
      <w:r w:rsidRPr="00E03C47">
        <w:rPr>
          <w:color w:val="auto"/>
        </w:rPr>
        <w:t xml:space="preserve">До утверждения в установленном порядке режима использования улиц и площадей населенных пунктов Новомакаровского сельского поселения, применяются нормы и правила Региональных нормативов градостроительного проектирования «Планировка жилых, общественно-деловых и рекреационных зон населенных пунктов Воронежской области» (утв. приказом управления архитектуры и градостроительства области от 17 апреля </w:t>
      </w:r>
      <w:smartTag w:uri="urn:schemas-microsoft-com:office:smarttags" w:element="metricconverter">
        <w:smartTagPr>
          <w:attr w:name="ProductID" w:val="2008 г"/>
        </w:smartTagPr>
        <w:r w:rsidRPr="00E03C47">
          <w:rPr>
            <w:color w:val="auto"/>
          </w:rPr>
          <w:t>2008 г</w:t>
        </w:r>
      </w:smartTag>
      <w:r w:rsidRPr="00E03C47">
        <w:rPr>
          <w:color w:val="auto"/>
        </w:rPr>
        <w:t>. N 9-п); «Проектирование и размещение гаражей и стоянок легковых автомобилей на территории населенных пунктов Воронежской области» (</w:t>
      </w:r>
      <w:proofErr w:type="spellStart"/>
      <w:r w:rsidRPr="00E03C47">
        <w:rPr>
          <w:color w:val="auto"/>
        </w:rPr>
        <w:t>утв.приказом</w:t>
      </w:r>
      <w:proofErr w:type="spellEnd"/>
      <w:r w:rsidRPr="00E03C47">
        <w:rPr>
          <w:color w:val="auto"/>
        </w:rPr>
        <w:t xml:space="preserve"> департамента архитектуры и строительной политики Воронежской области от 12 апреля </w:t>
      </w:r>
      <w:smartTag w:uri="urn:schemas-microsoft-com:office:smarttags" w:element="metricconverter">
        <w:smartTagPr>
          <w:attr w:name="ProductID" w:val="2010 г"/>
        </w:smartTagPr>
        <w:r w:rsidRPr="00E03C47">
          <w:rPr>
            <w:color w:val="auto"/>
          </w:rPr>
          <w:t>2010 г</w:t>
        </w:r>
      </w:smartTag>
      <w:r w:rsidRPr="00E03C47">
        <w:rPr>
          <w:color w:val="auto"/>
        </w:rPr>
        <w:t>. № 132),  «Комплексное благоустройство и озеленение населенных пунктов Воронежской области» (</w:t>
      </w:r>
      <w:proofErr w:type="spellStart"/>
      <w:r w:rsidRPr="00E03C47">
        <w:rPr>
          <w:color w:val="auto"/>
        </w:rPr>
        <w:t>утв.приказом</w:t>
      </w:r>
      <w:proofErr w:type="spellEnd"/>
      <w:r w:rsidRPr="00E03C47">
        <w:rPr>
          <w:color w:val="auto"/>
        </w:rPr>
        <w:t xml:space="preserve"> департамента архитектуры и строительной политики Воронежской области от 12 апреля </w:t>
      </w:r>
      <w:smartTag w:uri="urn:schemas-microsoft-com:office:smarttags" w:element="metricconverter">
        <w:smartTagPr>
          <w:attr w:name="ProductID" w:val="2010 г"/>
        </w:smartTagPr>
        <w:r w:rsidRPr="00E03C47">
          <w:rPr>
            <w:color w:val="auto"/>
          </w:rPr>
          <w:t>2010 г</w:t>
        </w:r>
      </w:smartTag>
      <w:r w:rsidRPr="00E03C47">
        <w:rPr>
          <w:color w:val="auto"/>
        </w:rPr>
        <w:t xml:space="preserve">. № 133)  </w:t>
      </w:r>
    </w:p>
    <w:p w:rsidR="00E03C47" w:rsidRPr="00E03C47" w:rsidRDefault="00E03C47" w:rsidP="00E03C47">
      <w:pPr>
        <w:pStyle w:val="0"/>
        <w:rPr>
          <w:color w:val="auto"/>
        </w:rPr>
      </w:pPr>
      <w:r w:rsidRPr="00E03C47">
        <w:rPr>
          <w:color w:val="auto"/>
        </w:rPr>
        <w:t>Согласно ч. 4,7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w:t>
      </w:r>
      <w:r w:rsidRPr="00E03C47">
        <w:rPr>
          <w:color w:val="FF0000"/>
        </w:rPr>
        <w:t xml:space="preserve"> </w:t>
      </w:r>
      <w:r w:rsidRPr="00E03C47">
        <w:rPr>
          <w:color w:val="auto"/>
        </w:rPr>
        <w:t xml:space="preserve">Для проектирования и использования объектов инженерной инфраструктуры применяются правила действующих технических регламентов, национальных стандартов и норм, а также Регионального норматива градостроительного проектирования «Производственные зоны населенных пунктов Воронежской области», утвержденного приказом управления архитектуры и градостроительства политики Воронежской области от 24 ноября </w:t>
      </w:r>
      <w:smartTag w:uri="urn:schemas-microsoft-com:office:smarttags" w:element="metricconverter">
        <w:smartTagPr>
          <w:attr w:name="ProductID" w:val="2008 г"/>
        </w:smartTagPr>
        <w:r w:rsidRPr="00E03C47">
          <w:rPr>
            <w:color w:val="auto"/>
          </w:rPr>
          <w:t>2008 г</w:t>
        </w:r>
      </w:smartTag>
      <w:r w:rsidRPr="00E03C47">
        <w:rPr>
          <w:color w:val="auto"/>
        </w:rPr>
        <w:t xml:space="preserve">. N 66-п </w:t>
      </w:r>
    </w:p>
    <w:p w:rsidR="00E03C47" w:rsidRPr="00E03C47" w:rsidRDefault="00E03C47" w:rsidP="00E03C47">
      <w:pPr>
        <w:pStyle w:val="0"/>
        <w:rPr>
          <w:color w:val="auto"/>
        </w:rPr>
      </w:pPr>
      <w:r w:rsidRPr="00E03C47">
        <w:rPr>
          <w:color w:val="auto"/>
        </w:rPr>
        <w:t>Для зон инженерной инфраструктуры действуют регламенты в соответствии со ст. 28.3  настоящих Правил.</w:t>
      </w:r>
    </w:p>
    <w:p w:rsidR="00E03C47" w:rsidRPr="00E03C47" w:rsidRDefault="00E03C47" w:rsidP="00E03C47">
      <w:pPr>
        <w:pStyle w:val="0"/>
        <w:rPr>
          <w:b/>
        </w:rPr>
      </w:pPr>
    </w:p>
    <w:p w:rsidR="00E03C47" w:rsidRPr="00E03C47" w:rsidRDefault="00E03C47" w:rsidP="00E03C47">
      <w:pPr>
        <w:pStyle w:val="ConsPlusNormal"/>
        <w:widowControl/>
        <w:ind w:firstLine="0"/>
        <w:outlineLvl w:val="2"/>
        <w:rPr>
          <w:rFonts w:ascii="Times New Roman" w:hAnsi="Times New Roman" w:cs="Times New Roman"/>
          <w:b/>
        </w:rPr>
      </w:pPr>
      <w:r w:rsidRPr="00E03C47">
        <w:rPr>
          <w:rFonts w:ascii="Times New Roman" w:hAnsi="Times New Roman" w:cs="Times New Roman"/>
          <w:b/>
        </w:rPr>
        <w:t xml:space="preserve">      22.1.1. Описание прохождения границ участков зоны  ИТ1:</w:t>
      </w:r>
      <w:r w:rsidRPr="00E03C47">
        <w:rPr>
          <w:rFonts w:ascii="Times New Roman" w:hAnsi="Times New Roman" w:cs="Times New Roman"/>
          <w:b/>
          <w:color w:val="000000"/>
        </w:rPr>
        <w:t xml:space="preserve"> </w:t>
      </w:r>
    </w:p>
    <w:p w:rsidR="00E03C47" w:rsidRPr="00E03C47" w:rsidRDefault="00E03C47" w:rsidP="00E03C47">
      <w:pPr>
        <w:pStyle w:val="ConsPlusNormal"/>
        <w:widowControl/>
        <w:ind w:firstLine="0"/>
        <w:outlineLvl w:val="2"/>
        <w:rPr>
          <w:rFonts w:ascii="Times New Roman" w:hAnsi="Times New Roman" w:cs="Times New Roman"/>
          <w:b/>
          <w:color w:val="00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895"/>
        <w:gridCol w:w="2850"/>
        <w:gridCol w:w="2493"/>
      </w:tblGrid>
      <w:tr w:rsidR="00E03C47" w:rsidRPr="002E167A" w:rsidTr="00CC365D">
        <w:trPr>
          <w:trHeight w:val="828"/>
        </w:trPr>
        <w:tc>
          <w:tcPr>
            <w:tcW w:w="1368" w:type="dxa"/>
            <w:shd w:val="clear" w:color="auto" w:fill="auto"/>
          </w:tcPr>
          <w:p w:rsidR="00E03C47" w:rsidRPr="00E03C47" w:rsidRDefault="00E03C47" w:rsidP="00CC365D">
            <w:pPr>
              <w:pStyle w:val="ConsPlusNormal"/>
              <w:widowControl/>
              <w:ind w:firstLine="0"/>
              <w:outlineLvl w:val="2"/>
              <w:rPr>
                <w:rFonts w:ascii="Times New Roman" w:hAnsi="Times New Roman" w:cs="Times New Roman"/>
                <w:b/>
                <w:sz w:val="22"/>
                <w:szCs w:val="22"/>
              </w:rPr>
            </w:pPr>
            <w:r w:rsidRPr="00E03C47">
              <w:rPr>
                <w:rFonts w:ascii="Times New Roman" w:hAnsi="Times New Roman" w:cs="Times New Roman"/>
                <w:b/>
                <w:sz w:val="22"/>
                <w:szCs w:val="22"/>
              </w:rPr>
              <w:t>Номер участка градостроительного зонирования</w:t>
            </w:r>
          </w:p>
        </w:tc>
        <w:tc>
          <w:tcPr>
            <w:tcW w:w="8238" w:type="dxa"/>
            <w:gridSpan w:val="3"/>
            <w:shd w:val="clear" w:color="auto" w:fill="auto"/>
          </w:tcPr>
          <w:p w:rsidR="00E03C47" w:rsidRPr="00E03C47" w:rsidRDefault="00E03C47" w:rsidP="00CC365D">
            <w:pPr>
              <w:pStyle w:val="ConsPlusNormal"/>
              <w:widowControl/>
              <w:ind w:firstLine="0"/>
              <w:outlineLvl w:val="2"/>
              <w:rPr>
                <w:rFonts w:ascii="Times New Roman" w:hAnsi="Times New Roman" w:cs="Times New Roman"/>
                <w:b/>
                <w:sz w:val="22"/>
                <w:szCs w:val="22"/>
              </w:rPr>
            </w:pPr>
            <w:r w:rsidRPr="00E03C47">
              <w:rPr>
                <w:rFonts w:ascii="Times New Roman" w:hAnsi="Times New Roman" w:cs="Times New Roman"/>
                <w:b/>
                <w:sz w:val="22"/>
                <w:szCs w:val="22"/>
              </w:rPr>
              <w:t>Картографическое описание участка градостроительного зонирования</w:t>
            </w:r>
          </w:p>
        </w:tc>
      </w:tr>
      <w:tr w:rsidR="00E03C47" w:rsidRPr="00E03C47" w:rsidTr="00CC365D">
        <w:tc>
          <w:tcPr>
            <w:tcW w:w="9606" w:type="dxa"/>
            <w:gridSpan w:val="4"/>
          </w:tcPr>
          <w:p w:rsidR="00E03C47" w:rsidRPr="00E03C47" w:rsidRDefault="00E03C47" w:rsidP="00CC365D">
            <w:pPr>
              <w:pStyle w:val="0"/>
              <w:ind w:firstLine="0"/>
              <w:rPr>
                <w:b/>
                <w:color w:val="auto"/>
              </w:rPr>
            </w:pPr>
            <w:r w:rsidRPr="00E03C47">
              <w:rPr>
                <w:b/>
                <w:color w:val="auto"/>
              </w:rPr>
              <w:t>село Новомакарово</w:t>
            </w:r>
          </w:p>
        </w:tc>
      </w:tr>
      <w:tr w:rsidR="00E03C47" w:rsidRPr="002E167A" w:rsidTr="00CC365D">
        <w:trPr>
          <w:trHeight w:val="885"/>
        </w:trPr>
        <w:tc>
          <w:tcPr>
            <w:tcW w:w="1368" w:type="dxa"/>
            <w:vMerge w:val="restart"/>
          </w:tcPr>
          <w:p w:rsidR="00E03C47" w:rsidRPr="00E03C47" w:rsidRDefault="00E03C47" w:rsidP="00CC365D">
            <w:pPr>
              <w:pStyle w:val="ConsPlusNormal"/>
              <w:widowControl/>
              <w:ind w:firstLine="0"/>
              <w:outlineLvl w:val="2"/>
              <w:rPr>
                <w:rFonts w:ascii="Times New Roman" w:hAnsi="Times New Roman" w:cs="Times New Roman"/>
              </w:rPr>
            </w:pPr>
            <w:r w:rsidRPr="00E03C47">
              <w:rPr>
                <w:rFonts w:ascii="Times New Roman" w:hAnsi="Times New Roman" w:cs="Times New Roman"/>
              </w:rPr>
              <w:t>ИТ1/1</w:t>
            </w:r>
          </w:p>
        </w:tc>
        <w:tc>
          <w:tcPr>
            <w:tcW w:w="8238" w:type="dxa"/>
            <w:gridSpan w:val="3"/>
            <w:tcBorders>
              <w:bottom w:val="nil"/>
            </w:tcBorders>
          </w:tcPr>
          <w:p w:rsidR="00E03C47" w:rsidRPr="00E03C47" w:rsidRDefault="00E03C47" w:rsidP="00CC365D">
            <w:pPr>
              <w:pStyle w:val="0"/>
              <w:rPr>
                <w:color w:val="auto"/>
              </w:rPr>
            </w:pPr>
            <w:r w:rsidRPr="00E03C47">
              <w:rPr>
                <w:color w:val="auto"/>
              </w:rPr>
              <w:t>Территории всех улиц и проездов в границах красных линий, предназначенные для транспортных и инженерных коммуникаций, благоустройства и озеленения.</w:t>
            </w:r>
          </w:p>
        </w:tc>
      </w:tr>
      <w:tr w:rsidR="00E03C47" w:rsidRPr="00E03C47" w:rsidTr="00CC365D">
        <w:trPr>
          <w:trHeight w:val="512"/>
        </w:trPr>
        <w:tc>
          <w:tcPr>
            <w:tcW w:w="1368" w:type="dxa"/>
            <w:vMerge/>
          </w:tcPr>
          <w:p w:rsidR="00E03C47" w:rsidRPr="00E03C47" w:rsidRDefault="00E03C47" w:rsidP="00CC365D">
            <w:pPr>
              <w:pStyle w:val="ConsPlusNormal"/>
              <w:widowControl/>
              <w:ind w:firstLine="0"/>
              <w:outlineLvl w:val="2"/>
              <w:rPr>
                <w:rFonts w:ascii="Times New Roman" w:hAnsi="Times New Roman" w:cs="Times New Roman"/>
              </w:rPr>
            </w:pPr>
          </w:p>
        </w:tc>
        <w:tc>
          <w:tcPr>
            <w:tcW w:w="2895" w:type="dxa"/>
            <w:tcBorders>
              <w:top w:val="nil"/>
              <w:right w:val="nil"/>
            </w:tcBorders>
          </w:tcPr>
          <w:p w:rsidR="00E03C47" w:rsidRPr="00E03C47" w:rsidRDefault="00E03C47" w:rsidP="00CC365D">
            <w:pPr>
              <w:pStyle w:val="0"/>
              <w:ind w:firstLine="0"/>
              <w:rPr>
                <w:color w:val="auto"/>
              </w:rPr>
            </w:pPr>
            <w:r w:rsidRPr="00E03C47">
              <w:rPr>
                <w:color w:val="auto"/>
              </w:rPr>
              <w:t>ул. Ленина</w:t>
            </w:r>
          </w:p>
        </w:tc>
        <w:tc>
          <w:tcPr>
            <w:tcW w:w="2850" w:type="dxa"/>
            <w:tcBorders>
              <w:top w:val="nil"/>
              <w:left w:val="nil"/>
              <w:right w:val="nil"/>
            </w:tcBorders>
          </w:tcPr>
          <w:p w:rsidR="00E03C47" w:rsidRPr="00E03C47" w:rsidRDefault="00E03C47" w:rsidP="00CC365D">
            <w:pPr>
              <w:pStyle w:val="0"/>
              <w:ind w:firstLine="0"/>
              <w:rPr>
                <w:color w:val="auto"/>
              </w:rPr>
            </w:pPr>
            <w:r w:rsidRPr="00E03C47">
              <w:rPr>
                <w:color w:val="auto"/>
              </w:rPr>
              <w:t>ул. Октябрьская</w:t>
            </w:r>
          </w:p>
        </w:tc>
        <w:tc>
          <w:tcPr>
            <w:tcW w:w="2493" w:type="dxa"/>
            <w:tcBorders>
              <w:top w:val="nil"/>
              <w:left w:val="nil"/>
            </w:tcBorders>
          </w:tcPr>
          <w:p w:rsidR="00E03C47" w:rsidRPr="00E03C47" w:rsidRDefault="00E03C47" w:rsidP="00CC365D">
            <w:pPr>
              <w:pStyle w:val="0"/>
              <w:ind w:firstLine="0"/>
              <w:rPr>
                <w:color w:val="auto"/>
              </w:rPr>
            </w:pPr>
            <w:r w:rsidRPr="00E03C47">
              <w:rPr>
                <w:color w:val="auto"/>
              </w:rPr>
              <w:t>ул. Советская</w:t>
            </w:r>
          </w:p>
        </w:tc>
      </w:tr>
      <w:tr w:rsidR="00E03C47" w:rsidRPr="00E03C47" w:rsidTr="00CC365D">
        <w:tc>
          <w:tcPr>
            <w:tcW w:w="9606" w:type="dxa"/>
            <w:gridSpan w:val="4"/>
          </w:tcPr>
          <w:p w:rsidR="00E03C47" w:rsidRPr="00E03C47" w:rsidRDefault="00E03C47" w:rsidP="00CC365D">
            <w:pPr>
              <w:pStyle w:val="0"/>
              <w:ind w:firstLine="0"/>
              <w:rPr>
                <w:b/>
                <w:color w:val="auto"/>
              </w:rPr>
            </w:pPr>
            <w:r w:rsidRPr="00E03C47">
              <w:rPr>
                <w:b/>
                <w:color w:val="auto"/>
              </w:rPr>
              <w:t>поселок Новая Жизнь</w:t>
            </w:r>
          </w:p>
        </w:tc>
      </w:tr>
      <w:tr w:rsidR="00E03C47" w:rsidRPr="002E167A" w:rsidTr="00CC365D">
        <w:trPr>
          <w:trHeight w:val="977"/>
        </w:trPr>
        <w:tc>
          <w:tcPr>
            <w:tcW w:w="1368" w:type="dxa"/>
          </w:tcPr>
          <w:p w:rsidR="00E03C47" w:rsidRPr="00E03C47" w:rsidRDefault="00E03C47" w:rsidP="00CC365D">
            <w:pPr>
              <w:pStyle w:val="ConsPlusNormal"/>
              <w:widowControl/>
              <w:ind w:firstLine="0"/>
              <w:outlineLvl w:val="2"/>
              <w:rPr>
                <w:rFonts w:ascii="Times New Roman" w:hAnsi="Times New Roman" w:cs="Times New Roman"/>
              </w:rPr>
            </w:pPr>
            <w:r w:rsidRPr="00E03C47">
              <w:rPr>
                <w:rFonts w:ascii="Times New Roman" w:hAnsi="Times New Roman" w:cs="Times New Roman"/>
              </w:rPr>
              <w:t>ИТ1/2</w:t>
            </w:r>
          </w:p>
        </w:tc>
        <w:tc>
          <w:tcPr>
            <w:tcW w:w="8238" w:type="dxa"/>
            <w:gridSpan w:val="3"/>
          </w:tcPr>
          <w:p w:rsidR="00E03C47" w:rsidRPr="00E03C47" w:rsidRDefault="00E03C47" w:rsidP="00CC365D">
            <w:pPr>
              <w:pStyle w:val="0"/>
              <w:rPr>
                <w:color w:val="auto"/>
              </w:rPr>
            </w:pPr>
            <w:r w:rsidRPr="00E03C47">
              <w:rPr>
                <w:color w:val="auto"/>
              </w:rPr>
              <w:t>Территории всех улиц и проездов в границах красных линий, предназначенные для транспортных и инженерных коммуникаций, благоустройства и озеленения.</w:t>
            </w:r>
          </w:p>
        </w:tc>
      </w:tr>
    </w:tbl>
    <w:p w:rsidR="00E03C47" w:rsidRPr="00E03C47" w:rsidRDefault="00E03C47" w:rsidP="00E03C47">
      <w:pPr>
        <w:pStyle w:val="ConsPlusNormal"/>
        <w:ind w:firstLine="540"/>
        <w:jc w:val="both"/>
        <w:rPr>
          <w:rFonts w:ascii="Times New Roman" w:hAnsi="Times New Roman" w:cs="Times New Roman"/>
          <w:bCs/>
        </w:rPr>
      </w:pPr>
      <w:r w:rsidRPr="00E03C47">
        <w:rPr>
          <w:rFonts w:ascii="Times New Roman" w:hAnsi="Times New Roman" w:cs="Times New Roman"/>
          <w:bCs/>
        </w:rPr>
        <w:t xml:space="preserve">Примечание: </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bCs/>
        </w:rPr>
        <w:lastRenderedPageBreak/>
        <w:t>Участки зоны ИТ1, включающие второстепенные улицы, внутриквартальные проезды, подъездные пути, предназначенные для обеспечения транспортной связи объектов размещенных на внутриквартальной территории с основными улицами, могут не отображаться на схемах и  разрабатываются в составе проекта планировки территорий.</w:t>
      </w:r>
    </w:p>
    <w:p w:rsidR="00E03C47" w:rsidRPr="00E03C47" w:rsidRDefault="00E03C47" w:rsidP="00E03C47">
      <w:pPr>
        <w:pStyle w:val="0"/>
        <w:rPr>
          <w:b/>
        </w:rPr>
      </w:pPr>
    </w:p>
    <w:p w:rsidR="00E03C47" w:rsidRPr="00E03C47" w:rsidRDefault="00E03C47" w:rsidP="00E03C47">
      <w:pPr>
        <w:pStyle w:val="0"/>
      </w:pPr>
      <w:r w:rsidRPr="00E03C47">
        <w:rPr>
          <w:b/>
        </w:rPr>
        <w:t xml:space="preserve">22.1.2 Градостроительный регламент зоны </w:t>
      </w:r>
      <w:bookmarkEnd w:id="145"/>
      <w:bookmarkEnd w:id="146"/>
      <w:bookmarkEnd w:id="147"/>
      <w:r w:rsidRPr="00E03C47">
        <w:rPr>
          <w:b/>
        </w:rPr>
        <w:t xml:space="preserve">инженерно-транспортной инфраструктуры  </w:t>
      </w:r>
    </w:p>
    <w:p w:rsidR="00E03C47" w:rsidRPr="00E03C47" w:rsidRDefault="00E03C47" w:rsidP="00E03C47">
      <w:pPr>
        <w:pStyle w:val="ConsPlusNormal"/>
        <w:widowControl/>
        <w:ind w:firstLine="709"/>
        <w:outlineLvl w:val="2"/>
        <w:rPr>
          <w:rFonts w:ascii="Times New Roman" w:hAnsi="Times New Roman" w:cs="Times New Roman"/>
        </w:rPr>
      </w:pPr>
      <w:r w:rsidRPr="00E03C47">
        <w:rPr>
          <w:rFonts w:ascii="Times New Roman" w:hAnsi="Times New Roman" w:cs="Times New Roman"/>
        </w:rPr>
        <w:t>Транспортная инфраструктура</w:t>
      </w:r>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20"/>
        <w:gridCol w:w="4678"/>
      </w:tblGrid>
      <w:tr w:rsidR="00E03C47" w:rsidRPr="002E167A" w:rsidTr="00CC365D">
        <w:trPr>
          <w:trHeight w:val="480"/>
        </w:trPr>
        <w:tc>
          <w:tcPr>
            <w:tcW w:w="4820" w:type="dxa"/>
            <w:tcBorders>
              <w:top w:val="single" w:sz="4" w:space="0" w:color="auto"/>
              <w:bottom w:val="single" w:sz="6" w:space="0" w:color="auto"/>
            </w:tcBorders>
            <w:shd w:val="clear" w:color="auto" w:fill="auto"/>
          </w:tcPr>
          <w:p w:rsidR="00E03C47" w:rsidRPr="00E03C47" w:rsidRDefault="00E03C47" w:rsidP="00CC365D">
            <w:pPr>
              <w:pStyle w:val="ConsPlusNormal"/>
              <w:keepLines/>
              <w:widowControl/>
              <w:ind w:firstLine="0"/>
              <w:rPr>
                <w:rFonts w:ascii="Times New Roman" w:hAnsi="Times New Roman" w:cs="Times New Roman"/>
                <w:b/>
              </w:rPr>
            </w:pPr>
            <w:r w:rsidRPr="00E03C47">
              <w:rPr>
                <w:rFonts w:ascii="Times New Roman" w:hAnsi="Times New Roman" w:cs="Times New Roman"/>
                <w:b/>
              </w:rPr>
              <w:t>Основные виды разрешенного использования</w:t>
            </w:r>
          </w:p>
        </w:tc>
        <w:tc>
          <w:tcPr>
            <w:tcW w:w="4678" w:type="dxa"/>
            <w:tcBorders>
              <w:top w:val="single" w:sz="4" w:space="0" w:color="auto"/>
              <w:bottom w:val="single" w:sz="6" w:space="0" w:color="auto"/>
            </w:tcBorders>
            <w:shd w:val="clear" w:color="auto" w:fill="auto"/>
          </w:tcPr>
          <w:p w:rsidR="00E03C47" w:rsidRPr="00E03C47" w:rsidRDefault="00E03C47" w:rsidP="00CC365D">
            <w:pPr>
              <w:pStyle w:val="ConsPlusNormal"/>
              <w:keepNext/>
              <w:keepLines/>
              <w:widowControl/>
              <w:ind w:firstLine="0"/>
              <w:rPr>
                <w:rFonts w:ascii="Times New Roman" w:hAnsi="Times New Roman" w:cs="Times New Roman"/>
                <w:b/>
              </w:rPr>
            </w:pPr>
            <w:r w:rsidRPr="00E03C47">
              <w:rPr>
                <w:rFonts w:ascii="Times New Roman" w:hAnsi="Times New Roman" w:cs="Times New Roman"/>
                <w:b/>
              </w:rPr>
              <w:t>Вспомогательные виды разрешенного использования (установленные к основным)</w:t>
            </w:r>
          </w:p>
        </w:tc>
      </w:tr>
      <w:tr w:rsidR="00E03C47" w:rsidRPr="002E167A" w:rsidTr="00CC365D">
        <w:trPr>
          <w:trHeight w:val="883"/>
        </w:trPr>
        <w:tc>
          <w:tcPr>
            <w:tcW w:w="4820" w:type="dxa"/>
            <w:tcBorders>
              <w:top w:val="single" w:sz="6" w:space="0" w:color="auto"/>
              <w:bottom w:val="single" w:sz="6" w:space="0" w:color="auto"/>
            </w:tcBorders>
          </w:tcPr>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Существующие и проектируемые улицы и дороги.</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Остановочные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павильоны</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Диспетчерские пункты и прочие сооружения по организации движения;</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proofErr w:type="spellStart"/>
            <w:r w:rsidRPr="00E03C47">
              <w:rPr>
                <w:rFonts w:ascii="Times New Roman" w:hAnsi="Times New Roman"/>
                <w:color w:val="000000"/>
                <w:lang w:val="ru-RU"/>
              </w:rPr>
              <w:t>Отстойно</w:t>
            </w:r>
            <w:proofErr w:type="spellEnd"/>
            <w:r w:rsidRPr="00E03C47">
              <w:rPr>
                <w:rFonts w:ascii="Times New Roman" w:hAnsi="Times New Roman"/>
                <w:color w:val="000000"/>
                <w:lang w:val="ru-RU"/>
              </w:rPr>
              <w:t xml:space="preserve">-разворотные площадки общественного транспорта; </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Станции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технического</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обслуживания</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автомобилей</w:t>
            </w:r>
            <w:proofErr w:type="spellEnd"/>
            <w:r w:rsidRPr="00E03C47">
              <w:rPr>
                <w:rFonts w:ascii="Times New Roman" w:hAnsi="Times New Roman"/>
                <w:color w:val="000000"/>
              </w:rPr>
              <w:t xml:space="preserve">; </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Мойки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автомобилей</w:t>
            </w:r>
            <w:proofErr w:type="spellEnd"/>
            <w:r w:rsidRPr="00E03C47">
              <w:rPr>
                <w:rFonts w:ascii="Times New Roman" w:hAnsi="Times New Roman"/>
                <w:color w:val="000000"/>
              </w:rPr>
              <w:t xml:space="preserve">; </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Автозаправочные станции с объектами обслуживания (магазины, кафе);</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color w:val="000000"/>
              </w:rPr>
              <w:t>Гаражи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автостоянки</w:t>
            </w:r>
            <w:proofErr w:type="spellEnd"/>
          </w:p>
        </w:tc>
        <w:tc>
          <w:tcPr>
            <w:tcW w:w="4678" w:type="dxa"/>
            <w:tcBorders>
              <w:top w:val="single" w:sz="6" w:space="0" w:color="auto"/>
              <w:bottom w:val="single" w:sz="6" w:space="0" w:color="auto"/>
            </w:tcBorders>
          </w:tcPr>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Вспомогательные здания и сооружения, технологически связанные с ведущим видом использования;</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Здания и сооружения для размещения служб охраны и наблюдения,</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Гостевые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автостоянки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парковки</w:t>
            </w:r>
            <w:proofErr w:type="spellEnd"/>
            <w:r w:rsidRPr="00E03C47">
              <w:rPr>
                <w:rFonts w:ascii="Times New Roman" w:hAnsi="Times New Roman"/>
                <w:color w:val="000000"/>
              </w:rPr>
              <w:t xml:space="preserve">, </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Площадки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для</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сбора</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мусора</w:t>
            </w:r>
            <w:proofErr w:type="spellEnd"/>
            <w:r w:rsidRPr="00E03C47">
              <w:rPr>
                <w:rFonts w:ascii="Times New Roman" w:hAnsi="Times New Roman"/>
                <w:color w:val="000000"/>
              </w:rPr>
              <w:t xml:space="preserve">; </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 xml:space="preserve">Сооружения и устройства сетей </w:t>
            </w:r>
            <w:proofErr w:type="spellStart"/>
            <w:r w:rsidRPr="00E03C47">
              <w:rPr>
                <w:rFonts w:ascii="Times New Roman" w:hAnsi="Times New Roman"/>
                <w:color w:val="000000"/>
                <w:lang w:val="ru-RU"/>
              </w:rPr>
              <w:t>инженерно</w:t>
            </w:r>
            <w:proofErr w:type="spellEnd"/>
            <w:r w:rsidRPr="00E03C47">
              <w:rPr>
                <w:rFonts w:ascii="Times New Roman" w:hAnsi="Times New Roman"/>
                <w:color w:val="000000"/>
                <w:lang w:val="ru-RU"/>
              </w:rPr>
              <w:t xml:space="preserve"> технического обеспечения; </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Благоустройство территорий, элементы малых архитектурных форм;</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Общественные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туалеты</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Объекты</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гражданской</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обороны</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lang w:val="ru-RU"/>
              </w:rPr>
            </w:pPr>
            <w:r w:rsidRPr="00E03C47">
              <w:rPr>
                <w:rFonts w:ascii="Times New Roman" w:hAnsi="Times New Roman"/>
                <w:color w:val="000000"/>
                <w:lang w:val="ru-RU"/>
              </w:rPr>
              <w:t>Объекты пожарной охраны (гидранты, резервуары и т.п.)</w:t>
            </w:r>
          </w:p>
        </w:tc>
      </w:tr>
      <w:tr w:rsidR="00E03C47" w:rsidRPr="002E167A"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Условно разрешенные виды использования</w:t>
            </w:r>
          </w:p>
        </w:tc>
        <w:tc>
          <w:tcPr>
            <w:tcW w:w="4678"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 xml:space="preserve">Вспомогательные виды разрешенного использования для условно разрешенных видов </w:t>
            </w:r>
          </w:p>
        </w:tc>
      </w:tr>
      <w:tr w:rsidR="00E03C47" w:rsidRPr="002E167A"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tcPr>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Киоски и павильоны ярмарочной торговли;  временные (сезонные) сооружения;</w:t>
            </w:r>
          </w:p>
          <w:p w:rsidR="00E03C47" w:rsidRPr="00E03C47" w:rsidRDefault="00E03C47" w:rsidP="00B8015C">
            <w:pPr>
              <w:numPr>
                <w:ilvl w:val="0"/>
                <w:numId w:val="10"/>
              </w:numPr>
              <w:tabs>
                <w:tab w:val="clear" w:pos="720"/>
                <w:tab w:val="num" w:pos="290"/>
              </w:tabs>
              <w:ind w:left="0" w:firstLine="0"/>
              <w:rPr>
                <w:rFonts w:ascii="Times New Roman" w:hAnsi="Times New Roman"/>
                <w:lang w:val="ru-RU"/>
              </w:rPr>
            </w:pPr>
            <w:r w:rsidRPr="00E03C47">
              <w:rPr>
                <w:rFonts w:ascii="Times New Roman" w:hAnsi="Times New Roman"/>
                <w:color w:val="000000"/>
                <w:lang w:val="ru-RU"/>
              </w:rPr>
              <w:t>Мемориальные комплексы, памятники и памятные знаки</w:t>
            </w:r>
          </w:p>
        </w:tc>
        <w:tc>
          <w:tcPr>
            <w:tcW w:w="4678" w:type="dxa"/>
            <w:tcBorders>
              <w:top w:val="single" w:sz="6" w:space="0" w:color="auto"/>
              <w:left w:val="single" w:sz="6" w:space="0" w:color="auto"/>
              <w:bottom w:val="single" w:sz="6" w:space="0" w:color="auto"/>
              <w:right w:val="single" w:sz="6" w:space="0" w:color="auto"/>
            </w:tcBorders>
          </w:tcPr>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 xml:space="preserve">Устройства сетей </w:t>
            </w:r>
            <w:proofErr w:type="spellStart"/>
            <w:r w:rsidRPr="00E03C47">
              <w:rPr>
                <w:rFonts w:ascii="Times New Roman" w:hAnsi="Times New Roman"/>
                <w:color w:val="000000"/>
                <w:lang w:val="ru-RU"/>
              </w:rPr>
              <w:t>инженерно</w:t>
            </w:r>
            <w:proofErr w:type="spellEnd"/>
            <w:r w:rsidRPr="00E03C47">
              <w:rPr>
                <w:rFonts w:ascii="Times New Roman" w:hAnsi="Times New Roman"/>
                <w:color w:val="000000"/>
                <w:lang w:val="ru-RU"/>
              </w:rPr>
              <w:t xml:space="preserve"> технического обеспечения, </w:t>
            </w:r>
          </w:p>
          <w:p w:rsidR="00E03C47" w:rsidRPr="00E03C47" w:rsidRDefault="00E03C47" w:rsidP="00B8015C">
            <w:pPr>
              <w:numPr>
                <w:ilvl w:val="0"/>
                <w:numId w:val="10"/>
              </w:numPr>
              <w:tabs>
                <w:tab w:val="clear" w:pos="720"/>
                <w:tab w:val="num" w:pos="290"/>
              </w:tabs>
              <w:ind w:left="0" w:firstLine="0"/>
              <w:rPr>
                <w:rFonts w:ascii="Times New Roman" w:hAnsi="Times New Roman"/>
                <w:lang w:val="ru-RU"/>
              </w:rPr>
            </w:pPr>
            <w:r w:rsidRPr="00E03C47">
              <w:rPr>
                <w:rFonts w:ascii="Times New Roman" w:hAnsi="Times New Roman"/>
                <w:color w:val="000000"/>
                <w:lang w:val="ru-RU"/>
              </w:rPr>
              <w:t>Благоустройство территории, малые архитектурные формы</w:t>
            </w:r>
          </w:p>
        </w:tc>
      </w:tr>
    </w:tbl>
    <w:p w:rsidR="00E03C47" w:rsidRPr="00E03C47" w:rsidRDefault="00E03C47" w:rsidP="00E03C47">
      <w:pPr>
        <w:pStyle w:val="ConsPlusNormal"/>
        <w:widowControl/>
        <w:ind w:firstLine="709"/>
        <w:outlineLvl w:val="2"/>
        <w:rPr>
          <w:rFonts w:ascii="Times New Roman" w:hAnsi="Times New Roman" w:cs="Times New Roman"/>
        </w:rPr>
      </w:pPr>
    </w:p>
    <w:p w:rsidR="00E03C47" w:rsidRPr="00E03C47" w:rsidRDefault="00E03C47" w:rsidP="00E03C47">
      <w:pPr>
        <w:pStyle w:val="ConsPlusNormal"/>
        <w:widowControl/>
        <w:ind w:firstLine="709"/>
        <w:outlineLvl w:val="2"/>
        <w:rPr>
          <w:rFonts w:ascii="Times New Roman" w:hAnsi="Times New Roman" w:cs="Times New Roman"/>
        </w:rPr>
      </w:pPr>
      <w:r w:rsidRPr="00E03C47">
        <w:rPr>
          <w:rFonts w:ascii="Times New Roman" w:hAnsi="Times New Roman" w:cs="Times New Roman"/>
        </w:rPr>
        <w:t>Инженерная инфраструктура</w:t>
      </w:r>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20"/>
        <w:gridCol w:w="4678"/>
      </w:tblGrid>
      <w:tr w:rsidR="00E03C47" w:rsidRPr="002E167A" w:rsidTr="00CC365D">
        <w:trPr>
          <w:trHeight w:val="480"/>
        </w:trPr>
        <w:tc>
          <w:tcPr>
            <w:tcW w:w="4820" w:type="dxa"/>
            <w:shd w:val="clear" w:color="auto" w:fill="auto"/>
          </w:tcPr>
          <w:p w:rsidR="00E03C47" w:rsidRPr="00E03C47" w:rsidRDefault="00E03C47" w:rsidP="00CC365D">
            <w:pPr>
              <w:pStyle w:val="ConsPlusNormal"/>
              <w:keepLines/>
              <w:widowControl/>
              <w:ind w:firstLine="0"/>
              <w:rPr>
                <w:rFonts w:ascii="Times New Roman" w:hAnsi="Times New Roman" w:cs="Times New Roman"/>
                <w:b/>
                <w:color w:val="000000"/>
              </w:rPr>
            </w:pPr>
            <w:r w:rsidRPr="00E03C47">
              <w:rPr>
                <w:rFonts w:ascii="Times New Roman" w:hAnsi="Times New Roman" w:cs="Times New Roman"/>
                <w:b/>
                <w:color w:val="000000"/>
              </w:rPr>
              <w:t>Основные виды разрешенного использования</w:t>
            </w:r>
          </w:p>
        </w:tc>
        <w:tc>
          <w:tcPr>
            <w:tcW w:w="4678" w:type="dxa"/>
            <w:shd w:val="clear" w:color="auto" w:fill="auto"/>
          </w:tcPr>
          <w:p w:rsidR="00E03C47" w:rsidRPr="00E03C47" w:rsidRDefault="00E03C47" w:rsidP="00CC365D">
            <w:pPr>
              <w:pStyle w:val="ConsPlusNormal"/>
              <w:keepNext/>
              <w:keepLines/>
              <w:widowControl/>
              <w:ind w:firstLine="0"/>
              <w:rPr>
                <w:rFonts w:ascii="Times New Roman" w:hAnsi="Times New Roman" w:cs="Times New Roman"/>
                <w:b/>
                <w:color w:val="000000"/>
              </w:rPr>
            </w:pPr>
            <w:r w:rsidRPr="00E03C47">
              <w:rPr>
                <w:rFonts w:ascii="Times New Roman" w:hAnsi="Times New Roman" w:cs="Times New Roman"/>
                <w:b/>
                <w:color w:val="000000"/>
              </w:rPr>
              <w:t>Вспомогательные виды разрешенного использования (установленные к основным)</w:t>
            </w:r>
          </w:p>
        </w:tc>
      </w:tr>
      <w:tr w:rsidR="00E03C47" w:rsidRPr="00E03C47" w:rsidTr="00CC365D">
        <w:trPr>
          <w:trHeight w:val="219"/>
        </w:trPr>
        <w:tc>
          <w:tcPr>
            <w:tcW w:w="9498" w:type="dxa"/>
            <w:gridSpan w:val="2"/>
            <w:shd w:val="clear" w:color="auto" w:fill="auto"/>
          </w:tcPr>
          <w:p w:rsidR="00E03C47" w:rsidRPr="00E03C47" w:rsidRDefault="00E03C47" w:rsidP="00CC365D">
            <w:pPr>
              <w:rPr>
                <w:rFonts w:ascii="Times New Roman" w:hAnsi="Times New Roman"/>
                <w:color w:val="000000"/>
              </w:rPr>
            </w:pPr>
            <w:proofErr w:type="spellStart"/>
            <w:r w:rsidRPr="00E03C47">
              <w:rPr>
                <w:rFonts w:ascii="Times New Roman" w:hAnsi="Times New Roman"/>
                <w:b/>
                <w:bCs/>
              </w:rPr>
              <w:t>электросетевая</w:t>
            </w:r>
            <w:proofErr w:type="spellEnd"/>
            <w:r w:rsidRPr="00E03C47">
              <w:rPr>
                <w:rFonts w:ascii="Times New Roman" w:hAnsi="Times New Roman"/>
                <w:b/>
                <w:bCs/>
              </w:rPr>
              <w:t xml:space="preserve"> </w:t>
            </w:r>
            <w:proofErr w:type="spellStart"/>
            <w:r w:rsidRPr="00E03C47">
              <w:rPr>
                <w:rFonts w:ascii="Times New Roman" w:hAnsi="Times New Roman"/>
                <w:b/>
                <w:bCs/>
              </w:rPr>
              <w:t>инфраструктура</w:t>
            </w:r>
            <w:proofErr w:type="spellEnd"/>
          </w:p>
        </w:tc>
      </w:tr>
      <w:tr w:rsidR="00E03C47" w:rsidRPr="002E167A" w:rsidTr="00CC365D">
        <w:trPr>
          <w:trHeight w:val="551"/>
        </w:trPr>
        <w:tc>
          <w:tcPr>
            <w:tcW w:w="4820" w:type="dxa"/>
            <w:shd w:val="clear" w:color="auto" w:fill="auto"/>
          </w:tcPr>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Воздушные</w:t>
            </w:r>
            <w:proofErr w:type="spellEnd"/>
            <w:r w:rsidRPr="00E03C47">
              <w:rPr>
                <w:rFonts w:ascii="Times New Roman" w:hAnsi="Times New Roman"/>
              </w:rPr>
              <w:t xml:space="preserve"> </w:t>
            </w:r>
            <w:proofErr w:type="spellStart"/>
            <w:r w:rsidRPr="00E03C47">
              <w:rPr>
                <w:rFonts w:ascii="Times New Roman" w:hAnsi="Times New Roman"/>
              </w:rPr>
              <w:t>линии</w:t>
            </w:r>
            <w:proofErr w:type="spellEnd"/>
            <w:r w:rsidRPr="00E03C47">
              <w:rPr>
                <w:rFonts w:ascii="Times New Roman" w:hAnsi="Times New Roman"/>
              </w:rPr>
              <w:t xml:space="preserve"> </w:t>
            </w:r>
            <w:proofErr w:type="spellStart"/>
            <w:r w:rsidRPr="00E03C47">
              <w:rPr>
                <w:rFonts w:ascii="Times New Roman" w:hAnsi="Times New Roman"/>
              </w:rPr>
              <w:t>электропередачи</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Кабельные</w:t>
            </w:r>
            <w:proofErr w:type="spellEnd"/>
            <w:r w:rsidRPr="00E03C47">
              <w:rPr>
                <w:rFonts w:ascii="Times New Roman" w:hAnsi="Times New Roman"/>
              </w:rPr>
              <w:t xml:space="preserve"> </w:t>
            </w:r>
            <w:proofErr w:type="spellStart"/>
            <w:r w:rsidRPr="00E03C47">
              <w:rPr>
                <w:rFonts w:ascii="Times New Roman" w:hAnsi="Times New Roman"/>
              </w:rPr>
              <w:t>линии</w:t>
            </w:r>
            <w:proofErr w:type="spellEnd"/>
            <w:r w:rsidRPr="00E03C47">
              <w:rPr>
                <w:rFonts w:ascii="Times New Roman" w:hAnsi="Times New Roman"/>
              </w:rPr>
              <w:t xml:space="preserve"> </w:t>
            </w:r>
            <w:proofErr w:type="spellStart"/>
            <w:r w:rsidRPr="00E03C47">
              <w:rPr>
                <w:rFonts w:ascii="Times New Roman" w:hAnsi="Times New Roman"/>
              </w:rPr>
              <w:t>электропередачи</w:t>
            </w:r>
            <w:proofErr w:type="spellEnd"/>
            <w:r w:rsidRPr="00E03C47">
              <w:rPr>
                <w:rFonts w:ascii="Times New Roman" w:hAnsi="Times New Roman"/>
              </w:rPr>
              <w:t xml:space="preserve">; </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Опоры</w:t>
            </w:r>
            <w:proofErr w:type="spellEnd"/>
            <w:r w:rsidRPr="00E03C47">
              <w:rPr>
                <w:rFonts w:ascii="Times New Roman" w:hAnsi="Times New Roman"/>
              </w:rPr>
              <w:t xml:space="preserve"> </w:t>
            </w:r>
            <w:proofErr w:type="spellStart"/>
            <w:r w:rsidRPr="00E03C47">
              <w:rPr>
                <w:rFonts w:ascii="Times New Roman" w:hAnsi="Times New Roman"/>
              </w:rPr>
              <w:t>воздушных</w:t>
            </w:r>
            <w:proofErr w:type="spellEnd"/>
            <w:r w:rsidRPr="00E03C47">
              <w:rPr>
                <w:rFonts w:ascii="Times New Roman" w:hAnsi="Times New Roman"/>
              </w:rPr>
              <w:t xml:space="preserve"> </w:t>
            </w:r>
            <w:proofErr w:type="spellStart"/>
            <w:r w:rsidRPr="00E03C47">
              <w:rPr>
                <w:rFonts w:ascii="Times New Roman" w:hAnsi="Times New Roman"/>
              </w:rPr>
              <w:t>линий</w:t>
            </w:r>
            <w:proofErr w:type="spellEnd"/>
            <w:r w:rsidRPr="00E03C47">
              <w:rPr>
                <w:rFonts w:ascii="Times New Roman" w:hAnsi="Times New Roman"/>
              </w:rPr>
              <w:t xml:space="preserve"> </w:t>
            </w:r>
            <w:proofErr w:type="spellStart"/>
            <w:r w:rsidRPr="00E03C47">
              <w:rPr>
                <w:rFonts w:ascii="Times New Roman" w:hAnsi="Times New Roman"/>
              </w:rPr>
              <w:t>электропередачи</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lang w:val="ru-RU"/>
              </w:rPr>
            </w:pPr>
            <w:r w:rsidRPr="00E03C47">
              <w:rPr>
                <w:rFonts w:ascii="Times New Roman" w:hAnsi="Times New Roman"/>
                <w:lang w:val="ru-RU"/>
              </w:rPr>
              <w:t>Наземные кабельные сооружения (вентиляционные шахты, кабельные колодцы, подпитывающие устройства, переходные пункты);</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Электростанции</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Электроподстанции</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Распределительные</w:t>
            </w:r>
            <w:proofErr w:type="spellEnd"/>
            <w:r w:rsidRPr="00E03C47">
              <w:rPr>
                <w:rFonts w:ascii="Times New Roman" w:hAnsi="Times New Roman"/>
              </w:rPr>
              <w:t xml:space="preserve"> </w:t>
            </w:r>
            <w:proofErr w:type="spellStart"/>
            <w:r w:rsidRPr="00E03C47">
              <w:rPr>
                <w:rFonts w:ascii="Times New Roman" w:hAnsi="Times New Roman"/>
              </w:rPr>
              <w:t>пункты</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rPr>
              <w:lastRenderedPageBreak/>
              <w:t>Трансформаторные</w:t>
            </w:r>
            <w:proofErr w:type="spellEnd"/>
            <w:r w:rsidRPr="00E03C47">
              <w:rPr>
                <w:rFonts w:ascii="Times New Roman" w:hAnsi="Times New Roman"/>
              </w:rPr>
              <w:t xml:space="preserve"> </w:t>
            </w:r>
            <w:proofErr w:type="spellStart"/>
            <w:r w:rsidRPr="00E03C47">
              <w:rPr>
                <w:rFonts w:ascii="Times New Roman" w:hAnsi="Times New Roman"/>
              </w:rPr>
              <w:t>подстанции</w:t>
            </w:r>
            <w:proofErr w:type="spellEnd"/>
            <w:r w:rsidRPr="00E03C47">
              <w:rPr>
                <w:rFonts w:ascii="Times New Roman" w:hAnsi="Times New Roman"/>
              </w:rPr>
              <w:t>;</w:t>
            </w:r>
          </w:p>
        </w:tc>
        <w:tc>
          <w:tcPr>
            <w:tcW w:w="4678" w:type="dxa"/>
            <w:shd w:val="clear" w:color="auto" w:fill="auto"/>
          </w:tcPr>
          <w:p w:rsidR="00E03C47" w:rsidRPr="00E03C47" w:rsidRDefault="00E03C47" w:rsidP="00B8015C">
            <w:pPr>
              <w:pStyle w:val="ConsPlusNormal"/>
              <w:widowControl/>
              <w:numPr>
                <w:ilvl w:val="0"/>
                <w:numId w:val="8"/>
              </w:numPr>
              <w:tabs>
                <w:tab w:val="left" w:pos="290"/>
              </w:tabs>
              <w:ind w:left="0" w:firstLine="0"/>
              <w:rPr>
                <w:rFonts w:ascii="Times New Roman" w:hAnsi="Times New Roman" w:cs="Times New Roman"/>
                <w:color w:val="000000"/>
              </w:rPr>
            </w:pPr>
            <w:r w:rsidRPr="00E03C47">
              <w:rPr>
                <w:rFonts w:ascii="Times New Roman" w:hAnsi="Times New Roman" w:cs="Times New Roman"/>
                <w:color w:val="000000"/>
              </w:rPr>
              <w:lastRenderedPageBreak/>
              <w:t>Ограждение в установленных случаях;</w:t>
            </w:r>
          </w:p>
          <w:p w:rsidR="00E03C47" w:rsidRPr="00E03C47" w:rsidRDefault="00E03C47" w:rsidP="00B8015C">
            <w:pPr>
              <w:pStyle w:val="ConsPlusNormal"/>
              <w:widowControl/>
              <w:numPr>
                <w:ilvl w:val="0"/>
                <w:numId w:val="8"/>
              </w:numPr>
              <w:tabs>
                <w:tab w:val="left" w:pos="290"/>
              </w:tabs>
              <w:ind w:left="0" w:firstLine="0"/>
              <w:rPr>
                <w:rFonts w:ascii="Times New Roman" w:hAnsi="Times New Roman" w:cs="Times New Roman"/>
                <w:color w:val="000000"/>
              </w:rPr>
            </w:pPr>
            <w:r w:rsidRPr="00E03C47">
              <w:rPr>
                <w:rFonts w:ascii="Times New Roman" w:hAnsi="Times New Roman" w:cs="Times New Roman"/>
                <w:color w:val="000000"/>
              </w:rPr>
              <w:t>Установка информационных знаков;</w:t>
            </w:r>
          </w:p>
          <w:p w:rsidR="00E03C47" w:rsidRPr="00E03C47" w:rsidRDefault="00E03C47" w:rsidP="00B8015C">
            <w:pPr>
              <w:pStyle w:val="ConsPlusNormal"/>
              <w:widowControl/>
              <w:numPr>
                <w:ilvl w:val="0"/>
                <w:numId w:val="8"/>
              </w:numPr>
              <w:tabs>
                <w:tab w:val="left" w:pos="290"/>
              </w:tabs>
              <w:ind w:left="0" w:firstLine="0"/>
              <w:rPr>
                <w:rFonts w:ascii="Times New Roman" w:hAnsi="Times New Roman" w:cs="Times New Roman"/>
                <w:color w:val="000000"/>
              </w:rPr>
            </w:pPr>
            <w:r w:rsidRPr="00E03C47">
              <w:rPr>
                <w:rFonts w:ascii="Times New Roman" w:hAnsi="Times New Roman" w:cs="Times New Roman"/>
                <w:color w:val="000000"/>
              </w:rPr>
              <w:t>Благоустройство территории в установленных случаях</w:t>
            </w:r>
          </w:p>
        </w:tc>
      </w:tr>
      <w:tr w:rsidR="00E03C47" w:rsidRPr="00E03C47" w:rsidTr="00CC365D">
        <w:trPr>
          <w:trHeight w:val="290"/>
        </w:trPr>
        <w:tc>
          <w:tcPr>
            <w:tcW w:w="9498" w:type="dxa"/>
            <w:gridSpan w:val="2"/>
            <w:shd w:val="clear" w:color="auto" w:fill="auto"/>
          </w:tcPr>
          <w:p w:rsidR="00E03C47" w:rsidRPr="00E03C47" w:rsidRDefault="00E03C47" w:rsidP="00CC365D">
            <w:pPr>
              <w:rPr>
                <w:rFonts w:ascii="Times New Roman" w:hAnsi="Times New Roman"/>
                <w:color w:val="000000"/>
              </w:rPr>
            </w:pPr>
            <w:proofErr w:type="spellStart"/>
            <w:r w:rsidRPr="00E03C47">
              <w:rPr>
                <w:rFonts w:ascii="Times New Roman" w:hAnsi="Times New Roman"/>
                <w:b/>
                <w:bCs/>
              </w:rPr>
              <w:lastRenderedPageBreak/>
              <w:t>объекты</w:t>
            </w:r>
            <w:proofErr w:type="spellEnd"/>
            <w:r w:rsidRPr="00E03C47">
              <w:rPr>
                <w:rFonts w:ascii="Times New Roman" w:hAnsi="Times New Roman"/>
                <w:b/>
                <w:bCs/>
              </w:rPr>
              <w:t xml:space="preserve"> </w:t>
            </w:r>
            <w:proofErr w:type="spellStart"/>
            <w:r w:rsidRPr="00E03C47">
              <w:rPr>
                <w:rFonts w:ascii="Times New Roman" w:hAnsi="Times New Roman"/>
                <w:b/>
                <w:bCs/>
              </w:rPr>
              <w:t>связи</w:t>
            </w:r>
            <w:proofErr w:type="spellEnd"/>
          </w:p>
        </w:tc>
      </w:tr>
      <w:tr w:rsidR="00E03C47" w:rsidRPr="002E167A" w:rsidTr="00CC365D">
        <w:trPr>
          <w:trHeight w:val="1781"/>
        </w:trPr>
        <w:tc>
          <w:tcPr>
            <w:tcW w:w="4820" w:type="dxa"/>
            <w:shd w:val="clear" w:color="auto" w:fill="auto"/>
          </w:tcPr>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Кабельные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линии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связи</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Воздушные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линии</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Радиорелейные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линии</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Узловые радиорелейные станции с мачтой или башней (от 40 до 120 м.);</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Промежуточные радиорелейные станции с мачтой или башней высотой от 30 до 120м;</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Отделение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почтовой</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связи</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r w:rsidRPr="00E03C47">
              <w:rPr>
                <w:rFonts w:ascii="Times New Roman" w:hAnsi="Times New Roman"/>
                <w:color w:val="000000"/>
              </w:rPr>
              <w:t xml:space="preserve">АТС; </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Концентратор</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Звуковые трансформаторные подстанции (из расчета на 10 - 12 тыс. абонентов);</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Технический</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центр</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кабельного</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телевидения</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Объекты коммунального хозяйства по обслуживанию инженерных коммуникаций (общих коллекторов):</w:t>
            </w:r>
          </w:p>
          <w:p w:rsidR="00E03C47" w:rsidRPr="00E03C47" w:rsidRDefault="00E03C47" w:rsidP="00CC365D">
            <w:pPr>
              <w:rPr>
                <w:rFonts w:ascii="Times New Roman" w:hAnsi="Times New Roman"/>
                <w:color w:val="000000"/>
                <w:lang w:val="ru-RU"/>
              </w:rPr>
            </w:pPr>
          </w:p>
        </w:tc>
        <w:tc>
          <w:tcPr>
            <w:tcW w:w="4678" w:type="dxa"/>
            <w:shd w:val="clear" w:color="auto" w:fill="auto"/>
          </w:tcPr>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Необслуживаемые усилительные пункты в металлических цистернах;</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Необслуживаемые усилительные пункты в контейнерах;</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Обслуживаемые усилительные пункты и сетевые узлы выделения;</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Вспомогательные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осевые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узлы</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выделения</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Технические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службы</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кабельных</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участков</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Службы технической эксплуатации кабельных и радиорелейных магистралей);</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Основные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усилительные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пункты</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Аварийно-профилактические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службы</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Дополнительные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усилительные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пункты</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Вспомогательные усилительные пункты (со служебной жилой площадью)</w:t>
            </w:r>
          </w:p>
          <w:p w:rsidR="00E03C47" w:rsidRPr="00E03C47" w:rsidRDefault="00E03C47" w:rsidP="00CC365D">
            <w:pPr>
              <w:rPr>
                <w:rFonts w:ascii="Times New Roman" w:hAnsi="Times New Roman"/>
                <w:color w:val="000000"/>
                <w:lang w:val="ru-RU"/>
              </w:rPr>
            </w:pPr>
          </w:p>
        </w:tc>
      </w:tr>
      <w:tr w:rsidR="00E03C47" w:rsidRPr="00E03C47" w:rsidTr="00CC365D">
        <w:trPr>
          <w:trHeight w:val="193"/>
        </w:trPr>
        <w:tc>
          <w:tcPr>
            <w:tcW w:w="9498" w:type="dxa"/>
            <w:gridSpan w:val="2"/>
            <w:shd w:val="clear" w:color="auto" w:fill="auto"/>
          </w:tcPr>
          <w:p w:rsidR="00E03C47" w:rsidRPr="00E03C47" w:rsidRDefault="00E03C47" w:rsidP="00CC365D">
            <w:pPr>
              <w:rPr>
                <w:rFonts w:ascii="Times New Roman" w:hAnsi="Times New Roman"/>
                <w:color w:val="000000"/>
              </w:rPr>
            </w:pPr>
            <w:proofErr w:type="spellStart"/>
            <w:r w:rsidRPr="00E03C47">
              <w:rPr>
                <w:rFonts w:ascii="Times New Roman" w:hAnsi="Times New Roman"/>
                <w:b/>
                <w:bCs/>
              </w:rPr>
              <w:t>объекты</w:t>
            </w:r>
            <w:proofErr w:type="spellEnd"/>
            <w:r w:rsidRPr="00E03C47">
              <w:rPr>
                <w:rFonts w:ascii="Times New Roman" w:hAnsi="Times New Roman"/>
                <w:b/>
                <w:bCs/>
              </w:rPr>
              <w:t xml:space="preserve"> </w:t>
            </w:r>
            <w:proofErr w:type="spellStart"/>
            <w:r w:rsidRPr="00E03C47">
              <w:rPr>
                <w:rFonts w:ascii="Times New Roman" w:hAnsi="Times New Roman"/>
                <w:b/>
                <w:bCs/>
              </w:rPr>
              <w:t>теплоснабжения</w:t>
            </w:r>
            <w:proofErr w:type="spellEnd"/>
            <w:r w:rsidRPr="00E03C47">
              <w:rPr>
                <w:rFonts w:ascii="Times New Roman" w:hAnsi="Times New Roman"/>
                <w:b/>
                <w:bCs/>
              </w:rPr>
              <w:t xml:space="preserve">  </w:t>
            </w:r>
          </w:p>
        </w:tc>
      </w:tr>
      <w:tr w:rsidR="00E03C47" w:rsidRPr="00E03C47" w:rsidTr="00CC365D">
        <w:trPr>
          <w:trHeight w:val="1466"/>
        </w:trPr>
        <w:tc>
          <w:tcPr>
            <w:tcW w:w="4820" w:type="dxa"/>
            <w:shd w:val="clear" w:color="auto" w:fill="auto"/>
          </w:tcPr>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 xml:space="preserve">Котельные, работающие на угольном, газовом, мазутном и </w:t>
            </w:r>
            <w:proofErr w:type="spellStart"/>
            <w:r w:rsidRPr="00E03C47">
              <w:rPr>
                <w:rFonts w:ascii="Times New Roman" w:hAnsi="Times New Roman"/>
                <w:color w:val="000000"/>
                <w:lang w:val="ru-RU"/>
              </w:rPr>
              <w:t>газомазутном</w:t>
            </w:r>
            <w:proofErr w:type="spellEnd"/>
            <w:r w:rsidRPr="00E03C47">
              <w:rPr>
                <w:rFonts w:ascii="Times New Roman" w:hAnsi="Times New Roman"/>
                <w:color w:val="000000"/>
                <w:lang w:val="ru-RU"/>
              </w:rPr>
              <w:t xml:space="preserve"> топливе;</w:t>
            </w:r>
          </w:p>
          <w:p w:rsidR="00E03C47" w:rsidRPr="00E03C47" w:rsidRDefault="00E03C47" w:rsidP="00CC365D">
            <w:pPr>
              <w:rPr>
                <w:rFonts w:ascii="Times New Roman" w:hAnsi="Times New Roman"/>
                <w:color w:val="000000"/>
                <w:lang w:val="ru-RU"/>
              </w:rPr>
            </w:pPr>
          </w:p>
        </w:tc>
        <w:tc>
          <w:tcPr>
            <w:tcW w:w="4678" w:type="dxa"/>
            <w:shd w:val="clear" w:color="auto" w:fill="auto"/>
          </w:tcPr>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Подъезды и проезды к зданиям и сооружениям тепловых сетей</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Ограждения</w:t>
            </w:r>
            <w:proofErr w:type="spellEnd"/>
            <w:r w:rsidRPr="00E03C47">
              <w:rPr>
                <w:rFonts w:ascii="Times New Roman" w:hAnsi="Times New Roman"/>
                <w:color w:val="000000"/>
              </w:rPr>
              <w:t xml:space="preserve"> в </w:t>
            </w:r>
            <w:proofErr w:type="spellStart"/>
            <w:r w:rsidRPr="00E03C47">
              <w:rPr>
                <w:rFonts w:ascii="Times New Roman" w:hAnsi="Times New Roman"/>
                <w:color w:val="000000"/>
              </w:rPr>
              <w:t>установленных</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случаях</w:t>
            </w:r>
            <w:proofErr w:type="spellEnd"/>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Благоустройство</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зданий</w:t>
            </w:r>
            <w:proofErr w:type="spellEnd"/>
            <w:r w:rsidRPr="00E03C47">
              <w:rPr>
                <w:rFonts w:ascii="Times New Roman" w:hAnsi="Times New Roman"/>
                <w:color w:val="000000"/>
              </w:rPr>
              <w:t xml:space="preserve"> и </w:t>
            </w:r>
            <w:proofErr w:type="spellStart"/>
            <w:r w:rsidRPr="00E03C47">
              <w:rPr>
                <w:rFonts w:ascii="Times New Roman" w:hAnsi="Times New Roman"/>
                <w:color w:val="000000"/>
              </w:rPr>
              <w:t>сооружений</w:t>
            </w:r>
            <w:proofErr w:type="spellEnd"/>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Временные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стоянки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автотранспорта</w:t>
            </w:r>
            <w:proofErr w:type="spellEnd"/>
          </w:p>
        </w:tc>
      </w:tr>
    </w:tbl>
    <w:p w:rsidR="00E03C47" w:rsidRPr="00E03C47" w:rsidRDefault="00E03C47" w:rsidP="00E03C47">
      <w:pPr>
        <w:pStyle w:val="ConsPlusNormal"/>
        <w:widowControl/>
        <w:ind w:firstLine="540"/>
        <w:jc w:val="both"/>
        <w:rPr>
          <w:rFonts w:ascii="Times New Roman" w:hAnsi="Times New Roman" w:cs="Times New Roman"/>
          <w:color w:val="000000"/>
        </w:rPr>
      </w:pPr>
      <w:r w:rsidRPr="00E03C47">
        <w:rPr>
          <w:rFonts w:ascii="Times New Roman" w:hAnsi="Times New Roman" w:cs="Times New Roman"/>
          <w:color w:val="000000"/>
        </w:rPr>
        <w:t>Условно разрешенные виды использования не устанавливаются</w:t>
      </w:r>
    </w:p>
    <w:p w:rsidR="00E03C47" w:rsidRPr="00E03C47" w:rsidRDefault="00E03C47" w:rsidP="00E03C47">
      <w:pPr>
        <w:pStyle w:val="ConsPlusNormal"/>
        <w:widowControl/>
        <w:ind w:firstLine="540"/>
        <w:jc w:val="both"/>
        <w:rPr>
          <w:rFonts w:ascii="Times New Roman" w:hAnsi="Times New Roman" w:cs="Times New Roman"/>
        </w:rPr>
      </w:pP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2). Параметры застройки земельных участков и объектов капитального строительства зоны ИТ</w:t>
      </w:r>
      <w:r w:rsidRPr="00E03C47">
        <w:rPr>
          <w:rFonts w:ascii="Times New Roman" w:hAnsi="Times New Roman" w:cs="Times New Roman"/>
          <w:b/>
        </w:rPr>
        <w:t xml:space="preserve"> </w:t>
      </w:r>
      <w:r w:rsidRPr="00E03C47">
        <w:rPr>
          <w:rFonts w:ascii="Times New Roman" w:hAnsi="Times New Roman" w:cs="Times New Roman"/>
        </w:rPr>
        <w:t>определяются расчетом и вносятся в градостроительный план земельного участка.</w:t>
      </w:r>
    </w:p>
    <w:p w:rsidR="00E03C47" w:rsidRPr="00E03C47" w:rsidRDefault="00E03C47" w:rsidP="00E03C47">
      <w:pPr>
        <w:pStyle w:val="ConsPlusNormal"/>
        <w:widowControl/>
        <w:ind w:firstLine="540"/>
        <w:jc w:val="both"/>
        <w:rPr>
          <w:rFonts w:ascii="Times New Roman" w:hAnsi="Times New Roman" w:cs="Times New Roman"/>
        </w:rPr>
      </w:pP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Ограничения и особенности использования земельных участков и объектов капитального строительства участков в зоне ИТ1: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6539"/>
        <w:gridCol w:w="9"/>
        <w:gridCol w:w="1941"/>
      </w:tblGrid>
      <w:tr w:rsidR="00E03C47" w:rsidRPr="00E03C47" w:rsidTr="00CC365D">
        <w:tc>
          <w:tcPr>
            <w:tcW w:w="973"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 xml:space="preserve">№ </w:t>
            </w:r>
            <w:proofErr w:type="spellStart"/>
            <w:r w:rsidRPr="00E03C47">
              <w:rPr>
                <w:rFonts w:ascii="Times New Roman" w:hAnsi="Times New Roman" w:cs="Times New Roman"/>
              </w:rPr>
              <w:t>пп</w:t>
            </w:r>
            <w:proofErr w:type="spellEnd"/>
          </w:p>
        </w:tc>
        <w:tc>
          <w:tcPr>
            <w:tcW w:w="6539"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Вид ограничения</w:t>
            </w: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 xml:space="preserve">Код участка зоны </w:t>
            </w:r>
          </w:p>
        </w:tc>
      </w:tr>
      <w:tr w:rsidR="00E03C47" w:rsidRPr="00E03C47" w:rsidTr="00CC365D">
        <w:tc>
          <w:tcPr>
            <w:tcW w:w="9462" w:type="dxa"/>
            <w:gridSpan w:val="4"/>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b/>
              </w:rPr>
              <w:t>Транспортная инфраструктура</w:t>
            </w:r>
          </w:p>
        </w:tc>
      </w:tr>
      <w:tr w:rsidR="00E03C47" w:rsidRPr="00E03C47" w:rsidTr="00CC365D">
        <w:tc>
          <w:tcPr>
            <w:tcW w:w="9462" w:type="dxa"/>
            <w:gridSpan w:val="4"/>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1. Общие требования.</w:t>
            </w:r>
          </w:p>
        </w:tc>
      </w:tr>
      <w:tr w:rsidR="00E03C47" w:rsidRPr="00E03C47" w:rsidTr="00CC365D">
        <w:tc>
          <w:tcPr>
            <w:tcW w:w="973"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rPr>
                <w:rFonts w:ascii="Times New Roman" w:hAnsi="Times New Roman"/>
              </w:rPr>
            </w:pPr>
            <w:r w:rsidRPr="00E03C47">
              <w:rPr>
                <w:rFonts w:ascii="Times New Roman" w:hAnsi="Times New Roman"/>
              </w:rPr>
              <w:t>1.1</w:t>
            </w:r>
          </w:p>
        </w:tc>
        <w:tc>
          <w:tcPr>
            <w:tcW w:w="6539"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ind w:right="-1"/>
              <w:jc w:val="both"/>
              <w:rPr>
                <w:rFonts w:ascii="Times New Roman" w:hAnsi="Times New Roman"/>
                <w:lang w:val="ru-RU"/>
              </w:rPr>
            </w:pPr>
            <w:r w:rsidRPr="00E03C47">
              <w:rPr>
                <w:rFonts w:ascii="Times New Roman" w:hAnsi="Times New Roman"/>
                <w:lang w:val="ru-RU"/>
              </w:rPr>
              <w:t>Размещение АЗС в пределах придорожных полос автомобильных дорог общего пользования производить с учетом НПБ 111-98* "</w:t>
            </w:r>
            <w:proofErr w:type="spellStart"/>
            <w:r w:rsidRPr="00E03C47">
              <w:rPr>
                <w:rFonts w:ascii="Times New Roman" w:hAnsi="Times New Roman"/>
                <w:lang w:val="ru-RU"/>
              </w:rPr>
              <w:t>Автозапрвочные</w:t>
            </w:r>
            <w:proofErr w:type="spellEnd"/>
            <w:r w:rsidRPr="00E03C47">
              <w:rPr>
                <w:rFonts w:ascii="Times New Roman" w:hAnsi="Times New Roman"/>
                <w:lang w:val="ru-RU"/>
              </w:rPr>
              <w:t xml:space="preserve"> станции. требования пожарной безопасности"</w:t>
            </w: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73"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rPr>
                <w:rFonts w:ascii="Times New Roman" w:hAnsi="Times New Roman"/>
              </w:rPr>
            </w:pPr>
            <w:r w:rsidRPr="00E03C47">
              <w:rPr>
                <w:rFonts w:ascii="Times New Roman" w:hAnsi="Times New Roman"/>
              </w:rPr>
              <w:t>1.2</w:t>
            </w:r>
          </w:p>
        </w:tc>
        <w:tc>
          <w:tcPr>
            <w:tcW w:w="6539"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ind w:right="-1"/>
              <w:jc w:val="both"/>
              <w:rPr>
                <w:rFonts w:ascii="Times New Roman" w:hAnsi="Times New Roman"/>
                <w:lang w:val="ru-RU"/>
              </w:rPr>
            </w:pPr>
            <w:r w:rsidRPr="00E03C47">
              <w:rPr>
                <w:rFonts w:ascii="Times New Roman" w:hAnsi="Times New Roman"/>
                <w:lang w:val="ru-RU"/>
              </w:rPr>
              <w:t xml:space="preserve">Объекты придорожного сервиса должны быть обустроены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73"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rPr>
                <w:rFonts w:ascii="Times New Roman" w:hAnsi="Times New Roman"/>
              </w:rPr>
            </w:pPr>
            <w:r w:rsidRPr="00E03C47">
              <w:rPr>
                <w:rFonts w:ascii="Times New Roman" w:hAnsi="Times New Roman"/>
              </w:rPr>
              <w:t>1.3</w:t>
            </w:r>
          </w:p>
        </w:tc>
        <w:tc>
          <w:tcPr>
            <w:tcW w:w="6539"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ind w:right="-1"/>
              <w:jc w:val="both"/>
              <w:rPr>
                <w:rFonts w:ascii="Times New Roman" w:hAnsi="Times New Roman"/>
                <w:lang w:val="ru-RU"/>
              </w:rPr>
            </w:pPr>
            <w:r w:rsidRPr="00E03C47">
              <w:rPr>
                <w:rFonts w:ascii="Times New Roman" w:hAnsi="Times New Roman"/>
                <w:lang w:val="ru-RU"/>
              </w:rPr>
              <w:t xml:space="preserve">При примыкании к автомобильной дороге подъезды и съезды должны быть оборудованы переходно-скоростными </w:t>
            </w:r>
            <w:r w:rsidRPr="00E03C47">
              <w:rPr>
                <w:rFonts w:ascii="Times New Roman" w:hAnsi="Times New Roman"/>
                <w:lang w:val="ru-RU"/>
              </w:rPr>
              <w:lastRenderedPageBreak/>
              <w:t>полосами и обустроены таким образом, чтобы обеспечить безопасность дорожного движения</w:t>
            </w: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lastRenderedPageBreak/>
              <w:t>Все участки зоны</w:t>
            </w:r>
          </w:p>
        </w:tc>
      </w:tr>
      <w:tr w:rsidR="00E03C47" w:rsidRPr="00E03C47" w:rsidTr="00CC365D">
        <w:tc>
          <w:tcPr>
            <w:tcW w:w="973"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rPr>
                <w:rFonts w:ascii="Times New Roman" w:hAnsi="Times New Roman"/>
              </w:rPr>
            </w:pPr>
            <w:r w:rsidRPr="00E03C47">
              <w:rPr>
                <w:rFonts w:ascii="Times New Roman" w:hAnsi="Times New Roman"/>
              </w:rPr>
              <w:lastRenderedPageBreak/>
              <w:t>1.4</w:t>
            </w:r>
          </w:p>
        </w:tc>
        <w:tc>
          <w:tcPr>
            <w:tcW w:w="6539"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ind w:right="-1"/>
              <w:jc w:val="both"/>
              <w:rPr>
                <w:rFonts w:ascii="Times New Roman" w:hAnsi="Times New Roman"/>
                <w:bCs/>
                <w:color w:val="FF0000"/>
                <w:lang w:val="ru-RU"/>
              </w:rPr>
            </w:pPr>
            <w:r w:rsidRPr="00E03C47">
              <w:rPr>
                <w:rFonts w:ascii="Times New Roman" w:hAnsi="Times New Roman"/>
                <w:lang w:val="ru-RU"/>
              </w:rP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73"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rPr>
                <w:rFonts w:ascii="Times New Roman" w:hAnsi="Times New Roman"/>
              </w:rPr>
            </w:pPr>
            <w:r w:rsidRPr="00E03C47">
              <w:rPr>
                <w:rFonts w:ascii="Times New Roman" w:hAnsi="Times New Roman"/>
              </w:rPr>
              <w:t>1.5</w:t>
            </w:r>
          </w:p>
        </w:tc>
        <w:tc>
          <w:tcPr>
            <w:tcW w:w="6539"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ind w:right="-1"/>
              <w:jc w:val="both"/>
              <w:rPr>
                <w:rFonts w:ascii="Times New Roman" w:hAnsi="Times New Roman"/>
                <w:lang w:val="ru-RU"/>
              </w:rPr>
            </w:pPr>
            <w:r w:rsidRPr="00E03C47">
              <w:rPr>
                <w:rFonts w:ascii="Times New Roman" w:hAnsi="Times New Roman"/>
                <w:lang w:val="ru-RU"/>
              </w:rPr>
              <w:t>Обязательному обустройству подлежит бордюрное  обрамление проезжей части улиц, тротуаров, газонов с учетом требований по обеспеченности беспрепятственного передвижения маломобильных групп населения.</w:t>
            </w: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Все участки зоны</w:t>
            </w:r>
          </w:p>
        </w:tc>
      </w:tr>
      <w:tr w:rsidR="00E03C47" w:rsidRPr="002E167A" w:rsidTr="00CC365D">
        <w:tc>
          <w:tcPr>
            <w:tcW w:w="9462" w:type="dxa"/>
            <w:gridSpan w:val="4"/>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ind w:right="-1"/>
              <w:jc w:val="both"/>
              <w:rPr>
                <w:rFonts w:ascii="Times New Roman" w:hAnsi="Times New Roman"/>
                <w:b/>
                <w:lang w:val="ru-RU"/>
              </w:rPr>
            </w:pPr>
            <w:r w:rsidRPr="00E03C47">
              <w:rPr>
                <w:rFonts w:ascii="Times New Roman" w:hAnsi="Times New Roman"/>
                <w:b/>
                <w:lang w:val="ru-RU"/>
              </w:rPr>
              <w:t>2. Санитарно-гигиенические и экологические  требования</w:t>
            </w:r>
          </w:p>
        </w:tc>
      </w:tr>
      <w:tr w:rsidR="00E03C47" w:rsidRPr="00E03C47" w:rsidTr="00CC365D">
        <w:tc>
          <w:tcPr>
            <w:tcW w:w="973" w:type="dxa"/>
          </w:tcPr>
          <w:p w:rsidR="00E03C47" w:rsidRPr="00E03C47" w:rsidRDefault="00E03C47" w:rsidP="00CC365D">
            <w:pPr>
              <w:rPr>
                <w:rFonts w:ascii="Times New Roman" w:hAnsi="Times New Roman"/>
              </w:rPr>
            </w:pPr>
            <w:r w:rsidRPr="00E03C47">
              <w:rPr>
                <w:rFonts w:ascii="Times New Roman" w:hAnsi="Times New Roman"/>
              </w:rPr>
              <w:t>2.1</w:t>
            </w:r>
          </w:p>
        </w:tc>
        <w:tc>
          <w:tcPr>
            <w:tcW w:w="6539"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 xml:space="preserve">Автозаправочная станция для заправки грузового и легкового автотранспорта жидким и газовым топливом – санитарно-защитная зона </w:t>
            </w:r>
            <w:smartTag w:uri="urn:schemas-microsoft-com:office:smarttags" w:element="metricconverter">
              <w:smartTagPr>
                <w:attr w:name="ProductID" w:val="100 м"/>
              </w:smartTagPr>
              <w:r w:rsidRPr="00E03C47">
                <w:rPr>
                  <w:rFonts w:ascii="Times New Roman" w:hAnsi="Times New Roman" w:cs="Times New Roman"/>
                </w:rPr>
                <w:t>100 м</w:t>
              </w:r>
            </w:smartTag>
            <w:r w:rsidRPr="00E03C47">
              <w:rPr>
                <w:rFonts w:ascii="Times New Roman" w:hAnsi="Times New Roman" w:cs="Times New Roman"/>
              </w:rPr>
              <w:t xml:space="preserve">. Автозаправочные станции для легкового автотранспорта, оборудованные системой </w:t>
            </w:r>
            <w:proofErr w:type="spellStart"/>
            <w:r w:rsidRPr="00E03C47">
              <w:rPr>
                <w:rFonts w:ascii="Times New Roman" w:hAnsi="Times New Roman" w:cs="Times New Roman"/>
              </w:rPr>
              <w:t>закольцовки</w:t>
            </w:r>
            <w:proofErr w:type="spellEnd"/>
            <w:r w:rsidRPr="00E03C47">
              <w:rPr>
                <w:rFonts w:ascii="Times New Roman" w:hAnsi="Times New Roman" w:cs="Times New Roman"/>
              </w:rPr>
              <w:t xml:space="preserve"> паров бензина с объектами обслуживания (магазины, кафе) – санитарно-защитная зона </w:t>
            </w:r>
            <w:smartTag w:uri="urn:schemas-microsoft-com:office:smarttags" w:element="metricconverter">
              <w:smartTagPr>
                <w:attr w:name="ProductID" w:val="50 м"/>
              </w:smartTagPr>
              <w:r w:rsidRPr="00E03C47">
                <w:rPr>
                  <w:rFonts w:ascii="Times New Roman" w:hAnsi="Times New Roman" w:cs="Times New Roman"/>
                </w:rPr>
                <w:t>50 м</w:t>
              </w:r>
            </w:smartTag>
            <w:r w:rsidRPr="00E03C47">
              <w:rPr>
                <w:rFonts w:ascii="Times New Roman" w:hAnsi="Times New Roman" w:cs="Times New Roman"/>
              </w:rPr>
              <w:t>.</w:t>
            </w:r>
          </w:p>
        </w:tc>
        <w:tc>
          <w:tcPr>
            <w:tcW w:w="1950" w:type="dxa"/>
            <w:gridSpan w:val="2"/>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73" w:type="dxa"/>
          </w:tcPr>
          <w:p w:rsidR="00E03C47" w:rsidRPr="00E03C47" w:rsidRDefault="00E03C47" w:rsidP="00CC365D">
            <w:pPr>
              <w:rPr>
                <w:rFonts w:ascii="Times New Roman" w:hAnsi="Times New Roman"/>
              </w:rPr>
            </w:pPr>
            <w:r w:rsidRPr="00E03C47">
              <w:rPr>
                <w:rFonts w:ascii="Times New Roman" w:hAnsi="Times New Roman"/>
              </w:rPr>
              <w:t>2.2</w:t>
            </w:r>
          </w:p>
        </w:tc>
        <w:tc>
          <w:tcPr>
            <w:tcW w:w="6539"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Защитные зеленые полосы должны состоять из многорядных посадок пыле-, газоустойчивых древесно-кустарниковых пород с полосами газонов.</w:t>
            </w:r>
          </w:p>
        </w:tc>
        <w:tc>
          <w:tcPr>
            <w:tcW w:w="1950" w:type="dxa"/>
            <w:gridSpan w:val="2"/>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73" w:type="dxa"/>
          </w:tcPr>
          <w:p w:rsidR="00E03C47" w:rsidRPr="00E03C47" w:rsidRDefault="00E03C47" w:rsidP="00CC365D">
            <w:pPr>
              <w:rPr>
                <w:rFonts w:ascii="Times New Roman" w:hAnsi="Times New Roman"/>
              </w:rPr>
            </w:pPr>
            <w:r w:rsidRPr="00E03C47">
              <w:rPr>
                <w:rFonts w:ascii="Times New Roman" w:hAnsi="Times New Roman"/>
              </w:rPr>
              <w:t>2.3</w:t>
            </w:r>
          </w:p>
        </w:tc>
        <w:tc>
          <w:tcPr>
            <w:tcW w:w="6539"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Расстояние от зданий, сооружений и объектов инженерного благоустройства до деревьев и кустарников следует  принимать согласно СНиП 2.07.01-89* п.4.12.</w:t>
            </w:r>
          </w:p>
        </w:tc>
        <w:tc>
          <w:tcPr>
            <w:tcW w:w="1950" w:type="dxa"/>
            <w:gridSpan w:val="2"/>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462" w:type="dxa"/>
            <w:gridSpan w:val="4"/>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b/>
              </w:rPr>
              <w:t>Инженерная инфраструктура</w:t>
            </w:r>
          </w:p>
        </w:tc>
      </w:tr>
      <w:tr w:rsidR="00E03C47" w:rsidRPr="00E03C47" w:rsidTr="00CC365D">
        <w:tc>
          <w:tcPr>
            <w:tcW w:w="9462" w:type="dxa"/>
            <w:gridSpan w:val="4"/>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3. Общие требования.</w:t>
            </w:r>
          </w:p>
        </w:tc>
      </w:tr>
      <w:tr w:rsidR="00E03C47" w:rsidRPr="00E03C47" w:rsidTr="00CC365D">
        <w:tc>
          <w:tcPr>
            <w:tcW w:w="973"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3.1</w:t>
            </w:r>
          </w:p>
        </w:tc>
        <w:tc>
          <w:tcPr>
            <w:tcW w:w="6548" w:type="dxa"/>
            <w:gridSpan w:val="2"/>
          </w:tcPr>
          <w:p w:rsidR="00E03C47" w:rsidRPr="00E03C47" w:rsidRDefault="00E03C47" w:rsidP="00CC365D">
            <w:pPr>
              <w:pStyle w:val="ConsPlusNormal"/>
              <w:widowControl/>
              <w:ind w:firstLine="0"/>
              <w:jc w:val="both"/>
              <w:rPr>
                <w:rFonts w:ascii="Times New Roman" w:hAnsi="Times New Roman" w:cs="Times New Roman"/>
                <w:bCs/>
                <w:color w:val="003366"/>
              </w:rPr>
            </w:pPr>
            <w:r w:rsidRPr="00E03C47">
              <w:rPr>
                <w:rFonts w:ascii="Times New Roman" w:hAnsi="Times New Roman" w:cs="Times New Roman"/>
              </w:rPr>
              <w:t>Вся территория зоны инженерной инфраструктуры должна использоваться в соответствии с видами разрешенного использования, установленными для этой зоны. Размещение на территории зоны инженерной инфраструктуры объектов жилого и общественно-делового назначения не допускается.</w:t>
            </w:r>
            <w:r w:rsidRPr="00E03C47">
              <w:rPr>
                <w:rFonts w:ascii="Times New Roman" w:hAnsi="Times New Roman" w:cs="Times New Roman"/>
                <w:bCs/>
                <w:color w:val="003366"/>
              </w:rPr>
              <w:t xml:space="preserve"> </w:t>
            </w:r>
          </w:p>
        </w:tc>
        <w:tc>
          <w:tcPr>
            <w:tcW w:w="1941" w:type="dxa"/>
          </w:tcPr>
          <w:p w:rsidR="00E03C47" w:rsidRPr="00E03C47" w:rsidRDefault="00E03C47" w:rsidP="00CC365D">
            <w:pPr>
              <w:rPr>
                <w:rFonts w:ascii="Times New Roman" w:hAnsi="Times New Roman"/>
              </w:rPr>
            </w:pPr>
            <w:proofErr w:type="spellStart"/>
            <w:r w:rsidRPr="00E03C47">
              <w:rPr>
                <w:rFonts w:ascii="Times New Roman" w:hAnsi="Times New Roman"/>
              </w:rPr>
              <w:t>Все</w:t>
            </w:r>
            <w:proofErr w:type="spellEnd"/>
            <w:r w:rsidRPr="00E03C47">
              <w:rPr>
                <w:rFonts w:ascii="Times New Roman" w:hAnsi="Times New Roman"/>
              </w:rPr>
              <w:t xml:space="preserve"> </w:t>
            </w:r>
            <w:proofErr w:type="spellStart"/>
            <w:r w:rsidRPr="00E03C47">
              <w:rPr>
                <w:rFonts w:ascii="Times New Roman" w:hAnsi="Times New Roman"/>
              </w:rPr>
              <w:t>участки</w:t>
            </w:r>
            <w:proofErr w:type="spellEnd"/>
            <w:r w:rsidRPr="00E03C47">
              <w:rPr>
                <w:rFonts w:ascii="Times New Roman" w:hAnsi="Times New Roman"/>
              </w:rPr>
              <w:t xml:space="preserve"> </w:t>
            </w:r>
            <w:proofErr w:type="spellStart"/>
            <w:r w:rsidRPr="00E03C47">
              <w:rPr>
                <w:rFonts w:ascii="Times New Roman" w:hAnsi="Times New Roman"/>
              </w:rPr>
              <w:t>зоны</w:t>
            </w:r>
            <w:proofErr w:type="spellEnd"/>
          </w:p>
        </w:tc>
      </w:tr>
      <w:tr w:rsidR="00E03C47" w:rsidRPr="00E03C47" w:rsidTr="00CC365D">
        <w:tc>
          <w:tcPr>
            <w:tcW w:w="973"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3.2</w:t>
            </w:r>
          </w:p>
        </w:tc>
        <w:tc>
          <w:tcPr>
            <w:tcW w:w="6548" w:type="dxa"/>
            <w:gridSpan w:val="2"/>
          </w:tcPr>
          <w:p w:rsidR="00E03C47" w:rsidRPr="00E03C47" w:rsidRDefault="00E03C47" w:rsidP="00CC365D">
            <w:pPr>
              <w:ind w:right="-1"/>
              <w:jc w:val="both"/>
              <w:rPr>
                <w:rFonts w:ascii="Times New Roman" w:hAnsi="Times New Roman"/>
                <w:bCs/>
                <w:color w:val="003366"/>
                <w:lang w:val="ru-RU"/>
              </w:rPr>
            </w:pPr>
            <w:r w:rsidRPr="00E03C47">
              <w:rPr>
                <w:rFonts w:ascii="Times New Roman" w:hAnsi="Times New Roman"/>
                <w:lang w:val="ru-RU"/>
              </w:rPr>
              <w:t xml:space="preserve">Прокладка магистральных коммуникаций должна производиться на территориях зон инженерной и транспортной инфраструктуры. 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p>
        </w:tc>
        <w:tc>
          <w:tcPr>
            <w:tcW w:w="1941" w:type="dxa"/>
          </w:tcPr>
          <w:p w:rsidR="00E03C47" w:rsidRPr="00E03C47" w:rsidRDefault="00E03C47" w:rsidP="00CC365D">
            <w:pPr>
              <w:rPr>
                <w:rFonts w:ascii="Times New Roman" w:hAnsi="Times New Roman"/>
              </w:rPr>
            </w:pPr>
            <w:proofErr w:type="spellStart"/>
            <w:r w:rsidRPr="00E03C47">
              <w:rPr>
                <w:rFonts w:ascii="Times New Roman" w:hAnsi="Times New Roman"/>
              </w:rPr>
              <w:t>Все</w:t>
            </w:r>
            <w:proofErr w:type="spellEnd"/>
            <w:r w:rsidRPr="00E03C47">
              <w:rPr>
                <w:rFonts w:ascii="Times New Roman" w:hAnsi="Times New Roman"/>
              </w:rPr>
              <w:t xml:space="preserve"> </w:t>
            </w:r>
            <w:proofErr w:type="spellStart"/>
            <w:r w:rsidRPr="00E03C47">
              <w:rPr>
                <w:rFonts w:ascii="Times New Roman" w:hAnsi="Times New Roman"/>
              </w:rPr>
              <w:t>участки</w:t>
            </w:r>
            <w:proofErr w:type="spellEnd"/>
            <w:r w:rsidRPr="00E03C47">
              <w:rPr>
                <w:rFonts w:ascii="Times New Roman" w:hAnsi="Times New Roman"/>
              </w:rPr>
              <w:t xml:space="preserve"> </w:t>
            </w:r>
            <w:proofErr w:type="spellStart"/>
            <w:r w:rsidRPr="00E03C47">
              <w:rPr>
                <w:rFonts w:ascii="Times New Roman" w:hAnsi="Times New Roman"/>
              </w:rPr>
              <w:t>зоны</w:t>
            </w:r>
            <w:proofErr w:type="spellEnd"/>
          </w:p>
        </w:tc>
      </w:tr>
      <w:tr w:rsidR="00E03C47" w:rsidRPr="00E03C47" w:rsidTr="00CC365D">
        <w:tc>
          <w:tcPr>
            <w:tcW w:w="973"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3.3</w:t>
            </w:r>
          </w:p>
        </w:tc>
        <w:tc>
          <w:tcPr>
            <w:tcW w:w="6548" w:type="dxa"/>
            <w:gridSpan w:val="2"/>
          </w:tcPr>
          <w:p w:rsidR="00E03C47" w:rsidRPr="00E03C47" w:rsidRDefault="00E03C47" w:rsidP="00CC365D">
            <w:pPr>
              <w:widowControl w:val="0"/>
              <w:tabs>
                <w:tab w:val="left" w:pos="1155"/>
              </w:tabs>
              <w:suppressAutoHyphens/>
              <w:jc w:val="both"/>
              <w:rPr>
                <w:rFonts w:ascii="Times New Roman" w:hAnsi="Times New Roman"/>
                <w:lang w:val="ru-RU"/>
              </w:rPr>
            </w:pPr>
            <w:r w:rsidRPr="00E03C47">
              <w:rPr>
                <w:rFonts w:ascii="Times New Roman" w:hAnsi="Times New Roman"/>
                <w:lang w:val="ru-RU"/>
              </w:rPr>
              <w:t>Инженерные сети следует размещать преимущественно в пределах поперечных профилей улиц и дорог:</w:t>
            </w:r>
          </w:p>
          <w:p w:rsidR="00E03C47" w:rsidRPr="00E03C47" w:rsidRDefault="00E03C47" w:rsidP="00B8015C">
            <w:pPr>
              <w:widowControl w:val="0"/>
              <w:numPr>
                <w:ilvl w:val="0"/>
                <w:numId w:val="12"/>
              </w:numPr>
              <w:tabs>
                <w:tab w:val="left" w:pos="967"/>
                <w:tab w:val="left" w:pos="1155"/>
              </w:tabs>
              <w:suppressAutoHyphens/>
              <w:ind w:left="967"/>
              <w:jc w:val="both"/>
              <w:rPr>
                <w:rFonts w:ascii="Times New Roman" w:hAnsi="Times New Roman"/>
                <w:lang w:val="ru-RU"/>
              </w:rPr>
            </w:pPr>
            <w:r w:rsidRPr="00E03C47">
              <w:rPr>
                <w:rFonts w:ascii="Times New Roman" w:hAnsi="Times New Roman"/>
                <w:lang w:val="ru-RU"/>
              </w:rPr>
              <w:t>под тротуарами или разделительными полосами - инженерные сети в коллекторах, каналах или тоннелях;</w:t>
            </w:r>
          </w:p>
          <w:p w:rsidR="00E03C47" w:rsidRPr="00E03C47" w:rsidRDefault="00E03C47" w:rsidP="00B8015C">
            <w:pPr>
              <w:widowControl w:val="0"/>
              <w:numPr>
                <w:ilvl w:val="0"/>
                <w:numId w:val="12"/>
              </w:numPr>
              <w:tabs>
                <w:tab w:val="left" w:pos="967"/>
                <w:tab w:val="left" w:pos="1155"/>
              </w:tabs>
              <w:suppressAutoHyphens/>
              <w:ind w:left="967"/>
              <w:jc w:val="both"/>
              <w:rPr>
                <w:rFonts w:ascii="Times New Roman" w:hAnsi="Times New Roman"/>
                <w:lang w:val="ru-RU"/>
              </w:rPr>
            </w:pPr>
            <w:r w:rsidRPr="00E03C47">
              <w:rPr>
                <w:rFonts w:ascii="Times New Roman" w:hAnsi="Times New Roman"/>
                <w:lang w:val="ru-RU"/>
              </w:rPr>
              <w:t>в разделительных полосах – тепловые сети, водопровод, газопровод, хозяйственная и дождевая канализация;</w:t>
            </w:r>
          </w:p>
          <w:p w:rsidR="00E03C47" w:rsidRPr="00E03C47" w:rsidRDefault="00E03C47" w:rsidP="00B8015C">
            <w:pPr>
              <w:widowControl w:val="0"/>
              <w:numPr>
                <w:ilvl w:val="0"/>
                <w:numId w:val="12"/>
              </w:numPr>
              <w:tabs>
                <w:tab w:val="left" w:pos="967"/>
                <w:tab w:val="left" w:pos="1155"/>
              </w:tabs>
              <w:suppressAutoHyphens/>
              <w:ind w:left="967"/>
              <w:jc w:val="both"/>
              <w:rPr>
                <w:rFonts w:ascii="Times New Roman" w:hAnsi="Times New Roman"/>
                <w:lang w:val="ru-RU"/>
              </w:rPr>
            </w:pPr>
            <w:r w:rsidRPr="00E03C47">
              <w:rPr>
                <w:rFonts w:ascii="Times New Roman" w:hAnsi="Times New Roman"/>
                <w:lang w:val="ru-RU"/>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c>
          <w:tcPr>
            <w:tcW w:w="1941" w:type="dxa"/>
          </w:tcPr>
          <w:p w:rsidR="00E03C47" w:rsidRPr="00E03C47" w:rsidRDefault="00E03C47" w:rsidP="00CC365D">
            <w:pPr>
              <w:rPr>
                <w:rFonts w:ascii="Times New Roman" w:hAnsi="Times New Roman"/>
              </w:rPr>
            </w:pPr>
            <w:proofErr w:type="spellStart"/>
            <w:r w:rsidRPr="00E03C47">
              <w:rPr>
                <w:rFonts w:ascii="Times New Roman" w:hAnsi="Times New Roman"/>
              </w:rPr>
              <w:t>Все</w:t>
            </w:r>
            <w:proofErr w:type="spellEnd"/>
            <w:r w:rsidRPr="00E03C47">
              <w:rPr>
                <w:rFonts w:ascii="Times New Roman" w:hAnsi="Times New Roman"/>
              </w:rPr>
              <w:t xml:space="preserve"> </w:t>
            </w:r>
            <w:proofErr w:type="spellStart"/>
            <w:r w:rsidRPr="00E03C47">
              <w:rPr>
                <w:rFonts w:ascii="Times New Roman" w:hAnsi="Times New Roman"/>
              </w:rPr>
              <w:t>участки</w:t>
            </w:r>
            <w:proofErr w:type="spellEnd"/>
            <w:r w:rsidRPr="00E03C47">
              <w:rPr>
                <w:rFonts w:ascii="Times New Roman" w:hAnsi="Times New Roman"/>
              </w:rPr>
              <w:t xml:space="preserve"> </w:t>
            </w:r>
            <w:proofErr w:type="spellStart"/>
            <w:r w:rsidRPr="00E03C47">
              <w:rPr>
                <w:rFonts w:ascii="Times New Roman" w:hAnsi="Times New Roman"/>
              </w:rPr>
              <w:t>зоны</w:t>
            </w:r>
            <w:proofErr w:type="spellEnd"/>
          </w:p>
        </w:tc>
      </w:tr>
      <w:tr w:rsidR="00E03C47" w:rsidRPr="00E03C47" w:rsidTr="00CC365D">
        <w:tc>
          <w:tcPr>
            <w:tcW w:w="973"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3.4</w:t>
            </w:r>
          </w:p>
        </w:tc>
        <w:tc>
          <w:tcPr>
            <w:tcW w:w="6548" w:type="dxa"/>
            <w:gridSpan w:val="2"/>
          </w:tcPr>
          <w:p w:rsidR="00E03C47" w:rsidRPr="00E03C47" w:rsidRDefault="00E03C47" w:rsidP="00CC365D">
            <w:pPr>
              <w:ind w:right="-1"/>
              <w:jc w:val="both"/>
              <w:rPr>
                <w:rFonts w:ascii="Times New Roman" w:hAnsi="Times New Roman"/>
                <w:lang w:val="ru-RU"/>
              </w:rPr>
            </w:pPr>
            <w:r w:rsidRPr="00E03C47">
              <w:rPr>
                <w:rFonts w:ascii="Times New Roman" w:hAnsi="Times New Roman"/>
                <w:lang w:val="ru-RU"/>
              </w:rPr>
              <w:t>При проектировании и строительстве магистральных коммуникаций не допускается их прокладка под проезжей частью улиц.</w:t>
            </w:r>
          </w:p>
        </w:tc>
        <w:tc>
          <w:tcPr>
            <w:tcW w:w="1941" w:type="dxa"/>
          </w:tcPr>
          <w:p w:rsidR="00E03C47" w:rsidRPr="00E03C47" w:rsidRDefault="00E03C47" w:rsidP="00CC365D">
            <w:pPr>
              <w:rPr>
                <w:rFonts w:ascii="Times New Roman" w:hAnsi="Times New Roman"/>
              </w:rPr>
            </w:pPr>
            <w:proofErr w:type="spellStart"/>
            <w:r w:rsidRPr="00E03C47">
              <w:rPr>
                <w:rFonts w:ascii="Times New Roman" w:hAnsi="Times New Roman"/>
              </w:rPr>
              <w:t>Все</w:t>
            </w:r>
            <w:proofErr w:type="spellEnd"/>
            <w:r w:rsidRPr="00E03C47">
              <w:rPr>
                <w:rFonts w:ascii="Times New Roman" w:hAnsi="Times New Roman"/>
              </w:rPr>
              <w:t xml:space="preserve"> </w:t>
            </w:r>
            <w:proofErr w:type="spellStart"/>
            <w:r w:rsidRPr="00E03C47">
              <w:rPr>
                <w:rFonts w:ascii="Times New Roman" w:hAnsi="Times New Roman"/>
              </w:rPr>
              <w:t>участки</w:t>
            </w:r>
            <w:proofErr w:type="spellEnd"/>
            <w:r w:rsidRPr="00E03C47">
              <w:rPr>
                <w:rFonts w:ascii="Times New Roman" w:hAnsi="Times New Roman"/>
              </w:rPr>
              <w:t xml:space="preserve"> </w:t>
            </w:r>
            <w:proofErr w:type="spellStart"/>
            <w:r w:rsidRPr="00E03C47">
              <w:rPr>
                <w:rFonts w:ascii="Times New Roman" w:hAnsi="Times New Roman"/>
              </w:rPr>
              <w:t>зоны</w:t>
            </w:r>
            <w:proofErr w:type="spellEnd"/>
          </w:p>
        </w:tc>
      </w:tr>
      <w:tr w:rsidR="00E03C47" w:rsidRPr="00E03C47" w:rsidTr="00CC365D">
        <w:tc>
          <w:tcPr>
            <w:tcW w:w="973" w:type="dxa"/>
          </w:tcPr>
          <w:p w:rsidR="00E03C47" w:rsidRPr="00E03C47" w:rsidRDefault="00E03C47" w:rsidP="00CC365D">
            <w:pPr>
              <w:rPr>
                <w:rFonts w:ascii="Times New Roman" w:hAnsi="Times New Roman"/>
                <w:color w:val="000000"/>
              </w:rPr>
            </w:pPr>
            <w:r w:rsidRPr="00E03C47">
              <w:rPr>
                <w:rFonts w:ascii="Times New Roman" w:hAnsi="Times New Roman"/>
                <w:color w:val="000000"/>
              </w:rPr>
              <w:lastRenderedPageBreak/>
              <w:t>3.5</w:t>
            </w:r>
          </w:p>
        </w:tc>
        <w:tc>
          <w:tcPr>
            <w:tcW w:w="6548" w:type="dxa"/>
            <w:gridSpan w:val="2"/>
          </w:tcPr>
          <w:p w:rsidR="00E03C47" w:rsidRPr="00E03C47" w:rsidRDefault="00E03C47" w:rsidP="00CC365D">
            <w:pPr>
              <w:ind w:right="-1"/>
              <w:jc w:val="both"/>
              <w:rPr>
                <w:rFonts w:ascii="Times New Roman" w:hAnsi="Times New Roman"/>
                <w:lang w:val="ru-RU"/>
              </w:rPr>
            </w:pPr>
            <w:r w:rsidRPr="00E03C47">
              <w:rPr>
                <w:rFonts w:ascii="Times New Roman" w:hAnsi="Times New Roman"/>
                <w:lang w:val="ru-RU"/>
              </w:rPr>
              <w:t>Выбор трасс и проектирование подземных коммуникаций должны производиться с учетом максимального сохранения существующих зеленых насаждений.</w:t>
            </w:r>
          </w:p>
        </w:tc>
        <w:tc>
          <w:tcPr>
            <w:tcW w:w="1941" w:type="dxa"/>
          </w:tcPr>
          <w:p w:rsidR="00E03C47" w:rsidRPr="00E03C47" w:rsidRDefault="00E03C47" w:rsidP="00CC365D">
            <w:pPr>
              <w:rPr>
                <w:rFonts w:ascii="Times New Roman" w:hAnsi="Times New Roman"/>
              </w:rPr>
            </w:pPr>
            <w:proofErr w:type="spellStart"/>
            <w:r w:rsidRPr="00E03C47">
              <w:rPr>
                <w:rFonts w:ascii="Times New Roman" w:hAnsi="Times New Roman"/>
              </w:rPr>
              <w:t>Все</w:t>
            </w:r>
            <w:proofErr w:type="spellEnd"/>
            <w:r w:rsidRPr="00E03C47">
              <w:rPr>
                <w:rFonts w:ascii="Times New Roman" w:hAnsi="Times New Roman"/>
              </w:rPr>
              <w:t xml:space="preserve"> </w:t>
            </w:r>
            <w:proofErr w:type="spellStart"/>
            <w:r w:rsidRPr="00E03C47">
              <w:rPr>
                <w:rFonts w:ascii="Times New Roman" w:hAnsi="Times New Roman"/>
              </w:rPr>
              <w:t>участки</w:t>
            </w:r>
            <w:proofErr w:type="spellEnd"/>
            <w:r w:rsidRPr="00E03C47">
              <w:rPr>
                <w:rFonts w:ascii="Times New Roman" w:hAnsi="Times New Roman"/>
              </w:rPr>
              <w:t xml:space="preserve"> </w:t>
            </w:r>
            <w:proofErr w:type="spellStart"/>
            <w:r w:rsidRPr="00E03C47">
              <w:rPr>
                <w:rFonts w:ascii="Times New Roman" w:hAnsi="Times New Roman"/>
              </w:rPr>
              <w:t>зоны</w:t>
            </w:r>
            <w:proofErr w:type="spellEnd"/>
          </w:p>
        </w:tc>
      </w:tr>
      <w:tr w:rsidR="00E03C47" w:rsidRPr="00E03C47" w:rsidTr="00CC365D">
        <w:tc>
          <w:tcPr>
            <w:tcW w:w="973"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3.6</w:t>
            </w:r>
          </w:p>
        </w:tc>
        <w:tc>
          <w:tcPr>
            <w:tcW w:w="6548" w:type="dxa"/>
            <w:gridSpan w:val="2"/>
          </w:tcPr>
          <w:p w:rsidR="00E03C47" w:rsidRPr="00E03C47" w:rsidRDefault="00E03C47" w:rsidP="00CC365D">
            <w:pPr>
              <w:ind w:right="-1"/>
              <w:jc w:val="both"/>
              <w:rPr>
                <w:rFonts w:ascii="Times New Roman" w:hAnsi="Times New Roman"/>
                <w:lang w:val="ru-RU"/>
              </w:rPr>
            </w:pPr>
            <w:r w:rsidRPr="00E03C47">
              <w:rPr>
                <w:rFonts w:ascii="Times New Roman" w:hAnsi="Times New Roman"/>
                <w:lang w:val="ru-RU"/>
              </w:rPr>
              <w:t>Проектирование инженерных коммуникаций следует производить только на  современной топографической основе М 1:500, выданной или согласованной геодезической службой органа архитектуры и градостроительства.</w:t>
            </w:r>
          </w:p>
        </w:tc>
        <w:tc>
          <w:tcPr>
            <w:tcW w:w="1941" w:type="dxa"/>
          </w:tcPr>
          <w:p w:rsidR="00E03C47" w:rsidRPr="00E03C47" w:rsidRDefault="00E03C47" w:rsidP="00CC365D">
            <w:pPr>
              <w:rPr>
                <w:rFonts w:ascii="Times New Roman" w:hAnsi="Times New Roman"/>
              </w:rPr>
            </w:pPr>
            <w:proofErr w:type="spellStart"/>
            <w:r w:rsidRPr="00E03C47">
              <w:rPr>
                <w:rFonts w:ascii="Times New Roman" w:hAnsi="Times New Roman"/>
              </w:rPr>
              <w:t>Все</w:t>
            </w:r>
            <w:proofErr w:type="spellEnd"/>
            <w:r w:rsidRPr="00E03C47">
              <w:rPr>
                <w:rFonts w:ascii="Times New Roman" w:hAnsi="Times New Roman"/>
              </w:rPr>
              <w:t xml:space="preserve"> </w:t>
            </w:r>
            <w:proofErr w:type="spellStart"/>
            <w:r w:rsidRPr="00E03C47">
              <w:rPr>
                <w:rFonts w:ascii="Times New Roman" w:hAnsi="Times New Roman"/>
              </w:rPr>
              <w:t>участки</w:t>
            </w:r>
            <w:proofErr w:type="spellEnd"/>
            <w:r w:rsidRPr="00E03C47">
              <w:rPr>
                <w:rFonts w:ascii="Times New Roman" w:hAnsi="Times New Roman"/>
              </w:rPr>
              <w:t xml:space="preserve"> </w:t>
            </w:r>
            <w:proofErr w:type="spellStart"/>
            <w:r w:rsidRPr="00E03C47">
              <w:rPr>
                <w:rFonts w:ascii="Times New Roman" w:hAnsi="Times New Roman"/>
              </w:rPr>
              <w:t>зоны</w:t>
            </w:r>
            <w:proofErr w:type="spellEnd"/>
          </w:p>
        </w:tc>
      </w:tr>
      <w:tr w:rsidR="00E03C47" w:rsidRPr="00E03C47" w:rsidTr="00CC365D">
        <w:tc>
          <w:tcPr>
            <w:tcW w:w="973"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3.7</w:t>
            </w:r>
          </w:p>
        </w:tc>
        <w:tc>
          <w:tcPr>
            <w:tcW w:w="6548" w:type="dxa"/>
            <w:gridSpan w:val="2"/>
          </w:tcPr>
          <w:p w:rsidR="00E03C47" w:rsidRPr="00E03C47" w:rsidRDefault="00E03C47" w:rsidP="00CC365D">
            <w:pPr>
              <w:ind w:right="-1"/>
              <w:jc w:val="both"/>
              <w:rPr>
                <w:rFonts w:ascii="Times New Roman" w:hAnsi="Times New Roman"/>
                <w:lang w:val="ru-RU"/>
              </w:rPr>
            </w:pPr>
            <w:r w:rsidRPr="00E03C47">
              <w:rPr>
                <w:rFonts w:ascii="Times New Roman" w:hAnsi="Times New Roman"/>
                <w:lang w:val="ru-RU"/>
              </w:rPr>
              <w:t>При прокладке коммуникаций по благоустроенным территориям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c>
          <w:tcPr>
            <w:tcW w:w="1941" w:type="dxa"/>
          </w:tcPr>
          <w:p w:rsidR="00E03C47" w:rsidRPr="00E03C47" w:rsidRDefault="00E03C47" w:rsidP="00CC365D">
            <w:pPr>
              <w:rPr>
                <w:rFonts w:ascii="Times New Roman" w:hAnsi="Times New Roman"/>
              </w:rPr>
            </w:pPr>
            <w:proofErr w:type="spellStart"/>
            <w:r w:rsidRPr="00E03C47">
              <w:rPr>
                <w:rFonts w:ascii="Times New Roman" w:hAnsi="Times New Roman"/>
              </w:rPr>
              <w:t>Все</w:t>
            </w:r>
            <w:proofErr w:type="spellEnd"/>
            <w:r w:rsidRPr="00E03C47">
              <w:rPr>
                <w:rFonts w:ascii="Times New Roman" w:hAnsi="Times New Roman"/>
              </w:rPr>
              <w:t xml:space="preserve"> </w:t>
            </w:r>
            <w:proofErr w:type="spellStart"/>
            <w:r w:rsidRPr="00E03C47">
              <w:rPr>
                <w:rFonts w:ascii="Times New Roman" w:hAnsi="Times New Roman"/>
              </w:rPr>
              <w:t>участки</w:t>
            </w:r>
            <w:proofErr w:type="spellEnd"/>
            <w:r w:rsidRPr="00E03C47">
              <w:rPr>
                <w:rFonts w:ascii="Times New Roman" w:hAnsi="Times New Roman"/>
              </w:rPr>
              <w:t xml:space="preserve"> </w:t>
            </w:r>
            <w:proofErr w:type="spellStart"/>
            <w:r w:rsidRPr="00E03C47">
              <w:rPr>
                <w:rFonts w:ascii="Times New Roman" w:hAnsi="Times New Roman"/>
              </w:rPr>
              <w:t>зоны</w:t>
            </w:r>
            <w:proofErr w:type="spellEnd"/>
          </w:p>
        </w:tc>
      </w:tr>
    </w:tbl>
    <w:p w:rsidR="00E03C47" w:rsidRPr="00E03C47" w:rsidRDefault="00E03C47" w:rsidP="00E03C47">
      <w:pPr>
        <w:pStyle w:val="ConsPlusNormal"/>
        <w:widowControl/>
        <w:ind w:firstLine="540"/>
        <w:jc w:val="both"/>
        <w:rPr>
          <w:rFonts w:ascii="Times New Roman" w:hAnsi="Times New Roman" w:cs="Times New Roman"/>
        </w:rPr>
      </w:pPr>
    </w:p>
    <w:p w:rsidR="00E03C47" w:rsidRPr="00E03C47" w:rsidRDefault="00E03C47" w:rsidP="00E03C47">
      <w:pPr>
        <w:ind w:left="435" w:firstLine="104"/>
        <w:rPr>
          <w:rFonts w:ascii="Times New Roman" w:hAnsi="Times New Roman"/>
          <w:b/>
          <w:lang w:val="ru-RU"/>
        </w:rPr>
      </w:pPr>
      <w:r w:rsidRPr="00E03C47">
        <w:rPr>
          <w:rFonts w:ascii="Times New Roman" w:hAnsi="Times New Roman"/>
          <w:b/>
          <w:lang w:val="ru-RU"/>
        </w:rPr>
        <w:t>Статья</w:t>
      </w:r>
      <w:r w:rsidRPr="00E03C47">
        <w:rPr>
          <w:rFonts w:ascii="Times New Roman" w:hAnsi="Times New Roman"/>
          <w:lang w:val="ru-RU"/>
        </w:rPr>
        <w:t xml:space="preserve"> </w:t>
      </w:r>
      <w:r w:rsidRPr="00E03C47">
        <w:rPr>
          <w:rFonts w:ascii="Times New Roman" w:hAnsi="Times New Roman"/>
          <w:b/>
          <w:lang w:val="ru-RU"/>
        </w:rPr>
        <w:t xml:space="preserve">22.2. Зона внешнего  автомобильного транспорта – ИТ2 </w:t>
      </w:r>
    </w:p>
    <w:p w:rsidR="00E03C47" w:rsidRPr="00E03C47" w:rsidRDefault="00E03C47" w:rsidP="00E03C47">
      <w:pPr>
        <w:pStyle w:val="0"/>
        <w:rPr>
          <w:color w:val="auto"/>
        </w:rPr>
      </w:pPr>
      <w:r w:rsidRPr="00E03C47">
        <w:rPr>
          <w:color w:val="auto"/>
        </w:rPr>
        <w:t>Федеральные и региональные дороги на территории сельского поселения используются в соответствии с Правилами установления и использования полос отвода федеральных автомобильных дорог (постановление Правительства РФ №1420 от 01.12.98г.) и отражены в статье</w:t>
      </w:r>
      <w:r w:rsidRPr="00E03C47">
        <w:rPr>
          <w:color w:val="FF0000"/>
        </w:rPr>
        <w:t xml:space="preserve"> </w:t>
      </w:r>
      <w:r w:rsidRPr="00E03C47">
        <w:rPr>
          <w:color w:val="auto"/>
        </w:rPr>
        <w:t>28.3.1. настоящих Правил.</w:t>
      </w:r>
    </w:p>
    <w:p w:rsidR="00E03C47" w:rsidRPr="00E03C47" w:rsidRDefault="00E03C47" w:rsidP="00E03C47">
      <w:pPr>
        <w:pStyle w:val="3"/>
        <w:jc w:val="center"/>
        <w:rPr>
          <w:rFonts w:ascii="Times New Roman" w:hAnsi="Times New Roman"/>
          <w:sz w:val="24"/>
          <w:szCs w:val="24"/>
          <w:lang w:val="ru-RU"/>
        </w:rPr>
      </w:pPr>
      <w:r w:rsidRPr="00E03C47">
        <w:rPr>
          <w:rFonts w:ascii="Times New Roman" w:hAnsi="Times New Roman"/>
          <w:sz w:val="24"/>
          <w:szCs w:val="24"/>
          <w:lang w:val="ru-RU"/>
        </w:rPr>
        <w:t>Статья 23. Зоны сельскохозяйственного использования</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E03C47" w:rsidRPr="00E03C47" w:rsidRDefault="00E03C47" w:rsidP="00E03C47">
      <w:pPr>
        <w:pStyle w:val="0"/>
        <w:rPr>
          <w:color w:val="auto"/>
        </w:rPr>
      </w:pPr>
      <w:r w:rsidRPr="00E03C47">
        <w:rPr>
          <w:color w:val="auto"/>
        </w:rPr>
        <w:t>Территории зон сельскохозяйственного использования могут быть использованы в целях ведения сельского хозяйства до момента принятия решения об изменении их использования в соответствии с проектами планировки (ст.85 ЗК РФ).</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Порядок осуществления хозяйственной деятельности на территориях зон сельскохозяйственного использования определяется собственниками, пользователями, арендаторами земельных участков в соответствии с природно-сельскохозяйственным районированием земель, градостроительным зонированием, проектами планировки и землеустроительной документацией.</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Земельные участки, расположенные на территориях зон сельскохозяйственного использования могут быть предоставлены гражданам и юридическим лицам в собственность или аренду для садоводства, огородничества, сенокошения и других аналогичных целей, не связанных со строительством.</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Территории зон сельскохозяйственного использования могут быть переведены в состав другой функциональной зоны, в соответствии с утвержденной градостроительной документацией, градостроительным регламентом, установленным настоящими Правилами для конкретных территорий поселения.</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вредное влияние на окружающую среду.</w:t>
      </w:r>
    </w:p>
    <w:p w:rsidR="00E03C47" w:rsidRPr="00E03C47" w:rsidRDefault="00E03C47" w:rsidP="00E03C47">
      <w:pPr>
        <w:rPr>
          <w:rFonts w:ascii="Times New Roman" w:hAnsi="Times New Roman"/>
          <w:lang w:val="ru-RU"/>
        </w:rPr>
      </w:pPr>
    </w:p>
    <w:p w:rsidR="00E03C47" w:rsidRPr="00E03C47" w:rsidRDefault="00E03C47" w:rsidP="00E03C47">
      <w:pPr>
        <w:pStyle w:val="ConsPlusNormal"/>
        <w:widowControl/>
        <w:ind w:left="680" w:firstLine="0"/>
        <w:jc w:val="center"/>
        <w:rPr>
          <w:rFonts w:ascii="Times New Roman" w:hAnsi="Times New Roman" w:cs="Times New Roman"/>
          <w:b/>
        </w:rPr>
      </w:pPr>
      <w:r w:rsidRPr="00E03C47">
        <w:rPr>
          <w:rFonts w:ascii="Times New Roman" w:hAnsi="Times New Roman" w:cs="Times New Roman"/>
          <w:b/>
        </w:rPr>
        <w:t>23.1. Зона сельскохозяйственного использования в границах населенных пунктов - Сх1</w:t>
      </w:r>
    </w:p>
    <w:p w:rsidR="00E03C47" w:rsidRPr="00E03C47" w:rsidRDefault="00E03C47" w:rsidP="00E03C47">
      <w:pPr>
        <w:pStyle w:val="0"/>
        <w:rPr>
          <w:color w:val="auto"/>
        </w:rPr>
      </w:pPr>
    </w:p>
    <w:p w:rsidR="00E03C47" w:rsidRPr="00E03C47" w:rsidRDefault="00E03C47" w:rsidP="00E03C47">
      <w:pPr>
        <w:pStyle w:val="ConsPlusNormal"/>
        <w:widowControl/>
        <w:ind w:firstLine="709"/>
        <w:outlineLvl w:val="2"/>
        <w:rPr>
          <w:rFonts w:ascii="Times New Roman" w:hAnsi="Times New Roman" w:cs="Times New Roman"/>
        </w:rPr>
      </w:pPr>
      <w:bookmarkStart w:id="151" w:name="_Toc268485516"/>
      <w:bookmarkStart w:id="152" w:name="_Toc268487594"/>
      <w:bookmarkStart w:id="153" w:name="_Toc268488414"/>
      <w:r w:rsidRPr="00E03C47">
        <w:rPr>
          <w:rFonts w:ascii="Times New Roman" w:hAnsi="Times New Roman" w:cs="Times New Roman"/>
        </w:rPr>
        <w:t>На территории Новомакаровского сельского поселения в составе земель населенных пунктов выделяется 7 участков зоны для сельскохозяйственного использования</w:t>
      </w:r>
      <w:bookmarkEnd w:id="151"/>
      <w:bookmarkEnd w:id="152"/>
      <w:bookmarkEnd w:id="153"/>
      <w:r w:rsidRPr="00E03C47">
        <w:rPr>
          <w:rFonts w:ascii="Times New Roman" w:hAnsi="Times New Roman" w:cs="Times New Roman"/>
        </w:rPr>
        <w:t>, в том числе:</w:t>
      </w:r>
    </w:p>
    <w:p w:rsidR="00E03C47" w:rsidRPr="00E03C47" w:rsidRDefault="00E03C47" w:rsidP="00E03C47">
      <w:pPr>
        <w:ind w:firstLine="709"/>
        <w:rPr>
          <w:rFonts w:ascii="Times New Roman" w:hAnsi="Times New Roman"/>
          <w:lang w:val="ru-RU"/>
        </w:rPr>
      </w:pPr>
      <w:r w:rsidRPr="00E03C47">
        <w:rPr>
          <w:rFonts w:ascii="Times New Roman" w:hAnsi="Times New Roman"/>
          <w:lang w:val="ru-RU"/>
        </w:rPr>
        <w:t xml:space="preserve">- в селе Новомакарово выделяется 5  участков; </w:t>
      </w:r>
    </w:p>
    <w:p w:rsidR="00E03C47" w:rsidRPr="00E03C47" w:rsidRDefault="00E03C47" w:rsidP="00E03C47">
      <w:pPr>
        <w:ind w:firstLine="709"/>
        <w:rPr>
          <w:rFonts w:ascii="Times New Roman" w:hAnsi="Times New Roman"/>
          <w:lang w:val="ru-RU"/>
        </w:rPr>
      </w:pPr>
      <w:r w:rsidRPr="00E03C47">
        <w:rPr>
          <w:rFonts w:ascii="Times New Roman" w:hAnsi="Times New Roman"/>
          <w:lang w:val="ru-RU"/>
        </w:rPr>
        <w:lastRenderedPageBreak/>
        <w:t>- в поселке Новая Жизнь выделяется 2  участка;</w:t>
      </w:r>
    </w:p>
    <w:p w:rsidR="00E03C47" w:rsidRPr="00E03C47" w:rsidRDefault="00E03C47" w:rsidP="00E03C47">
      <w:pPr>
        <w:pStyle w:val="ConsPlusNormal"/>
        <w:widowControl/>
        <w:ind w:firstLine="709"/>
        <w:outlineLvl w:val="2"/>
        <w:rPr>
          <w:rFonts w:ascii="Times New Roman" w:hAnsi="Times New Roman" w:cs="Times New Roman"/>
        </w:rPr>
      </w:pPr>
    </w:p>
    <w:p w:rsidR="00E03C47" w:rsidRPr="00E03C47" w:rsidRDefault="00E03C47" w:rsidP="00E03C47">
      <w:pPr>
        <w:pStyle w:val="ConsPlusNormal"/>
        <w:widowControl/>
        <w:ind w:left="680" w:firstLine="0"/>
        <w:outlineLvl w:val="2"/>
        <w:rPr>
          <w:rFonts w:ascii="Times New Roman" w:hAnsi="Times New Roman" w:cs="Times New Roman"/>
          <w:b/>
        </w:rPr>
      </w:pPr>
      <w:r w:rsidRPr="00E03C47">
        <w:rPr>
          <w:rFonts w:ascii="Times New Roman" w:hAnsi="Times New Roman" w:cs="Times New Roman"/>
          <w:b/>
        </w:rPr>
        <w:t>23.1.1 Описание прохождения границ участков зоны Сх1</w:t>
      </w:r>
    </w:p>
    <w:p w:rsidR="00E03C47" w:rsidRPr="00E03C47" w:rsidRDefault="00E03C47" w:rsidP="00E03C47">
      <w:pPr>
        <w:pStyle w:val="ConsPlusNormal"/>
        <w:widowControl/>
        <w:ind w:firstLine="680"/>
        <w:outlineLvl w:val="2"/>
        <w:rPr>
          <w:rFonts w:ascii="Times New Roman" w:hAnsi="Times New Roman" w:cs="Times New Roman"/>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7440"/>
      </w:tblGrid>
      <w:tr w:rsidR="00E03C47" w:rsidRPr="002E167A" w:rsidTr="00CC365D">
        <w:trPr>
          <w:trHeight w:val="828"/>
        </w:trPr>
        <w:tc>
          <w:tcPr>
            <w:tcW w:w="2148" w:type="dxa"/>
            <w:shd w:val="clear" w:color="auto" w:fill="auto"/>
          </w:tcPr>
          <w:p w:rsidR="00E03C47" w:rsidRPr="00E03C47" w:rsidRDefault="00E03C47" w:rsidP="00CC365D">
            <w:pPr>
              <w:pStyle w:val="ConsPlusNormal"/>
              <w:widowControl/>
              <w:ind w:firstLine="0"/>
              <w:outlineLvl w:val="2"/>
              <w:rPr>
                <w:rFonts w:ascii="Times New Roman" w:hAnsi="Times New Roman" w:cs="Times New Roman"/>
                <w:b/>
                <w:sz w:val="22"/>
                <w:szCs w:val="22"/>
              </w:rPr>
            </w:pPr>
            <w:r w:rsidRPr="00E03C47">
              <w:rPr>
                <w:rFonts w:ascii="Times New Roman" w:hAnsi="Times New Roman" w:cs="Times New Roman"/>
                <w:b/>
                <w:sz w:val="22"/>
                <w:szCs w:val="22"/>
              </w:rPr>
              <w:t>Номер участка градостроительного зонирования</w:t>
            </w:r>
          </w:p>
        </w:tc>
        <w:tc>
          <w:tcPr>
            <w:tcW w:w="7440" w:type="dxa"/>
            <w:shd w:val="clear" w:color="auto" w:fill="auto"/>
          </w:tcPr>
          <w:p w:rsidR="00E03C47" w:rsidRPr="00E03C47" w:rsidRDefault="00E03C47" w:rsidP="00CC365D">
            <w:pPr>
              <w:pStyle w:val="ConsPlusNormal"/>
              <w:widowControl/>
              <w:ind w:firstLine="0"/>
              <w:outlineLvl w:val="2"/>
              <w:rPr>
                <w:rFonts w:ascii="Times New Roman" w:hAnsi="Times New Roman" w:cs="Times New Roman"/>
                <w:b/>
                <w:sz w:val="22"/>
                <w:szCs w:val="22"/>
              </w:rPr>
            </w:pPr>
            <w:r w:rsidRPr="00E03C47">
              <w:rPr>
                <w:rFonts w:ascii="Times New Roman" w:hAnsi="Times New Roman" w:cs="Times New Roman"/>
                <w:b/>
                <w:sz w:val="22"/>
                <w:szCs w:val="22"/>
              </w:rPr>
              <w:t>Картографическое описание участка градостроительного зонирования</w:t>
            </w:r>
          </w:p>
        </w:tc>
      </w:tr>
      <w:tr w:rsidR="00E03C47" w:rsidRPr="00E03C47" w:rsidTr="00CC365D">
        <w:tc>
          <w:tcPr>
            <w:tcW w:w="9588" w:type="dxa"/>
            <w:gridSpan w:val="2"/>
          </w:tcPr>
          <w:p w:rsidR="00E03C47" w:rsidRPr="00E03C47" w:rsidRDefault="00E03C47" w:rsidP="00CC365D">
            <w:pPr>
              <w:pStyle w:val="ConsPlusNormal"/>
              <w:widowControl/>
              <w:ind w:firstLine="0"/>
              <w:outlineLvl w:val="2"/>
              <w:rPr>
                <w:rFonts w:ascii="Times New Roman" w:hAnsi="Times New Roman" w:cs="Times New Roman"/>
                <w:b/>
              </w:rPr>
            </w:pPr>
            <w:r w:rsidRPr="00E03C47">
              <w:rPr>
                <w:rFonts w:ascii="Times New Roman" w:hAnsi="Times New Roman" w:cs="Times New Roman"/>
                <w:b/>
              </w:rPr>
              <w:t>село Новомакарово</w:t>
            </w:r>
          </w:p>
        </w:tc>
      </w:tr>
      <w:tr w:rsidR="00E03C47" w:rsidRPr="002E167A" w:rsidTr="00CC365D">
        <w:tc>
          <w:tcPr>
            <w:tcW w:w="2148" w:type="dxa"/>
          </w:tcPr>
          <w:p w:rsidR="00E03C47" w:rsidRPr="00E03C47" w:rsidRDefault="00E03C47" w:rsidP="00CC365D">
            <w:pPr>
              <w:ind w:right="-108"/>
              <w:jc w:val="center"/>
              <w:rPr>
                <w:rFonts w:ascii="Times New Roman" w:hAnsi="Times New Roman"/>
              </w:rPr>
            </w:pPr>
          </w:p>
          <w:p w:rsidR="00E03C47" w:rsidRPr="00E03C47" w:rsidRDefault="00E03C47" w:rsidP="00CC365D">
            <w:pPr>
              <w:ind w:right="-108"/>
              <w:jc w:val="center"/>
              <w:rPr>
                <w:rFonts w:ascii="Times New Roman" w:hAnsi="Times New Roman"/>
              </w:rPr>
            </w:pPr>
          </w:p>
          <w:p w:rsidR="00E03C47" w:rsidRPr="00E03C47" w:rsidRDefault="00E03C47" w:rsidP="00CC365D">
            <w:pPr>
              <w:ind w:right="-108"/>
              <w:jc w:val="center"/>
              <w:rPr>
                <w:rFonts w:ascii="Times New Roman" w:hAnsi="Times New Roman"/>
              </w:rPr>
            </w:pPr>
          </w:p>
          <w:p w:rsidR="00E03C47" w:rsidRPr="00E03C47" w:rsidRDefault="00E03C47" w:rsidP="00CC365D">
            <w:pPr>
              <w:ind w:right="-108"/>
              <w:jc w:val="center"/>
              <w:rPr>
                <w:rFonts w:ascii="Times New Roman" w:hAnsi="Times New Roman"/>
              </w:rPr>
            </w:pPr>
            <w:r w:rsidRPr="00E03C47">
              <w:rPr>
                <w:rFonts w:ascii="Times New Roman" w:hAnsi="Times New Roman"/>
              </w:rPr>
              <w:t>Cх1/1/1</w:t>
            </w:r>
          </w:p>
        </w:tc>
        <w:tc>
          <w:tcPr>
            <w:tcW w:w="7440"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Линия границы участка зоны от точки пересечения СЗ и СВ границ НП следует на ЮВ вдоль СВ границы НП до точки пересечения с СЗ стороной основного проезда к объектам общественно-деловой зоны, далее проходит в ЮЗ направлении вдоль его СЗ стороны до точки пересечения с СВ границей ЗУ, расположенного по ул. Ленина, 188, затем следует на СЗ вдоль его СВ границы до точки пересечения с В стороной ул. Ленина, далее идет на С вдоль ее В стороны до точки пересечения с СЗ границей НП и затем следует в СВ направлении вдоль СЗ границы НП до точки пересечения с СВ границей НП.</w:t>
            </w:r>
          </w:p>
        </w:tc>
      </w:tr>
      <w:tr w:rsidR="00E03C47" w:rsidRPr="002E167A" w:rsidTr="00CC365D">
        <w:tc>
          <w:tcPr>
            <w:tcW w:w="2148" w:type="dxa"/>
          </w:tcPr>
          <w:p w:rsidR="00E03C47" w:rsidRPr="00E03C47" w:rsidRDefault="00E03C47" w:rsidP="00CC365D">
            <w:pPr>
              <w:ind w:right="-108"/>
              <w:jc w:val="center"/>
              <w:rPr>
                <w:rFonts w:ascii="Times New Roman" w:hAnsi="Times New Roman"/>
              </w:rPr>
            </w:pPr>
            <w:r w:rsidRPr="00E03C47">
              <w:rPr>
                <w:rFonts w:ascii="Times New Roman" w:hAnsi="Times New Roman"/>
              </w:rPr>
              <w:t>Сх1/1/2</w:t>
            </w:r>
          </w:p>
        </w:tc>
        <w:tc>
          <w:tcPr>
            <w:tcW w:w="7440"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Участок зоны расположен на С НП, между ЮВ стороной основного проезда к объектам общественно-деловой зоны и ЮВ границей НП.</w:t>
            </w:r>
          </w:p>
        </w:tc>
      </w:tr>
      <w:tr w:rsidR="00E03C47" w:rsidRPr="00E03C47" w:rsidTr="00CC365D">
        <w:tc>
          <w:tcPr>
            <w:tcW w:w="2148" w:type="dxa"/>
          </w:tcPr>
          <w:p w:rsidR="00E03C47" w:rsidRPr="00E03C47" w:rsidRDefault="00E03C47" w:rsidP="00CC365D">
            <w:pPr>
              <w:ind w:right="-108"/>
              <w:jc w:val="center"/>
              <w:rPr>
                <w:rFonts w:ascii="Times New Roman" w:hAnsi="Times New Roman"/>
                <w:highlight w:val="lightGray"/>
              </w:rPr>
            </w:pPr>
            <w:r w:rsidRPr="00E03C47">
              <w:rPr>
                <w:rFonts w:ascii="Times New Roman" w:hAnsi="Times New Roman"/>
              </w:rPr>
              <w:t>Cх1/1/3</w:t>
            </w:r>
          </w:p>
        </w:tc>
        <w:tc>
          <w:tcPr>
            <w:tcW w:w="744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Участок зоны расположен между СЗ границей НП и З стороной проезда, параллельного ул. </w:t>
            </w:r>
            <w:proofErr w:type="spellStart"/>
            <w:r w:rsidRPr="00E03C47">
              <w:rPr>
                <w:rFonts w:ascii="Times New Roman" w:hAnsi="Times New Roman"/>
              </w:rPr>
              <w:t>Ленина</w:t>
            </w:r>
            <w:proofErr w:type="spellEnd"/>
            <w:r w:rsidRPr="00E03C47">
              <w:rPr>
                <w:rFonts w:ascii="Times New Roman" w:hAnsi="Times New Roman"/>
              </w:rPr>
              <w:t>.</w:t>
            </w:r>
          </w:p>
        </w:tc>
      </w:tr>
      <w:tr w:rsidR="00E03C47" w:rsidRPr="002E167A" w:rsidTr="00CC365D">
        <w:tc>
          <w:tcPr>
            <w:tcW w:w="2148" w:type="dxa"/>
          </w:tcPr>
          <w:p w:rsidR="00E03C47" w:rsidRPr="00E03C47" w:rsidRDefault="00E03C47" w:rsidP="00CC365D">
            <w:pPr>
              <w:ind w:right="-108"/>
              <w:jc w:val="center"/>
              <w:rPr>
                <w:rFonts w:ascii="Times New Roman" w:hAnsi="Times New Roman"/>
              </w:rPr>
            </w:pPr>
          </w:p>
          <w:p w:rsidR="00E03C47" w:rsidRPr="00E03C47" w:rsidRDefault="00E03C47" w:rsidP="00CC365D">
            <w:pPr>
              <w:ind w:right="-108"/>
              <w:jc w:val="center"/>
              <w:rPr>
                <w:rFonts w:ascii="Times New Roman" w:hAnsi="Times New Roman"/>
                <w:highlight w:val="lightGray"/>
              </w:rPr>
            </w:pPr>
            <w:r w:rsidRPr="00E03C47">
              <w:rPr>
                <w:rFonts w:ascii="Times New Roman" w:hAnsi="Times New Roman"/>
              </w:rPr>
              <w:t>Cх1/1/4</w:t>
            </w:r>
          </w:p>
        </w:tc>
        <w:tc>
          <w:tcPr>
            <w:tcW w:w="7440"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 xml:space="preserve">Участок зоны с СЗ ограничен ЮВ стороной проезда к участку </w:t>
            </w:r>
            <w:proofErr w:type="spellStart"/>
            <w:r w:rsidRPr="00E03C47">
              <w:rPr>
                <w:rFonts w:ascii="Times New Roman" w:hAnsi="Times New Roman"/>
                <w:lang w:val="ru-RU"/>
              </w:rPr>
              <w:t>производственно</w:t>
            </w:r>
            <w:proofErr w:type="spellEnd"/>
            <w:r w:rsidRPr="00E03C47">
              <w:rPr>
                <w:rFonts w:ascii="Times New Roman" w:hAnsi="Times New Roman"/>
                <w:lang w:val="ru-RU"/>
              </w:rPr>
              <w:t xml:space="preserve"> – коммунальной зоны, с </w:t>
            </w:r>
            <w:proofErr w:type="spellStart"/>
            <w:r w:rsidRPr="00E03C47">
              <w:rPr>
                <w:rFonts w:ascii="Times New Roman" w:hAnsi="Times New Roman"/>
                <w:lang w:val="ru-RU"/>
              </w:rPr>
              <w:t>С</w:t>
            </w:r>
            <w:proofErr w:type="spellEnd"/>
            <w:r w:rsidRPr="00E03C47">
              <w:rPr>
                <w:rFonts w:ascii="Times New Roman" w:hAnsi="Times New Roman"/>
                <w:lang w:val="ru-RU"/>
              </w:rPr>
              <w:t xml:space="preserve"> - Ю границами ЗУ, занимаемыми складами, мастерскими, механическим током и цехом масла, с ЮВ – ЮВ границей НП, </w:t>
            </w:r>
          </w:p>
        </w:tc>
      </w:tr>
      <w:tr w:rsidR="00E03C47" w:rsidRPr="002E167A" w:rsidTr="00CC365D">
        <w:tc>
          <w:tcPr>
            <w:tcW w:w="2148" w:type="dxa"/>
          </w:tcPr>
          <w:p w:rsidR="00E03C47" w:rsidRPr="00E03C47" w:rsidRDefault="00E03C47" w:rsidP="00CC365D">
            <w:pPr>
              <w:ind w:right="-108"/>
              <w:jc w:val="center"/>
              <w:rPr>
                <w:rFonts w:ascii="Times New Roman" w:hAnsi="Times New Roman"/>
              </w:rPr>
            </w:pPr>
            <w:r w:rsidRPr="00E03C47">
              <w:rPr>
                <w:rFonts w:ascii="Times New Roman" w:hAnsi="Times New Roman"/>
              </w:rPr>
              <w:t>Cх1/1/5</w:t>
            </w:r>
          </w:p>
        </w:tc>
        <w:tc>
          <w:tcPr>
            <w:tcW w:w="7440"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Границы участка зоны совпадают с внешними границами ЗУ, занимаемого недействующим кирпичным заводом, расположенным на Ю НП.</w:t>
            </w:r>
          </w:p>
          <w:p w:rsidR="00E03C47" w:rsidRPr="00E03C47" w:rsidRDefault="00E03C47" w:rsidP="00CC365D">
            <w:pPr>
              <w:jc w:val="both"/>
              <w:rPr>
                <w:rFonts w:ascii="Times New Roman" w:hAnsi="Times New Roman"/>
                <w:lang w:val="ru-RU"/>
              </w:rPr>
            </w:pPr>
          </w:p>
          <w:p w:rsidR="00E03C47" w:rsidRPr="00E03C47" w:rsidRDefault="00E03C47" w:rsidP="00CC365D">
            <w:pPr>
              <w:jc w:val="both"/>
              <w:rPr>
                <w:rFonts w:ascii="Times New Roman" w:hAnsi="Times New Roman"/>
                <w:lang w:val="ru-RU"/>
              </w:rPr>
            </w:pPr>
          </w:p>
        </w:tc>
      </w:tr>
      <w:tr w:rsidR="00E03C47" w:rsidRPr="00E03C47" w:rsidTr="00CC365D">
        <w:tc>
          <w:tcPr>
            <w:tcW w:w="9588" w:type="dxa"/>
            <w:gridSpan w:val="2"/>
          </w:tcPr>
          <w:p w:rsidR="00E03C47" w:rsidRPr="00E03C47" w:rsidRDefault="00E03C47" w:rsidP="00CC365D">
            <w:pPr>
              <w:jc w:val="both"/>
              <w:rPr>
                <w:rFonts w:ascii="Times New Roman" w:hAnsi="Times New Roman"/>
                <w:b/>
              </w:rPr>
            </w:pPr>
            <w:proofErr w:type="spellStart"/>
            <w:r w:rsidRPr="00E03C47">
              <w:rPr>
                <w:rFonts w:ascii="Times New Roman" w:hAnsi="Times New Roman"/>
                <w:b/>
              </w:rPr>
              <w:t>поселок</w:t>
            </w:r>
            <w:proofErr w:type="spellEnd"/>
            <w:r w:rsidRPr="00E03C47">
              <w:rPr>
                <w:rFonts w:ascii="Times New Roman" w:hAnsi="Times New Roman"/>
                <w:b/>
              </w:rPr>
              <w:t xml:space="preserve"> </w:t>
            </w:r>
            <w:proofErr w:type="spellStart"/>
            <w:r w:rsidRPr="00E03C47">
              <w:rPr>
                <w:rFonts w:ascii="Times New Roman" w:hAnsi="Times New Roman"/>
                <w:b/>
              </w:rPr>
              <w:t>Новая</w:t>
            </w:r>
            <w:proofErr w:type="spellEnd"/>
            <w:r w:rsidRPr="00E03C47">
              <w:rPr>
                <w:rFonts w:ascii="Times New Roman" w:hAnsi="Times New Roman"/>
                <w:b/>
              </w:rPr>
              <w:t xml:space="preserve"> </w:t>
            </w:r>
            <w:proofErr w:type="spellStart"/>
            <w:r w:rsidRPr="00E03C47">
              <w:rPr>
                <w:rFonts w:ascii="Times New Roman" w:hAnsi="Times New Roman"/>
                <w:b/>
              </w:rPr>
              <w:t>Жизнь</w:t>
            </w:r>
            <w:proofErr w:type="spellEnd"/>
          </w:p>
        </w:tc>
      </w:tr>
      <w:tr w:rsidR="00E03C47" w:rsidRPr="002E167A" w:rsidTr="00CC365D">
        <w:tc>
          <w:tcPr>
            <w:tcW w:w="2148" w:type="dxa"/>
          </w:tcPr>
          <w:p w:rsidR="00E03C47" w:rsidRPr="00E03C47" w:rsidRDefault="00E03C47" w:rsidP="00CC365D">
            <w:pPr>
              <w:ind w:right="-108"/>
              <w:jc w:val="center"/>
              <w:rPr>
                <w:rFonts w:ascii="Times New Roman" w:hAnsi="Times New Roman"/>
              </w:rPr>
            </w:pPr>
          </w:p>
          <w:p w:rsidR="00E03C47" w:rsidRPr="00E03C47" w:rsidRDefault="00E03C47" w:rsidP="00CC365D">
            <w:pPr>
              <w:ind w:right="-108"/>
              <w:jc w:val="center"/>
              <w:rPr>
                <w:rFonts w:ascii="Times New Roman" w:hAnsi="Times New Roman"/>
              </w:rPr>
            </w:pPr>
            <w:r w:rsidRPr="00E03C47">
              <w:rPr>
                <w:rFonts w:ascii="Times New Roman" w:hAnsi="Times New Roman"/>
              </w:rPr>
              <w:t>Cх1/2/1</w:t>
            </w:r>
          </w:p>
        </w:tc>
        <w:tc>
          <w:tcPr>
            <w:tcW w:w="7440"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 xml:space="preserve">Участок зоны с </w:t>
            </w:r>
            <w:proofErr w:type="spellStart"/>
            <w:r w:rsidRPr="00E03C47">
              <w:rPr>
                <w:rFonts w:ascii="Times New Roman" w:hAnsi="Times New Roman"/>
                <w:lang w:val="ru-RU"/>
              </w:rPr>
              <w:t>С</w:t>
            </w:r>
            <w:proofErr w:type="spellEnd"/>
            <w:r w:rsidRPr="00E03C47">
              <w:rPr>
                <w:rFonts w:ascii="Times New Roman" w:hAnsi="Times New Roman"/>
                <w:lang w:val="ru-RU"/>
              </w:rPr>
              <w:t xml:space="preserve"> ограничен С границей НП, с В – З границей ЗУЮ расположенного по…………, с ЮВ – СЗ стороной </w:t>
            </w:r>
            <w:proofErr w:type="spellStart"/>
            <w:r w:rsidRPr="00E03C47">
              <w:rPr>
                <w:rFonts w:ascii="Times New Roman" w:hAnsi="Times New Roman"/>
                <w:lang w:val="ru-RU"/>
              </w:rPr>
              <w:t>ул</w:t>
            </w:r>
            <w:proofErr w:type="spellEnd"/>
            <w:r w:rsidRPr="00E03C47">
              <w:rPr>
                <w:rFonts w:ascii="Times New Roman" w:hAnsi="Times New Roman"/>
                <w:lang w:val="ru-RU"/>
              </w:rPr>
              <w:t>……………………………., с ЮЗ и З – ЮЗ и З границами НП соответственно.</w:t>
            </w:r>
          </w:p>
        </w:tc>
      </w:tr>
      <w:tr w:rsidR="00E03C47" w:rsidRPr="002E167A" w:rsidTr="00CC365D">
        <w:tc>
          <w:tcPr>
            <w:tcW w:w="2148" w:type="dxa"/>
          </w:tcPr>
          <w:p w:rsidR="00E03C47" w:rsidRPr="00E03C47" w:rsidRDefault="00E03C47" w:rsidP="00CC365D">
            <w:pPr>
              <w:ind w:right="-108"/>
              <w:jc w:val="center"/>
              <w:rPr>
                <w:rFonts w:ascii="Times New Roman" w:hAnsi="Times New Roman"/>
                <w:lang w:val="ru-RU"/>
              </w:rPr>
            </w:pPr>
          </w:p>
          <w:p w:rsidR="00E03C47" w:rsidRPr="00E03C47" w:rsidRDefault="00E03C47" w:rsidP="00CC365D">
            <w:pPr>
              <w:ind w:right="-108"/>
              <w:jc w:val="center"/>
              <w:rPr>
                <w:rFonts w:ascii="Times New Roman" w:hAnsi="Times New Roman"/>
                <w:lang w:val="ru-RU"/>
              </w:rPr>
            </w:pPr>
          </w:p>
          <w:p w:rsidR="00E03C47" w:rsidRPr="00E03C47" w:rsidRDefault="00E03C47" w:rsidP="00CC365D">
            <w:pPr>
              <w:ind w:right="-108"/>
              <w:jc w:val="center"/>
              <w:rPr>
                <w:rFonts w:ascii="Times New Roman" w:hAnsi="Times New Roman"/>
                <w:lang w:val="ru-RU"/>
              </w:rPr>
            </w:pPr>
          </w:p>
          <w:p w:rsidR="00E03C47" w:rsidRPr="00E03C47" w:rsidRDefault="00E03C47" w:rsidP="00CC365D">
            <w:pPr>
              <w:ind w:right="-108"/>
              <w:jc w:val="center"/>
              <w:rPr>
                <w:rFonts w:ascii="Times New Roman" w:hAnsi="Times New Roman"/>
              </w:rPr>
            </w:pPr>
            <w:r w:rsidRPr="00E03C47">
              <w:rPr>
                <w:rFonts w:ascii="Times New Roman" w:hAnsi="Times New Roman"/>
              </w:rPr>
              <w:t>Сх1/2/2</w:t>
            </w:r>
          </w:p>
        </w:tc>
        <w:tc>
          <w:tcPr>
            <w:tcW w:w="7440"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 xml:space="preserve">Линия границы участка зоны от точки пересечения В границы ЗУ, расположенного по…………………..и С границы НП следует в общем в </w:t>
            </w:r>
            <w:proofErr w:type="spellStart"/>
            <w:r w:rsidRPr="00E03C47">
              <w:rPr>
                <w:rFonts w:ascii="Times New Roman" w:hAnsi="Times New Roman"/>
                <w:lang w:val="ru-RU"/>
              </w:rPr>
              <w:t>В</w:t>
            </w:r>
            <w:proofErr w:type="spellEnd"/>
            <w:r w:rsidRPr="00E03C47">
              <w:rPr>
                <w:rFonts w:ascii="Times New Roman" w:hAnsi="Times New Roman"/>
                <w:lang w:val="ru-RU"/>
              </w:rPr>
              <w:t xml:space="preserve"> направлении по ломаной линии вдоль С границы НП до точки пересечения с СЗ стороной ул. Октябрьская, далее идет на ЮЗ, СЗ вдоль ее СЗ, СВ сторон соответственно, исключая ЗУ, занимаемые ФАП, клубом, магазином, расположенными по……………, до точки пересечения с В границей ЗУ, расположенного по…….., затем проходит в С направлении вдоль его В границы, исключая ЗУ, занимаемый кладбищем, до точки пересечения с </w:t>
            </w:r>
            <w:proofErr w:type="spellStart"/>
            <w:r w:rsidRPr="00E03C47">
              <w:rPr>
                <w:rFonts w:ascii="Times New Roman" w:hAnsi="Times New Roman"/>
                <w:lang w:val="ru-RU"/>
              </w:rPr>
              <w:t>С</w:t>
            </w:r>
            <w:proofErr w:type="spellEnd"/>
            <w:r w:rsidRPr="00E03C47">
              <w:rPr>
                <w:rFonts w:ascii="Times New Roman" w:hAnsi="Times New Roman"/>
                <w:lang w:val="ru-RU"/>
              </w:rPr>
              <w:t xml:space="preserve"> границей НП.</w:t>
            </w:r>
          </w:p>
        </w:tc>
      </w:tr>
    </w:tbl>
    <w:p w:rsidR="00E03C47" w:rsidRPr="00E03C47" w:rsidRDefault="00E03C47" w:rsidP="00E03C47">
      <w:pPr>
        <w:pStyle w:val="ConsPlusNormal"/>
        <w:widowControl/>
        <w:ind w:firstLine="709"/>
        <w:outlineLvl w:val="2"/>
        <w:rPr>
          <w:rFonts w:ascii="Times New Roman" w:hAnsi="Times New Roman" w:cs="Times New Roman"/>
        </w:rPr>
      </w:pPr>
    </w:p>
    <w:p w:rsidR="00E03C47" w:rsidRPr="00E03C47" w:rsidRDefault="00E03C47" w:rsidP="00E03C47">
      <w:pPr>
        <w:pStyle w:val="ConsPlusNormal"/>
        <w:widowControl/>
        <w:ind w:firstLine="540"/>
        <w:outlineLvl w:val="2"/>
        <w:rPr>
          <w:rFonts w:ascii="Times New Roman" w:hAnsi="Times New Roman" w:cs="Times New Roman"/>
          <w:b/>
        </w:rPr>
      </w:pPr>
      <w:bookmarkStart w:id="154" w:name="_Toc268485528"/>
      <w:bookmarkStart w:id="155" w:name="_Toc268487606"/>
      <w:bookmarkStart w:id="156" w:name="_Toc268488426"/>
      <w:r w:rsidRPr="00E03C47">
        <w:rPr>
          <w:rFonts w:ascii="Times New Roman" w:hAnsi="Times New Roman" w:cs="Times New Roman"/>
          <w:b/>
        </w:rPr>
        <w:t>23.1.2. Градостроительный регламент зоны для сельскохозяйственного использования</w:t>
      </w:r>
      <w:bookmarkEnd w:id="154"/>
      <w:bookmarkEnd w:id="155"/>
      <w:bookmarkEnd w:id="156"/>
    </w:p>
    <w:p w:rsidR="00E03C47" w:rsidRPr="00E03C47" w:rsidRDefault="00E03C47" w:rsidP="00B8015C">
      <w:pPr>
        <w:pStyle w:val="ConsPlusNormal"/>
        <w:numPr>
          <w:ilvl w:val="0"/>
          <w:numId w:val="13"/>
        </w:numPr>
        <w:jc w:val="both"/>
        <w:rPr>
          <w:rFonts w:ascii="Times New Roman" w:hAnsi="Times New Roman" w:cs="Times New Roman"/>
        </w:rPr>
      </w:pPr>
      <w:r w:rsidRPr="00E03C47">
        <w:rPr>
          <w:rFonts w:ascii="Times New Roman" w:hAnsi="Times New Roman" w:cs="Times New Roman"/>
        </w:rPr>
        <w:t xml:space="preserve">Перечень видов разрешенного использования земельных участков и объектов капитального строительства в зоне </w:t>
      </w:r>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00"/>
        <w:gridCol w:w="5220"/>
      </w:tblGrid>
      <w:tr w:rsidR="00E03C47" w:rsidRPr="002E167A" w:rsidTr="00CC365D">
        <w:trPr>
          <w:trHeight w:val="480"/>
        </w:trPr>
        <w:tc>
          <w:tcPr>
            <w:tcW w:w="4500" w:type="dxa"/>
            <w:tcBorders>
              <w:top w:val="single" w:sz="4" w:space="0" w:color="auto"/>
              <w:bottom w:val="single" w:sz="6" w:space="0" w:color="auto"/>
            </w:tcBorders>
            <w:shd w:val="clear" w:color="auto" w:fill="auto"/>
          </w:tcPr>
          <w:p w:rsidR="00E03C47" w:rsidRPr="00E03C47" w:rsidRDefault="00E03C47" w:rsidP="00CC365D">
            <w:pPr>
              <w:pStyle w:val="ConsPlusNormal"/>
              <w:keepLines/>
              <w:widowControl/>
              <w:ind w:firstLine="0"/>
              <w:rPr>
                <w:rFonts w:ascii="Times New Roman" w:hAnsi="Times New Roman" w:cs="Times New Roman"/>
                <w:b/>
              </w:rPr>
            </w:pPr>
            <w:r w:rsidRPr="00E03C47">
              <w:rPr>
                <w:rFonts w:ascii="Times New Roman" w:hAnsi="Times New Roman" w:cs="Times New Roman"/>
                <w:b/>
              </w:rPr>
              <w:t>Основные виды разрешенного использования</w:t>
            </w:r>
          </w:p>
        </w:tc>
        <w:tc>
          <w:tcPr>
            <w:tcW w:w="5220" w:type="dxa"/>
            <w:tcBorders>
              <w:top w:val="single" w:sz="4" w:space="0" w:color="auto"/>
              <w:bottom w:val="single" w:sz="6" w:space="0" w:color="auto"/>
            </w:tcBorders>
            <w:shd w:val="clear" w:color="auto" w:fill="auto"/>
          </w:tcPr>
          <w:p w:rsidR="00E03C47" w:rsidRPr="00E03C47" w:rsidRDefault="00E03C47" w:rsidP="00CC365D">
            <w:pPr>
              <w:pStyle w:val="ConsPlusNormal"/>
              <w:keepNext/>
              <w:keepLines/>
              <w:widowControl/>
              <w:ind w:firstLine="0"/>
              <w:rPr>
                <w:rFonts w:ascii="Times New Roman" w:hAnsi="Times New Roman" w:cs="Times New Roman"/>
                <w:b/>
              </w:rPr>
            </w:pPr>
            <w:r w:rsidRPr="00E03C47">
              <w:rPr>
                <w:rFonts w:ascii="Times New Roman" w:hAnsi="Times New Roman" w:cs="Times New Roman"/>
                <w:b/>
              </w:rPr>
              <w:t>Вспомогательные виды разрешенного использования (установленные к основным)</w:t>
            </w:r>
          </w:p>
        </w:tc>
      </w:tr>
      <w:tr w:rsidR="00E03C47" w:rsidRPr="00E03C47" w:rsidTr="00CC365D">
        <w:trPr>
          <w:trHeight w:val="480"/>
        </w:trPr>
        <w:tc>
          <w:tcPr>
            <w:tcW w:w="4500" w:type="dxa"/>
            <w:tcBorders>
              <w:top w:val="single" w:sz="6" w:space="0" w:color="auto"/>
            </w:tcBorders>
            <w:shd w:val="clear" w:color="auto" w:fill="auto"/>
          </w:tcPr>
          <w:p w:rsidR="00E03C47" w:rsidRPr="00E03C47" w:rsidRDefault="00E03C47" w:rsidP="00B8015C">
            <w:pPr>
              <w:numPr>
                <w:ilvl w:val="0"/>
                <w:numId w:val="10"/>
              </w:numPr>
              <w:tabs>
                <w:tab w:val="clear" w:pos="720"/>
                <w:tab w:val="num" w:pos="290"/>
              </w:tabs>
              <w:ind w:left="0" w:firstLine="0"/>
              <w:rPr>
                <w:rFonts w:ascii="Times New Roman" w:hAnsi="Times New Roman"/>
                <w:lang w:val="ru-RU"/>
              </w:rPr>
            </w:pPr>
            <w:r w:rsidRPr="00E03C47">
              <w:rPr>
                <w:rFonts w:ascii="Times New Roman" w:hAnsi="Times New Roman"/>
                <w:lang w:val="ru-RU"/>
              </w:rPr>
              <w:lastRenderedPageBreak/>
              <w:t>Поля и участки для выращивания сельхозпродукции;</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Луга</w:t>
            </w:r>
            <w:proofErr w:type="spellEnd"/>
            <w:r w:rsidRPr="00E03C47">
              <w:rPr>
                <w:rFonts w:ascii="Times New Roman" w:hAnsi="Times New Roman"/>
              </w:rPr>
              <w:t xml:space="preserve">, </w:t>
            </w:r>
            <w:proofErr w:type="spellStart"/>
            <w:r w:rsidRPr="00E03C47">
              <w:rPr>
                <w:rFonts w:ascii="Times New Roman" w:hAnsi="Times New Roman"/>
              </w:rPr>
              <w:t>пастбища</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Огороды</w:t>
            </w:r>
            <w:proofErr w:type="spellEnd"/>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Личные</w:t>
            </w:r>
            <w:proofErr w:type="spellEnd"/>
            <w:r w:rsidRPr="00E03C47">
              <w:rPr>
                <w:rFonts w:ascii="Times New Roman" w:hAnsi="Times New Roman"/>
              </w:rPr>
              <w:t xml:space="preserve"> </w:t>
            </w:r>
            <w:proofErr w:type="spellStart"/>
            <w:r w:rsidRPr="00E03C47">
              <w:rPr>
                <w:rFonts w:ascii="Times New Roman" w:hAnsi="Times New Roman"/>
              </w:rPr>
              <w:t>подсобные</w:t>
            </w:r>
            <w:proofErr w:type="spellEnd"/>
            <w:r w:rsidRPr="00E03C47">
              <w:rPr>
                <w:rFonts w:ascii="Times New Roman" w:hAnsi="Times New Roman"/>
              </w:rPr>
              <w:t xml:space="preserve"> </w:t>
            </w:r>
            <w:proofErr w:type="spellStart"/>
            <w:r w:rsidRPr="00E03C47">
              <w:rPr>
                <w:rFonts w:ascii="Times New Roman" w:hAnsi="Times New Roman"/>
              </w:rPr>
              <w:t>хозяйства</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Теплицы</w:t>
            </w:r>
            <w:proofErr w:type="spellEnd"/>
          </w:p>
          <w:p w:rsidR="00E03C47" w:rsidRPr="00E03C47" w:rsidRDefault="00E03C47" w:rsidP="00B8015C">
            <w:pPr>
              <w:numPr>
                <w:ilvl w:val="0"/>
                <w:numId w:val="10"/>
              </w:numPr>
              <w:tabs>
                <w:tab w:val="clear" w:pos="720"/>
                <w:tab w:val="num" w:pos="290"/>
              </w:tabs>
              <w:ind w:left="0" w:firstLine="0"/>
              <w:rPr>
                <w:rFonts w:ascii="Times New Roman" w:hAnsi="Times New Roman"/>
                <w:lang w:val="ru-RU"/>
              </w:rPr>
            </w:pPr>
            <w:r w:rsidRPr="00E03C47">
              <w:rPr>
                <w:rFonts w:ascii="Times New Roman" w:hAnsi="Times New Roman"/>
                <w:lang w:val="ru-RU"/>
              </w:rPr>
              <w:t>Коллективные сараи для размещения скота и птицы.</w:t>
            </w:r>
          </w:p>
        </w:tc>
        <w:tc>
          <w:tcPr>
            <w:tcW w:w="5220" w:type="dxa"/>
            <w:tcBorders>
              <w:top w:val="single" w:sz="6" w:space="0" w:color="auto"/>
            </w:tcBorders>
            <w:shd w:val="clear" w:color="auto" w:fill="auto"/>
          </w:tcPr>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Подъезды</w:t>
            </w:r>
            <w:proofErr w:type="spellEnd"/>
            <w:r w:rsidRPr="00E03C47">
              <w:rPr>
                <w:rFonts w:ascii="Times New Roman" w:hAnsi="Times New Roman"/>
              </w:rPr>
              <w:t xml:space="preserve">, </w:t>
            </w:r>
            <w:proofErr w:type="spellStart"/>
            <w:r w:rsidRPr="00E03C47">
              <w:rPr>
                <w:rFonts w:ascii="Times New Roman" w:hAnsi="Times New Roman"/>
              </w:rPr>
              <w:t>проезды</w:t>
            </w:r>
            <w:proofErr w:type="spellEnd"/>
            <w:r w:rsidRPr="00E03C47">
              <w:rPr>
                <w:rFonts w:ascii="Times New Roman" w:hAnsi="Times New Roman"/>
              </w:rPr>
              <w:t xml:space="preserve">, </w:t>
            </w:r>
            <w:proofErr w:type="spellStart"/>
            <w:r w:rsidRPr="00E03C47">
              <w:rPr>
                <w:rFonts w:ascii="Times New Roman" w:hAnsi="Times New Roman"/>
              </w:rPr>
              <w:t>разворотные</w:t>
            </w:r>
            <w:proofErr w:type="spellEnd"/>
            <w:r w:rsidRPr="00E03C47">
              <w:rPr>
                <w:rFonts w:ascii="Times New Roman" w:hAnsi="Times New Roman"/>
              </w:rPr>
              <w:t xml:space="preserve"> </w:t>
            </w:r>
            <w:proofErr w:type="spellStart"/>
            <w:r w:rsidRPr="00E03C47">
              <w:rPr>
                <w:rFonts w:ascii="Times New Roman" w:hAnsi="Times New Roman"/>
              </w:rPr>
              <w:t>площадки</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Временные</w:t>
            </w:r>
            <w:proofErr w:type="spellEnd"/>
            <w:r w:rsidRPr="00E03C47">
              <w:rPr>
                <w:rFonts w:ascii="Times New Roman" w:hAnsi="Times New Roman"/>
              </w:rPr>
              <w:t xml:space="preserve"> </w:t>
            </w:r>
            <w:proofErr w:type="spellStart"/>
            <w:r w:rsidRPr="00E03C47">
              <w:rPr>
                <w:rFonts w:ascii="Times New Roman" w:hAnsi="Times New Roman"/>
              </w:rPr>
              <w:t>стоянки</w:t>
            </w:r>
            <w:proofErr w:type="spellEnd"/>
            <w:r w:rsidRPr="00E03C47">
              <w:rPr>
                <w:rFonts w:ascii="Times New Roman" w:hAnsi="Times New Roman"/>
              </w:rPr>
              <w:t xml:space="preserve"> </w:t>
            </w:r>
            <w:proofErr w:type="spellStart"/>
            <w:r w:rsidRPr="00E03C47">
              <w:rPr>
                <w:rFonts w:ascii="Times New Roman" w:hAnsi="Times New Roman"/>
              </w:rPr>
              <w:t>автотранспорта</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Хозяйственные</w:t>
            </w:r>
            <w:proofErr w:type="spellEnd"/>
            <w:r w:rsidRPr="00E03C47">
              <w:rPr>
                <w:rFonts w:ascii="Times New Roman" w:hAnsi="Times New Roman"/>
              </w:rPr>
              <w:t xml:space="preserve"> </w:t>
            </w:r>
            <w:proofErr w:type="spellStart"/>
            <w:r w:rsidRPr="00E03C47">
              <w:rPr>
                <w:rFonts w:ascii="Times New Roman" w:hAnsi="Times New Roman"/>
              </w:rPr>
              <w:t>постройки</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Туалеты</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Площадки</w:t>
            </w:r>
            <w:proofErr w:type="spellEnd"/>
            <w:r w:rsidRPr="00E03C47">
              <w:rPr>
                <w:rFonts w:ascii="Times New Roman" w:hAnsi="Times New Roman"/>
              </w:rPr>
              <w:t xml:space="preserve"> </w:t>
            </w:r>
            <w:proofErr w:type="spellStart"/>
            <w:r w:rsidRPr="00E03C47">
              <w:rPr>
                <w:rFonts w:ascii="Times New Roman" w:hAnsi="Times New Roman"/>
              </w:rPr>
              <w:t>для</w:t>
            </w:r>
            <w:proofErr w:type="spellEnd"/>
            <w:r w:rsidRPr="00E03C47">
              <w:rPr>
                <w:rFonts w:ascii="Times New Roman" w:hAnsi="Times New Roman"/>
              </w:rPr>
              <w:t xml:space="preserve"> </w:t>
            </w:r>
            <w:proofErr w:type="spellStart"/>
            <w:r w:rsidRPr="00E03C47">
              <w:rPr>
                <w:rFonts w:ascii="Times New Roman" w:hAnsi="Times New Roman"/>
              </w:rPr>
              <w:t>сбора</w:t>
            </w:r>
            <w:proofErr w:type="spellEnd"/>
            <w:r w:rsidRPr="00E03C47">
              <w:rPr>
                <w:rFonts w:ascii="Times New Roman" w:hAnsi="Times New Roman"/>
              </w:rPr>
              <w:t xml:space="preserve"> </w:t>
            </w:r>
            <w:proofErr w:type="spellStart"/>
            <w:r w:rsidRPr="00E03C47">
              <w:rPr>
                <w:rFonts w:ascii="Times New Roman" w:hAnsi="Times New Roman"/>
              </w:rPr>
              <w:t>мусора</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lang w:val="ru-RU"/>
              </w:rPr>
            </w:pPr>
            <w:r w:rsidRPr="00E03C47">
              <w:rPr>
                <w:rFonts w:ascii="Times New Roman" w:hAnsi="Times New Roman"/>
                <w:lang w:val="ru-RU"/>
              </w:rPr>
              <w:t xml:space="preserve">Сооружения и устройства сетей </w:t>
            </w:r>
            <w:proofErr w:type="spellStart"/>
            <w:r w:rsidRPr="00E03C47">
              <w:rPr>
                <w:rFonts w:ascii="Times New Roman" w:hAnsi="Times New Roman"/>
                <w:lang w:val="ru-RU"/>
              </w:rPr>
              <w:t>инженерно</w:t>
            </w:r>
            <w:proofErr w:type="spellEnd"/>
            <w:r w:rsidRPr="00E03C47">
              <w:rPr>
                <w:rFonts w:ascii="Times New Roman" w:hAnsi="Times New Roman"/>
                <w:lang w:val="ru-RU"/>
              </w:rPr>
              <w:t xml:space="preserve"> технического обеспечения;</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Защитные</w:t>
            </w:r>
            <w:proofErr w:type="spellEnd"/>
            <w:r w:rsidRPr="00E03C47">
              <w:rPr>
                <w:rFonts w:ascii="Times New Roman" w:hAnsi="Times New Roman"/>
              </w:rPr>
              <w:t xml:space="preserve"> </w:t>
            </w:r>
            <w:proofErr w:type="spellStart"/>
            <w:r w:rsidRPr="00E03C47">
              <w:rPr>
                <w:rFonts w:ascii="Times New Roman" w:hAnsi="Times New Roman"/>
              </w:rPr>
              <w:t>лесополосы</w:t>
            </w:r>
            <w:proofErr w:type="spellEnd"/>
          </w:p>
        </w:tc>
      </w:tr>
    </w:tbl>
    <w:p w:rsidR="00E03C47" w:rsidRPr="00E03C47" w:rsidRDefault="00E03C47" w:rsidP="00E03C47">
      <w:pPr>
        <w:pStyle w:val="0"/>
        <w:rPr>
          <w:color w:val="auto"/>
        </w:rPr>
      </w:pPr>
      <w:r w:rsidRPr="00E03C47">
        <w:rPr>
          <w:color w:val="auto"/>
        </w:rPr>
        <w:t>Условно-разрешенное использование устанавливается индивидуально для каждого населенного пункта.</w:t>
      </w:r>
    </w:p>
    <w:p w:rsidR="00E03C47" w:rsidRPr="00E03C47" w:rsidRDefault="00E03C47" w:rsidP="00E03C47">
      <w:pPr>
        <w:pStyle w:val="0"/>
        <w:rPr>
          <w:color w:val="auto"/>
        </w:rPr>
      </w:pPr>
    </w:p>
    <w:p w:rsidR="00E03C47" w:rsidRPr="00E03C47" w:rsidRDefault="00E03C47" w:rsidP="00E03C47">
      <w:pPr>
        <w:pStyle w:val="ConsPlusNormal"/>
        <w:widowControl/>
        <w:ind w:left="360" w:firstLine="0"/>
        <w:jc w:val="center"/>
        <w:rPr>
          <w:rFonts w:ascii="Times New Roman" w:hAnsi="Times New Roman" w:cs="Times New Roman"/>
          <w:b/>
          <w:bCs/>
        </w:rPr>
      </w:pPr>
      <w:r w:rsidRPr="00E03C47">
        <w:rPr>
          <w:rFonts w:ascii="Times New Roman" w:hAnsi="Times New Roman" w:cs="Times New Roman"/>
          <w:b/>
          <w:bCs/>
        </w:rPr>
        <w:t>23.2. Территория сельскохозяйственных угодий в границах земель сельскохозяйственного назначения Сх2</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E03C47" w:rsidRPr="00E03C47" w:rsidRDefault="00E03C47" w:rsidP="00E03C47">
      <w:pPr>
        <w:pStyle w:val="ConsPlusNormal"/>
        <w:widowControl/>
        <w:rPr>
          <w:rFonts w:ascii="Times New Roman" w:hAnsi="Times New Roman" w:cs="Times New Roman"/>
          <w:b/>
        </w:rPr>
      </w:pPr>
    </w:p>
    <w:p w:rsidR="00E03C47" w:rsidRPr="00E03C47" w:rsidRDefault="00E03C47" w:rsidP="00E03C47">
      <w:pPr>
        <w:pStyle w:val="ConsPlusNormal"/>
        <w:widowControl/>
        <w:rPr>
          <w:rFonts w:ascii="Times New Roman" w:hAnsi="Times New Roman" w:cs="Times New Roman"/>
          <w:b/>
        </w:rPr>
      </w:pPr>
      <w:r w:rsidRPr="00E03C47">
        <w:rPr>
          <w:rFonts w:ascii="Times New Roman" w:hAnsi="Times New Roman" w:cs="Times New Roman"/>
          <w:b/>
        </w:rPr>
        <w:t>Статья 24. Зоны рекреационного использования.</w:t>
      </w:r>
    </w:p>
    <w:p w:rsidR="00E03C47" w:rsidRPr="00E03C47" w:rsidRDefault="00E03C47" w:rsidP="00E03C47">
      <w:pPr>
        <w:pStyle w:val="ConsPlusNormal"/>
        <w:widowControl/>
        <w:rPr>
          <w:rFonts w:ascii="Times New Roman" w:hAnsi="Times New Roman" w:cs="Times New Roman"/>
        </w:rPr>
      </w:pPr>
    </w:p>
    <w:p w:rsidR="00E03C47" w:rsidRPr="00E03C47" w:rsidRDefault="00E03C47" w:rsidP="00E03C47">
      <w:pPr>
        <w:pStyle w:val="ConsPlusNormal"/>
        <w:widowControl/>
        <w:ind w:firstLine="540"/>
        <w:outlineLvl w:val="2"/>
        <w:rPr>
          <w:rFonts w:ascii="Times New Roman" w:hAnsi="Times New Roman" w:cs="Times New Roman"/>
          <w:b/>
        </w:rPr>
      </w:pPr>
      <w:r w:rsidRPr="00E03C47">
        <w:rPr>
          <w:rFonts w:ascii="Times New Roman" w:hAnsi="Times New Roman" w:cs="Times New Roman"/>
          <w:b/>
        </w:rPr>
        <w:t xml:space="preserve">24.1. Зона общественных рекреационных территории, в </w:t>
      </w:r>
      <w:proofErr w:type="spellStart"/>
      <w:r w:rsidRPr="00E03C47">
        <w:rPr>
          <w:rFonts w:ascii="Times New Roman" w:hAnsi="Times New Roman" w:cs="Times New Roman"/>
          <w:b/>
        </w:rPr>
        <w:t>т.ч</w:t>
      </w:r>
      <w:proofErr w:type="spellEnd"/>
      <w:r w:rsidRPr="00E03C47">
        <w:rPr>
          <w:rFonts w:ascii="Times New Roman" w:hAnsi="Times New Roman" w:cs="Times New Roman"/>
          <w:b/>
        </w:rPr>
        <w:t>. парков, садов, скверов, бульваров - Р1.</w:t>
      </w:r>
    </w:p>
    <w:p w:rsidR="00E03C47" w:rsidRPr="00E03C47" w:rsidRDefault="00E03C47" w:rsidP="00E03C47">
      <w:pPr>
        <w:pStyle w:val="ConsPlusNormal"/>
        <w:widowControl/>
        <w:rPr>
          <w:rFonts w:ascii="Times New Roman" w:hAnsi="Times New Roman" w:cs="Times New Roman"/>
        </w:rPr>
      </w:pPr>
      <w:r w:rsidRPr="00E03C47">
        <w:rPr>
          <w:rFonts w:ascii="Times New Roman" w:hAnsi="Times New Roman" w:cs="Times New Roman"/>
        </w:rPr>
        <w:t>На территории Новомакаровского сельского поселения  в селе Новомакарово расположено 2 объекта массового отдыха, благоустройства и озеленения.</w:t>
      </w:r>
    </w:p>
    <w:p w:rsidR="00E03C47" w:rsidRPr="00E03C47" w:rsidRDefault="00E03C47" w:rsidP="00E03C47">
      <w:pPr>
        <w:pStyle w:val="ConsPlusNormal"/>
        <w:widowControl/>
        <w:ind w:firstLine="0"/>
        <w:outlineLvl w:val="2"/>
        <w:rPr>
          <w:rFonts w:ascii="Times New Roman" w:hAnsi="Times New Roman" w:cs="Times New Roman"/>
          <w:b/>
        </w:rPr>
      </w:pPr>
      <w:r w:rsidRPr="00E03C47">
        <w:rPr>
          <w:rFonts w:ascii="Times New Roman" w:hAnsi="Times New Roman" w:cs="Times New Roman"/>
          <w:b/>
        </w:rPr>
        <w:t xml:space="preserve">        24.1.1. Описание прохождения границ зоны общественных рекреационных территории Р1.</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
        <w:gridCol w:w="7820"/>
      </w:tblGrid>
      <w:tr w:rsidR="00E03C47" w:rsidRPr="00E03C47" w:rsidTr="00CC365D">
        <w:trPr>
          <w:trHeight w:val="828"/>
        </w:trPr>
        <w:tc>
          <w:tcPr>
            <w:tcW w:w="1219" w:type="dxa"/>
            <w:shd w:val="clear" w:color="auto" w:fill="auto"/>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Номер участка зоны</w:t>
            </w:r>
          </w:p>
        </w:tc>
        <w:tc>
          <w:tcPr>
            <w:tcW w:w="7820" w:type="dxa"/>
            <w:shd w:val="clear" w:color="auto" w:fill="auto"/>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 xml:space="preserve">Описание границ </w:t>
            </w:r>
          </w:p>
        </w:tc>
      </w:tr>
      <w:tr w:rsidR="00E03C47" w:rsidRPr="00E03C47" w:rsidTr="00CC365D">
        <w:tc>
          <w:tcPr>
            <w:tcW w:w="9039" w:type="dxa"/>
            <w:gridSpan w:val="2"/>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село Новомакарово</w:t>
            </w:r>
          </w:p>
        </w:tc>
      </w:tr>
      <w:tr w:rsidR="00E03C47" w:rsidRPr="002E167A" w:rsidTr="00CC365D">
        <w:tc>
          <w:tcPr>
            <w:tcW w:w="1219" w:type="dxa"/>
          </w:tcPr>
          <w:p w:rsidR="00E03C47" w:rsidRPr="00E03C47" w:rsidRDefault="00E03C47" w:rsidP="00CC365D">
            <w:pPr>
              <w:ind w:right="-108"/>
              <w:jc w:val="center"/>
              <w:rPr>
                <w:rFonts w:ascii="Times New Roman" w:hAnsi="Times New Roman"/>
                <w:highlight w:val="lightGray"/>
              </w:rPr>
            </w:pPr>
            <w:r w:rsidRPr="00E03C47">
              <w:rPr>
                <w:rFonts w:ascii="Times New Roman" w:hAnsi="Times New Roman"/>
              </w:rPr>
              <w:t>Р1/1/1</w:t>
            </w:r>
          </w:p>
        </w:tc>
        <w:tc>
          <w:tcPr>
            <w:tcW w:w="7820"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Границы участка зоны совпадают с внешними границами ЗУ, занимаемого парком, расположенным в центре НП.</w:t>
            </w:r>
          </w:p>
        </w:tc>
      </w:tr>
      <w:tr w:rsidR="00E03C47" w:rsidRPr="002E167A" w:rsidTr="00CC365D">
        <w:tc>
          <w:tcPr>
            <w:tcW w:w="1219" w:type="dxa"/>
          </w:tcPr>
          <w:p w:rsidR="00E03C47" w:rsidRPr="00E03C47" w:rsidRDefault="00E03C47" w:rsidP="00CC365D">
            <w:pPr>
              <w:ind w:right="-108"/>
              <w:jc w:val="center"/>
              <w:rPr>
                <w:rFonts w:ascii="Times New Roman" w:hAnsi="Times New Roman"/>
                <w:highlight w:val="lightGray"/>
              </w:rPr>
            </w:pPr>
            <w:r w:rsidRPr="00E03C47">
              <w:rPr>
                <w:rFonts w:ascii="Times New Roman" w:hAnsi="Times New Roman"/>
              </w:rPr>
              <w:t>Р1/1/2</w:t>
            </w:r>
          </w:p>
        </w:tc>
        <w:tc>
          <w:tcPr>
            <w:tcW w:w="7820"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 xml:space="preserve">Участок зоны с </w:t>
            </w:r>
            <w:proofErr w:type="spellStart"/>
            <w:r w:rsidRPr="00E03C47">
              <w:rPr>
                <w:rFonts w:ascii="Times New Roman" w:hAnsi="Times New Roman"/>
                <w:lang w:val="ru-RU"/>
              </w:rPr>
              <w:t>С</w:t>
            </w:r>
            <w:proofErr w:type="spellEnd"/>
            <w:r w:rsidRPr="00E03C47">
              <w:rPr>
                <w:rFonts w:ascii="Times New Roman" w:hAnsi="Times New Roman"/>
                <w:lang w:val="ru-RU"/>
              </w:rPr>
              <w:t xml:space="preserve"> ограничен Ю границами ЗУ, расположенными по ул. Советская, с ЮВ – СЗ границами ЗУ, расположенными по ул. Октябрьская, с ЮЗ – ЮЗ границей НП.</w:t>
            </w:r>
          </w:p>
        </w:tc>
      </w:tr>
    </w:tbl>
    <w:p w:rsidR="00E03C47" w:rsidRPr="00E03C47" w:rsidRDefault="00E03C47" w:rsidP="00E03C47">
      <w:pPr>
        <w:pStyle w:val="ConsPlusNormal"/>
        <w:widowControl/>
        <w:ind w:firstLine="709"/>
        <w:rPr>
          <w:rFonts w:ascii="Times New Roman" w:hAnsi="Times New Roman" w:cs="Times New Roman"/>
        </w:rPr>
      </w:pPr>
    </w:p>
    <w:p w:rsidR="00E03C47" w:rsidRPr="00E03C47" w:rsidRDefault="00E03C47" w:rsidP="00E03C47">
      <w:pPr>
        <w:pStyle w:val="ConsPlusNormal"/>
        <w:widowControl/>
        <w:ind w:firstLine="709"/>
        <w:rPr>
          <w:rFonts w:ascii="Times New Roman" w:hAnsi="Times New Roman" w:cs="Times New Roman"/>
          <w:b/>
        </w:rPr>
      </w:pPr>
      <w:r w:rsidRPr="00E03C47">
        <w:rPr>
          <w:rFonts w:ascii="Times New Roman" w:hAnsi="Times New Roman" w:cs="Times New Roman"/>
          <w:b/>
        </w:rPr>
        <w:t>24.1.2. Градостроительный регламент зоны общественных рекреационных территории  Р1</w:t>
      </w:r>
    </w:p>
    <w:p w:rsidR="00E03C47" w:rsidRPr="00E03C47" w:rsidRDefault="00E03C47" w:rsidP="00E03C47">
      <w:pPr>
        <w:pStyle w:val="ConsPlusNormal"/>
        <w:widowControl/>
        <w:jc w:val="both"/>
        <w:rPr>
          <w:rFonts w:ascii="Times New Roman" w:hAnsi="Times New Roman" w:cs="Times New Roman"/>
        </w:rPr>
      </w:pPr>
      <w:r w:rsidRPr="00E03C47">
        <w:rPr>
          <w:rFonts w:ascii="Times New Roman" w:hAnsi="Times New Roman" w:cs="Times New Roman"/>
        </w:rPr>
        <w:t xml:space="preserve">1) Парки, сады, скверы, бульвары относятся к территориям общего пользования. Согласно части 4 ст. 36 действие градостроительного регламента не распространяется на земельные участки в границах территорий общего пользования. Использование земельных участков, на которые действие градостроительных регламентов не распространяется, определяется уполномоченными органами. </w:t>
      </w:r>
    </w:p>
    <w:p w:rsidR="00E03C47" w:rsidRPr="00E03C47" w:rsidRDefault="00E03C47" w:rsidP="00E03C47">
      <w:pPr>
        <w:pStyle w:val="ConsPlusNormal"/>
        <w:widowControl/>
        <w:jc w:val="both"/>
        <w:rPr>
          <w:rFonts w:ascii="Times New Roman" w:hAnsi="Times New Roman" w:cs="Times New Roman"/>
        </w:rPr>
      </w:pPr>
      <w:r w:rsidRPr="00E03C47">
        <w:rPr>
          <w:rFonts w:ascii="Times New Roman" w:hAnsi="Times New Roman" w:cs="Times New Roman"/>
          <w:bCs/>
        </w:rPr>
        <w:t xml:space="preserve">До утверждения в установленном порядке режима использования </w:t>
      </w:r>
      <w:r w:rsidRPr="00E03C47">
        <w:rPr>
          <w:rFonts w:ascii="Times New Roman" w:hAnsi="Times New Roman" w:cs="Times New Roman"/>
        </w:rPr>
        <w:t xml:space="preserve">парков, садов, скверов, бульваров Новомакаровского сельского поселения применяются нормы и правила Региональных нормативов градостроительного проектирования «Планировка жилых, общественно-деловых и рекреационных зон населенных пунктов Воронежской области», утвержденный приказом управления архитектуры и градостроительства области от 17 апреля </w:t>
      </w:r>
      <w:smartTag w:uri="urn:schemas-microsoft-com:office:smarttags" w:element="metricconverter">
        <w:smartTagPr>
          <w:attr w:name="ProductID" w:val="2008 г"/>
        </w:smartTagPr>
        <w:r w:rsidRPr="00E03C47">
          <w:rPr>
            <w:rFonts w:ascii="Times New Roman" w:hAnsi="Times New Roman" w:cs="Times New Roman"/>
          </w:rPr>
          <w:t>2008 г</w:t>
        </w:r>
      </w:smartTag>
      <w:r w:rsidRPr="00E03C47">
        <w:rPr>
          <w:rFonts w:ascii="Times New Roman" w:hAnsi="Times New Roman" w:cs="Times New Roman"/>
        </w:rPr>
        <w:t xml:space="preserve"> № 9-п и  «Комплексное благоустройство и озеленение населенных пунктов Воронежской области», утвержденного приказом департамента архитектуры и строительной политики Воронежской области от 12 апреля </w:t>
      </w:r>
      <w:smartTag w:uri="urn:schemas-microsoft-com:office:smarttags" w:element="metricconverter">
        <w:smartTagPr>
          <w:attr w:name="ProductID" w:val="2010 г"/>
        </w:smartTagPr>
        <w:r w:rsidRPr="00E03C47">
          <w:rPr>
            <w:rFonts w:ascii="Times New Roman" w:hAnsi="Times New Roman" w:cs="Times New Roman"/>
          </w:rPr>
          <w:t>2010 г</w:t>
        </w:r>
      </w:smartTag>
      <w:r w:rsidRPr="00E03C47">
        <w:rPr>
          <w:rFonts w:ascii="Times New Roman" w:hAnsi="Times New Roman" w:cs="Times New Roman"/>
        </w:rPr>
        <w:t xml:space="preserve">. № 133 </w:t>
      </w:r>
    </w:p>
    <w:p w:rsidR="00E03C47" w:rsidRPr="00E03C47" w:rsidRDefault="00E03C47" w:rsidP="00B8015C">
      <w:pPr>
        <w:pStyle w:val="ConsPlusNormal"/>
        <w:widowControl/>
        <w:numPr>
          <w:ilvl w:val="0"/>
          <w:numId w:val="13"/>
        </w:numPr>
        <w:ind w:firstLine="0"/>
        <w:jc w:val="both"/>
        <w:rPr>
          <w:rFonts w:ascii="Times New Roman" w:hAnsi="Times New Roman" w:cs="Times New Roman"/>
        </w:rPr>
      </w:pPr>
      <w:r w:rsidRPr="00E03C47">
        <w:rPr>
          <w:rFonts w:ascii="Times New Roman" w:hAnsi="Times New Roman" w:cs="Times New Roman"/>
        </w:rPr>
        <w:lastRenderedPageBreak/>
        <w:t>Параметры соотношения элементов зоны общественных рекреационных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1800"/>
        <w:gridCol w:w="1800"/>
      </w:tblGrid>
      <w:tr w:rsidR="00E03C47" w:rsidRPr="00E03C47" w:rsidTr="00CC365D">
        <w:tc>
          <w:tcPr>
            <w:tcW w:w="5868" w:type="dxa"/>
            <w:tcBorders>
              <w:bottom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Наименование территории</w:t>
            </w:r>
          </w:p>
        </w:tc>
        <w:tc>
          <w:tcPr>
            <w:tcW w:w="1800" w:type="dxa"/>
            <w:tcBorders>
              <w:bottom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proofErr w:type="spellStart"/>
            <w:r w:rsidRPr="00E03C47">
              <w:rPr>
                <w:rFonts w:ascii="Times New Roman" w:hAnsi="Times New Roman" w:cs="Times New Roman"/>
              </w:rPr>
              <w:t>Ед.изм</w:t>
            </w:r>
            <w:proofErr w:type="spellEnd"/>
          </w:p>
        </w:tc>
        <w:tc>
          <w:tcPr>
            <w:tcW w:w="1800" w:type="dxa"/>
            <w:tcBorders>
              <w:bottom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показатель</w:t>
            </w:r>
          </w:p>
        </w:tc>
      </w:tr>
      <w:tr w:rsidR="00E03C47" w:rsidRPr="00E03C47" w:rsidTr="00CC365D">
        <w:tc>
          <w:tcPr>
            <w:tcW w:w="5868" w:type="dxa"/>
            <w:shd w:val="clear" w:color="auto" w:fill="FFFFFF"/>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 xml:space="preserve">Парки </w:t>
            </w:r>
          </w:p>
        </w:tc>
        <w:tc>
          <w:tcPr>
            <w:tcW w:w="1800" w:type="dxa"/>
            <w:shd w:val="clear" w:color="auto" w:fill="FFFFFF"/>
          </w:tcPr>
          <w:p w:rsidR="00E03C47" w:rsidRPr="00E03C47" w:rsidRDefault="00E03C47" w:rsidP="00CC365D">
            <w:pPr>
              <w:pStyle w:val="ConsPlusNormal"/>
              <w:widowControl/>
              <w:ind w:firstLine="0"/>
              <w:jc w:val="both"/>
              <w:rPr>
                <w:rFonts w:ascii="Times New Roman" w:hAnsi="Times New Roman" w:cs="Times New Roman"/>
              </w:rPr>
            </w:pPr>
          </w:p>
        </w:tc>
        <w:tc>
          <w:tcPr>
            <w:tcW w:w="1800" w:type="dxa"/>
            <w:shd w:val="clear" w:color="auto" w:fill="FFFFFF"/>
          </w:tcPr>
          <w:p w:rsidR="00E03C47" w:rsidRPr="00E03C47" w:rsidRDefault="00E03C47" w:rsidP="00CC365D">
            <w:pPr>
              <w:pStyle w:val="ConsPlusNormal"/>
              <w:widowControl/>
              <w:ind w:firstLine="0"/>
              <w:jc w:val="both"/>
              <w:rPr>
                <w:rFonts w:ascii="Times New Roman" w:hAnsi="Times New Roman" w:cs="Times New Roman"/>
              </w:rPr>
            </w:pPr>
          </w:p>
        </w:tc>
      </w:tr>
      <w:tr w:rsidR="00E03C47" w:rsidRPr="00E03C47" w:rsidTr="00CC365D">
        <w:tc>
          <w:tcPr>
            <w:tcW w:w="5868"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Территория парка, общая площадь</w:t>
            </w:r>
          </w:p>
        </w:tc>
        <w:tc>
          <w:tcPr>
            <w:tcW w:w="1800"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га</w:t>
            </w:r>
          </w:p>
        </w:tc>
        <w:tc>
          <w:tcPr>
            <w:tcW w:w="1800"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10-15</w:t>
            </w:r>
          </w:p>
        </w:tc>
      </w:tr>
      <w:tr w:rsidR="00E03C47" w:rsidRPr="00E03C47" w:rsidTr="00CC365D">
        <w:tc>
          <w:tcPr>
            <w:tcW w:w="5868"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территории зеленых насаждений и водоемов</w:t>
            </w:r>
          </w:p>
        </w:tc>
        <w:tc>
          <w:tcPr>
            <w:tcW w:w="1800" w:type="dxa"/>
          </w:tcPr>
          <w:p w:rsidR="00E03C47" w:rsidRPr="00E03C47" w:rsidRDefault="00E03C47" w:rsidP="00CC365D">
            <w:pPr>
              <w:rPr>
                <w:rFonts w:ascii="Times New Roman" w:hAnsi="Times New Roman"/>
              </w:rPr>
            </w:pPr>
            <w:r w:rsidRPr="00E03C47">
              <w:rPr>
                <w:rFonts w:ascii="Times New Roman" w:hAnsi="Times New Roman"/>
              </w:rPr>
              <w:t xml:space="preserve">% </w:t>
            </w:r>
          </w:p>
        </w:tc>
        <w:tc>
          <w:tcPr>
            <w:tcW w:w="1800"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65 – 70</w:t>
            </w:r>
          </w:p>
        </w:tc>
      </w:tr>
      <w:tr w:rsidR="00E03C47" w:rsidRPr="00E03C47" w:rsidTr="00CC365D">
        <w:tc>
          <w:tcPr>
            <w:tcW w:w="5868"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Аллеи, дорожки, площадки</w:t>
            </w:r>
          </w:p>
        </w:tc>
        <w:tc>
          <w:tcPr>
            <w:tcW w:w="1800" w:type="dxa"/>
          </w:tcPr>
          <w:p w:rsidR="00E03C47" w:rsidRPr="00E03C47" w:rsidRDefault="00E03C47" w:rsidP="00CC365D">
            <w:pPr>
              <w:rPr>
                <w:rFonts w:ascii="Times New Roman" w:hAnsi="Times New Roman"/>
              </w:rPr>
            </w:pPr>
            <w:r w:rsidRPr="00E03C47">
              <w:rPr>
                <w:rFonts w:ascii="Times New Roman" w:hAnsi="Times New Roman"/>
              </w:rPr>
              <w:t xml:space="preserve">% </w:t>
            </w:r>
          </w:p>
        </w:tc>
        <w:tc>
          <w:tcPr>
            <w:tcW w:w="1800"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25 - 28</w:t>
            </w:r>
          </w:p>
        </w:tc>
      </w:tr>
      <w:tr w:rsidR="00E03C47" w:rsidRPr="00E03C47" w:rsidTr="00CC365D">
        <w:tc>
          <w:tcPr>
            <w:tcW w:w="5868"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Здания и сооружения (8 м)</w:t>
            </w:r>
          </w:p>
        </w:tc>
        <w:tc>
          <w:tcPr>
            <w:tcW w:w="1800" w:type="dxa"/>
          </w:tcPr>
          <w:p w:rsidR="00E03C47" w:rsidRPr="00E03C47" w:rsidRDefault="00E03C47" w:rsidP="00CC365D">
            <w:pPr>
              <w:rPr>
                <w:rFonts w:ascii="Times New Roman" w:hAnsi="Times New Roman"/>
              </w:rPr>
            </w:pPr>
            <w:r w:rsidRPr="00E03C47">
              <w:rPr>
                <w:rFonts w:ascii="Times New Roman" w:hAnsi="Times New Roman"/>
              </w:rPr>
              <w:t xml:space="preserve">% </w:t>
            </w:r>
          </w:p>
        </w:tc>
        <w:tc>
          <w:tcPr>
            <w:tcW w:w="1800"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5 – 7</w:t>
            </w:r>
          </w:p>
        </w:tc>
      </w:tr>
      <w:tr w:rsidR="00E03C47" w:rsidRPr="00E03C47" w:rsidTr="00CC365D">
        <w:tc>
          <w:tcPr>
            <w:tcW w:w="5868"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Максимальная высота зданий и сооружений</w:t>
            </w:r>
          </w:p>
        </w:tc>
        <w:tc>
          <w:tcPr>
            <w:tcW w:w="1800" w:type="dxa"/>
          </w:tcPr>
          <w:p w:rsidR="00E03C47" w:rsidRPr="00E03C47" w:rsidRDefault="00E03C47" w:rsidP="00CC365D">
            <w:pPr>
              <w:rPr>
                <w:rFonts w:ascii="Times New Roman" w:hAnsi="Times New Roman"/>
              </w:rPr>
            </w:pPr>
            <w:r w:rsidRPr="00E03C47">
              <w:rPr>
                <w:rFonts w:ascii="Times New Roman" w:hAnsi="Times New Roman"/>
              </w:rPr>
              <w:t>м</w:t>
            </w:r>
          </w:p>
        </w:tc>
        <w:tc>
          <w:tcPr>
            <w:tcW w:w="1800"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8</w:t>
            </w:r>
          </w:p>
        </w:tc>
      </w:tr>
      <w:tr w:rsidR="00E03C47" w:rsidRPr="00E03C47" w:rsidTr="00CC365D">
        <w:tc>
          <w:tcPr>
            <w:tcW w:w="5868"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Скверы</w:t>
            </w:r>
          </w:p>
        </w:tc>
        <w:tc>
          <w:tcPr>
            <w:tcW w:w="1800"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rPr>
            </w:pPr>
          </w:p>
        </w:tc>
        <w:tc>
          <w:tcPr>
            <w:tcW w:w="1800"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rPr>
            </w:pPr>
          </w:p>
        </w:tc>
      </w:tr>
      <w:tr w:rsidR="00E03C47" w:rsidRPr="00E03C47" w:rsidTr="00CC365D">
        <w:tc>
          <w:tcPr>
            <w:tcW w:w="5868" w:type="dxa"/>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Территория сквера, общая площадь</w:t>
            </w:r>
          </w:p>
        </w:tc>
        <w:tc>
          <w:tcPr>
            <w:tcW w:w="1800" w:type="dxa"/>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га</w:t>
            </w:r>
          </w:p>
        </w:tc>
        <w:tc>
          <w:tcPr>
            <w:tcW w:w="1800" w:type="dxa"/>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0,5 до 2,0</w:t>
            </w:r>
          </w:p>
        </w:tc>
      </w:tr>
      <w:tr w:rsidR="00E03C47" w:rsidRPr="00E03C47" w:rsidTr="00CC365D">
        <w:tc>
          <w:tcPr>
            <w:tcW w:w="5868" w:type="dxa"/>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Территории зеленых насаждений и водоемов</w:t>
            </w:r>
          </w:p>
        </w:tc>
        <w:tc>
          <w:tcPr>
            <w:tcW w:w="1800" w:type="dxa"/>
            <w:shd w:val="clear" w:color="auto" w:fill="auto"/>
          </w:tcPr>
          <w:p w:rsidR="00E03C47" w:rsidRPr="00E03C47" w:rsidRDefault="00E03C47" w:rsidP="00CC365D">
            <w:pPr>
              <w:rPr>
                <w:rFonts w:ascii="Times New Roman" w:hAnsi="Times New Roman"/>
              </w:rPr>
            </w:pPr>
            <w:r w:rsidRPr="00E03C47">
              <w:rPr>
                <w:rFonts w:ascii="Times New Roman" w:hAnsi="Times New Roman"/>
              </w:rPr>
              <w:t xml:space="preserve">% </w:t>
            </w:r>
          </w:p>
        </w:tc>
        <w:tc>
          <w:tcPr>
            <w:tcW w:w="1800" w:type="dxa"/>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60 - 80</w:t>
            </w:r>
          </w:p>
        </w:tc>
      </w:tr>
      <w:tr w:rsidR="00E03C47" w:rsidRPr="00E03C47" w:rsidTr="00CC365D">
        <w:tc>
          <w:tcPr>
            <w:tcW w:w="5868" w:type="dxa"/>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Аллеи, дорожки, площадки</w:t>
            </w:r>
          </w:p>
        </w:tc>
        <w:tc>
          <w:tcPr>
            <w:tcW w:w="1800" w:type="dxa"/>
            <w:shd w:val="clear" w:color="auto" w:fill="auto"/>
          </w:tcPr>
          <w:p w:rsidR="00E03C47" w:rsidRPr="00E03C47" w:rsidRDefault="00E03C47" w:rsidP="00CC365D">
            <w:pPr>
              <w:rPr>
                <w:rFonts w:ascii="Times New Roman" w:hAnsi="Times New Roman"/>
              </w:rPr>
            </w:pPr>
            <w:r w:rsidRPr="00E03C47">
              <w:rPr>
                <w:rFonts w:ascii="Times New Roman" w:hAnsi="Times New Roman"/>
              </w:rPr>
              <w:t xml:space="preserve">% </w:t>
            </w:r>
          </w:p>
        </w:tc>
        <w:tc>
          <w:tcPr>
            <w:tcW w:w="1800" w:type="dxa"/>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40 – 20</w:t>
            </w:r>
          </w:p>
        </w:tc>
      </w:tr>
      <w:tr w:rsidR="00E03C47" w:rsidRPr="00E03C47" w:rsidTr="00CC365D">
        <w:tc>
          <w:tcPr>
            <w:tcW w:w="5868" w:type="dxa"/>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 xml:space="preserve">Здания и сооружения </w:t>
            </w:r>
          </w:p>
        </w:tc>
        <w:tc>
          <w:tcPr>
            <w:tcW w:w="1800" w:type="dxa"/>
            <w:shd w:val="clear" w:color="auto" w:fill="auto"/>
          </w:tcPr>
          <w:p w:rsidR="00E03C47" w:rsidRPr="00E03C47" w:rsidRDefault="00E03C47" w:rsidP="00CC365D">
            <w:pPr>
              <w:rPr>
                <w:rFonts w:ascii="Times New Roman" w:hAnsi="Times New Roman"/>
              </w:rPr>
            </w:pPr>
            <w:r w:rsidRPr="00E03C47">
              <w:rPr>
                <w:rFonts w:ascii="Times New Roman" w:hAnsi="Times New Roman"/>
              </w:rPr>
              <w:t xml:space="preserve">% </w:t>
            </w:r>
          </w:p>
        </w:tc>
        <w:tc>
          <w:tcPr>
            <w:tcW w:w="1800" w:type="dxa"/>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запрещены</w:t>
            </w:r>
          </w:p>
        </w:tc>
      </w:tr>
    </w:tbl>
    <w:p w:rsidR="00E03C47" w:rsidRPr="00E03C47" w:rsidRDefault="00E03C47" w:rsidP="00E03C47">
      <w:pPr>
        <w:pStyle w:val="ConsPlusNormal"/>
        <w:widowControl/>
        <w:ind w:firstLine="0"/>
        <w:jc w:val="both"/>
        <w:rPr>
          <w:rFonts w:ascii="Times New Roman" w:hAnsi="Times New Roman" w:cs="Times New Roman"/>
          <w:b/>
        </w:rPr>
      </w:pPr>
    </w:p>
    <w:p w:rsidR="00E03C47" w:rsidRPr="00E03C47" w:rsidRDefault="00E03C47" w:rsidP="00E03C47">
      <w:pPr>
        <w:pStyle w:val="ConsPlusNormal"/>
        <w:widowControl/>
        <w:ind w:firstLine="709"/>
        <w:rPr>
          <w:rFonts w:ascii="Times New Roman" w:hAnsi="Times New Roman" w:cs="Times New Roman"/>
          <w:b/>
        </w:rPr>
      </w:pPr>
      <w:bookmarkStart w:id="157" w:name="_Toc268485593"/>
      <w:bookmarkStart w:id="158" w:name="_Toc268487672"/>
      <w:bookmarkStart w:id="159" w:name="_Toc268488492"/>
      <w:r w:rsidRPr="00E03C47">
        <w:rPr>
          <w:rFonts w:ascii="Times New Roman" w:hAnsi="Times New Roman" w:cs="Times New Roman"/>
          <w:b/>
        </w:rPr>
        <w:t>24.2. Зона пляжей - Р2</w:t>
      </w:r>
    </w:p>
    <w:p w:rsidR="00E03C47" w:rsidRPr="00E03C47" w:rsidRDefault="00E03C47" w:rsidP="00E03C47">
      <w:pPr>
        <w:pStyle w:val="ConsPlusNormal"/>
        <w:widowControl/>
        <w:ind w:firstLine="680"/>
        <w:outlineLvl w:val="2"/>
        <w:rPr>
          <w:rFonts w:ascii="Times New Roman" w:hAnsi="Times New Roman" w:cs="Times New Roman"/>
        </w:rPr>
      </w:pPr>
      <w:bookmarkStart w:id="160" w:name="_Toc268485579"/>
      <w:bookmarkStart w:id="161" w:name="_Toc268487658"/>
      <w:bookmarkStart w:id="162" w:name="_Toc268488478"/>
      <w:bookmarkStart w:id="163" w:name="_Toc268485568"/>
      <w:bookmarkStart w:id="164" w:name="_Toc268487647"/>
      <w:bookmarkStart w:id="165" w:name="_Toc268488467"/>
      <w:r w:rsidRPr="00E03C47">
        <w:rPr>
          <w:rFonts w:ascii="Times New Roman" w:hAnsi="Times New Roman" w:cs="Times New Roman"/>
        </w:rPr>
        <w:t>На территории Новомакаровского сельского поселения выделяется 2 участка зоны размещения объектов, предназначенных для отдыха</w:t>
      </w:r>
      <w:bookmarkEnd w:id="160"/>
      <w:bookmarkEnd w:id="161"/>
      <w:bookmarkEnd w:id="162"/>
      <w:r w:rsidRPr="00E03C47">
        <w:rPr>
          <w:rFonts w:ascii="Times New Roman" w:hAnsi="Times New Roman" w:cs="Times New Roman"/>
        </w:rPr>
        <w:t xml:space="preserve"> населения и туризма (пляжей).</w:t>
      </w:r>
    </w:p>
    <w:p w:rsidR="00E03C47" w:rsidRPr="00E03C47" w:rsidRDefault="00E03C47" w:rsidP="00E03C47">
      <w:pPr>
        <w:pStyle w:val="ConsPlusNormal"/>
        <w:widowControl/>
        <w:tabs>
          <w:tab w:val="num" w:pos="2520"/>
        </w:tabs>
        <w:ind w:left="680" w:firstLine="0"/>
        <w:outlineLvl w:val="2"/>
        <w:rPr>
          <w:rFonts w:ascii="Times New Roman" w:hAnsi="Times New Roman" w:cs="Times New Roman"/>
          <w:b/>
        </w:rPr>
      </w:pPr>
      <w:r w:rsidRPr="00E03C47">
        <w:rPr>
          <w:rFonts w:ascii="Times New Roman" w:hAnsi="Times New Roman" w:cs="Times New Roman"/>
          <w:b/>
        </w:rPr>
        <w:t>24.2.1. Описание прохождения границ участков зоны пляжей  - Р2:</w:t>
      </w:r>
      <w:bookmarkEnd w:id="163"/>
      <w:bookmarkEnd w:id="164"/>
      <w:bookmarkEnd w:id="165"/>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7371"/>
      </w:tblGrid>
      <w:tr w:rsidR="00E03C47" w:rsidRPr="00E03C47" w:rsidTr="00CC365D">
        <w:trPr>
          <w:trHeight w:val="828"/>
        </w:trPr>
        <w:tc>
          <w:tcPr>
            <w:tcW w:w="1668" w:type="dxa"/>
            <w:shd w:val="clear" w:color="auto" w:fill="auto"/>
          </w:tcPr>
          <w:p w:rsidR="00E03C47" w:rsidRPr="00E03C47" w:rsidRDefault="00E03C47" w:rsidP="00CC365D">
            <w:pPr>
              <w:pStyle w:val="ConsPlusNormal"/>
              <w:widowControl/>
              <w:ind w:firstLine="0"/>
              <w:jc w:val="center"/>
              <w:outlineLvl w:val="2"/>
              <w:rPr>
                <w:rFonts w:ascii="Times New Roman" w:hAnsi="Times New Roman" w:cs="Times New Roman"/>
                <w:b/>
              </w:rPr>
            </w:pPr>
            <w:bookmarkStart w:id="166" w:name="_Toc268485585"/>
            <w:bookmarkStart w:id="167" w:name="_Toc268487664"/>
            <w:bookmarkStart w:id="168" w:name="_Toc268488484"/>
            <w:bookmarkStart w:id="169" w:name="_Toc268485578"/>
            <w:bookmarkStart w:id="170" w:name="_Toc268487657"/>
            <w:bookmarkStart w:id="171" w:name="_Toc268488477"/>
            <w:r w:rsidRPr="00E03C47">
              <w:rPr>
                <w:rFonts w:ascii="Times New Roman" w:hAnsi="Times New Roman" w:cs="Times New Roman"/>
                <w:b/>
              </w:rPr>
              <w:t>Номер участка зоны</w:t>
            </w:r>
            <w:bookmarkEnd w:id="166"/>
            <w:bookmarkEnd w:id="167"/>
            <w:bookmarkEnd w:id="168"/>
          </w:p>
        </w:tc>
        <w:tc>
          <w:tcPr>
            <w:tcW w:w="7371" w:type="dxa"/>
            <w:shd w:val="clear" w:color="auto" w:fill="auto"/>
          </w:tcPr>
          <w:p w:rsidR="00E03C47" w:rsidRPr="00E03C47" w:rsidRDefault="00E03C47" w:rsidP="00CC365D">
            <w:pPr>
              <w:pStyle w:val="ConsPlusNormal"/>
              <w:widowControl/>
              <w:ind w:firstLine="0"/>
              <w:outlineLvl w:val="2"/>
              <w:rPr>
                <w:rFonts w:ascii="Times New Roman" w:hAnsi="Times New Roman" w:cs="Times New Roman"/>
                <w:b/>
              </w:rPr>
            </w:pPr>
            <w:bookmarkStart w:id="172" w:name="_Toc268485586"/>
            <w:bookmarkStart w:id="173" w:name="_Toc268487665"/>
            <w:bookmarkStart w:id="174" w:name="_Toc268488485"/>
            <w:r w:rsidRPr="00E03C47">
              <w:rPr>
                <w:rFonts w:ascii="Times New Roman" w:hAnsi="Times New Roman" w:cs="Times New Roman"/>
                <w:b/>
              </w:rPr>
              <w:t>Картографическое описание</w:t>
            </w:r>
            <w:bookmarkEnd w:id="172"/>
            <w:bookmarkEnd w:id="173"/>
            <w:bookmarkEnd w:id="174"/>
          </w:p>
        </w:tc>
      </w:tr>
      <w:tr w:rsidR="00E03C47" w:rsidRPr="002E167A" w:rsidTr="00CC365D">
        <w:tc>
          <w:tcPr>
            <w:tcW w:w="1668" w:type="dxa"/>
          </w:tcPr>
          <w:p w:rsidR="00E03C47" w:rsidRPr="00E03C47" w:rsidRDefault="00E03C47" w:rsidP="00CC365D">
            <w:pPr>
              <w:jc w:val="center"/>
              <w:rPr>
                <w:rFonts w:ascii="Times New Roman" w:hAnsi="Times New Roman"/>
              </w:rPr>
            </w:pPr>
            <w:r w:rsidRPr="00E03C47">
              <w:rPr>
                <w:rFonts w:ascii="Times New Roman" w:hAnsi="Times New Roman"/>
              </w:rPr>
              <w:t>Р2/1</w:t>
            </w:r>
          </w:p>
        </w:tc>
        <w:tc>
          <w:tcPr>
            <w:tcW w:w="7371" w:type="dxa"/>
          </w:tcPr>
          <w:p w:rsidR="00E03C47" w:rsidRPr="00E03C47" w:rsidRDefault="00E03C47" w:rsidP="00CC365D">
            <w:pPr>
              <w:rPr>
                <w:rFonts w:ascii="Times New Roman" w:hAnsi="Times New Roman"/>
                <w:lang w:val="ru-RU"/>
              </w:rPr>
            </w:pPr>
            <w:r w:rsidRPr="00E03C47">
              <w:rPr>
                <w:rFonts w:ascii="Times New Roman" w:hAnsi="Times New Roman"/>
                <w:lang w:val="ru-RU"/>
              </w:rPr>
              <w:t>Участок зоны расположен к северо-западу от села Новомакарово на правом берегу р. Елань</w:t>
            </w:r>
          </w:p>
        </w:tc>
      </w:tr>
      <w:tr w:rsidR="00E03C47" w:rsidRPr="002E167A" w:rsidTr="00CC365D">
        <w:tc>
          <w:tcPr>
            <w:tcW w:w="1668" w:type="dxa"/>
          </w:tcPr>
          <w:p w:rsidR="00E03C47" w:rsidRPr="00E03C47" w:rsidRDefault="00E03C47" w:rsidP="00CC365D">
            <w:pPr>
              <w:jc w:val="center"/>
              <w:rPr>
                <w:rFonts w:ascii="Times New Roman" w:hAnsi="Times New Roman"/>
              </w:rPr>
            </w:pPr>
            <w:r w:rsidRPr="00E03C47">
              <w:rPr>
                <w:rFonts w:ascii="Times New Roman" w:hAnsi="Times New Roman"/>
              </w:rPr>
              <w:t>Р2/2</w:t>
            </w:r>
          </w:p>
        </w:tc>
        <w:tc>
          <w:tcPr>
            <w:tcW w:w="7371" w:type="dxa"/>
          </w:tcPr>
          <w:p w:rsidR="00E03C47" w:rsidRPr="00E03C47" w:rsidRDefault="00E03C47" w:rsidP="00CC365D">
            <w:pPr>
              <w:rPr>
                <w:rFonts w:ascii="Times New Roman" w:hAnsi="Times New Roman"/>
                <w:lang w:val="ru-RU"/>
              </w:rPr>
            </w:pPr>
            <w:r w:rsidRPr="00E03C47">
              <w:rPr>
                <w:rFonts w:ascii="Times New Roman" w:hAnsi="Times New Roman"/>
                <w:lang w:val="ru-RU"/>
              </w:rPr>
              <w:t>Участок зоны расположен к юго-западу от села Новомакарово на правом берегу р. Елань</w:t>
            </w:r>
          </w:p>
        </w:tc>
      </w:tr>
    </w:tbl>
    <w:p w:rsidR="00E03C47" w:rsidRPr="00E03C47" w:rsidRDefault="00E03C47" w:rsidP="00E03C47">
      <w:pPr>
        <w:pStyle w:val="ConsPlusNormal"/>
        <w:widowControl/>
        <w:ind w:firstLine="540"/>
        <w:outlineLvl w:val="2"/>
        <w:rPr>
          <w:rFonts w:ascii="Times New Roman" w:hAnsi="Times New Roman" w:cs="Times New Roman"/>
          <w:color w:val="FF0000"/>
        </w:rPr>
      </w:pPr>
    </w:p>
    <w:p w:rsidR="00E03C47" w:rsidRPr="00E03C47" w:rsidRDefault="00E03C47" w:rsidP="00E03C47">
      <w:pPr>
        <w:pStyle w:val="ConsPlusNormal"/>
        <w:widowControl/>
        <w:ind w:firstLine="540"/>
        <w:outlineLvl w:val="2"/>
        <w:rPr>
          <w:rFonts w:ascii="Times New Roman" w:hAnsi="Times New Roman" w:cs="Times New Roman"/>
          <w:b/>
        </w:rPr>
      </w:pPr>
      <w:r w:rsidRPr="00E03C47">
        <w:rPr>
          <w:rFonts w:ascii="Times New Roman" w:hAnsi="Times New Roman" w:cs="Times New Roman"/>
          <w:b/>
        </w:rPr>
        <w:t>24.2.2. Градостроительный регламент зоны пляжей -Р</w:t>
      </w:r>
      <w:bookmarkEnd w:id="169"/>
      <w:bookmarkEnd w:id="170"/>
      <w:bookmarkEnd w:id="171"/>
      <w:r w:rsidRPr="00E03C47">
        <w:rPr>
          <w:rFonts w:ascii="Times New Roman" w:hAnsi="Times New Roman" w:cs="Times New Roman"/>
          <w:b/>
        </w:rPr>
        <w:t>2</w:t>
      </w:r>
    </w:p>
    <w:p w:rsidR="00E03C47" w:rsidRPr="00E03C47" w:rsidRDefault="00E03C47" w:rsidP="00E03C47">
      <w:pPr>
        <w:pStyle w:val="ConsPlusNormal"/>
        <w:widowControl/>
        <w:ind w:firstLine="680"/>
        <w:outlineLvl w:val="2"/>
        <w:rPr>
          <w:rFonts w:ascii="Times New Roman" w:hAnsi="Times New Roman" w:cs="Times New Roman"/>
        </w:rPr>
      </w:pPr>
      <w:r w:rsidRPr="00E03C47">
        <w:rPr>
          <w:rFonts w:ascii="Times New Roman" w:hAnsi="Times New Roman" w:cs="Times New Roman"/>
        </w:rPr>
        <w:t>1). Перечень видов разрешенного использования земельных участков и объектов капитального строительства в зоне Р2:</w:t>
      </w:r>
    </w:p>
    <w:tbl>
      <w:tblPr>
        <w:tblW w:w="935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80"/>
        <w:gridCol w:w="4676"/>
      </w:tblGrid>
      <w:tr w:rsidR="00E03C47" w:rsidRPr="002E167A" w:rsidTr="00CC365D">
        <w:trPr>
          <w:trHeight w:val="480"/>
        </w:trPr>
        <w:tc>
          <w:tcPr>
            <w:tcW w:w="4680" w:type="dxa"/>
            <w:shd w:val="clear" w:color="auto" w:fill="auto"/>
          </w:tcPr>
          <w:p w:rsidR="00E03C47" w:rsidRPr="00E03C47" w:rsidRDefault="00E03C47" w:rsidP="00CC365D">
            <w:pPr>
              <w:pStyle w:val="ConsPlusNormal"/>
              <w:keepLines/>
              <w:widowControl/>
              <w:ind w:firstLine="0"/>
              <w:rPr>
                <w:rFonts w:ascii="Times New Roman" w:hAnsi="Times New Roman" w:cs="Times New Roman"/>
                <w:b/>
              </w:rPr>
            </w:pPr>
            <w:r w:rsidRPr="00E03C47">
              <w:rPr>
                <w:rFonts w:ascii="Times New Roman" w:hAnsi="Times New Roman" w:cs="Times New Roman"/>
                <w:b/>
              </w:rPr>
              <w:t>Основные виды разрешенного использования</w:t>
            </w:r>
          </w:p>
        </w:tc>
        <w:tc>
          <w:tcPr>
            <w:tcW w:w="4676" w:type="dxa"/>
            <w:shd w:val="clear" w:color="auto" w:fill="auto"/>
          </w:tcPr>
          <w:p w:rsidR="00E03C47" w:rsidRPr="00E03C47" w:rsidRDefault="00E03C47" w:rsidP="00CC365D">
            <w:pPr>
              <w:pStyle w:val="ConsPlusNormal"/>
              <w:keepNext/>
              <w:keepLines/>
              <w:widowControl/>
              <w:ind w:firstLine="0"/>
              <w:rPr>
                <w:rFonts w:ascii="Times New Roman" w:hAnsi="Times New Roman" w:cs="Times New Roman"/>
                <w:b/>
              </w:rPr>
            </w:pPr>
            <w:r w:rsidRPr="00E03C47">
              <w:rPr>
                <w:rFonts w:ascii="Times New Roman" w:hAnsi="Times New Roman" w:cs="Times New Roman"/>
                <w:b/>
              </w:rPr>
              <w:t>Вспомогательные виды разрешенного использования (установленные к основным)</w:t>
            </w:r>
          </w:p>
        </w:tc>
      </w:tr>
      <w:tr w:rsidR="00E03C47" w:rsidRPr="002E167A" w:rsidTr="00CC365D">
        <w:trPr>
          <w:trHeight w:val="1422"/>
        </w:trPr>
        <w:tc>
          <w:tcPr>
            <w:tcW w:w="4680" w:type="dxa"/>
            <w:shd w:val="clear" w:color="auto" w:fill="auto"/>
          </w:tcPr>
          <w:p w:rsidR="00E03C47" w:rsidRPr="00E03C47" w:rsidRDefault="00E03C47" w:rsidP="00B8015C">
            <w:pPr>
              <w:pStyle w:val="ConsPlusNormal"/>
              <w:widowControl/>
              <w:numPr>
                <w:ilvl w:val="0"/>
                <w:numId w:val="2"/>
              </w:numPr>
              <w:tabs>
                <w:tab w:val="clear" w:pos="720"/>
                <w:tab w:val="num" w:pos="360"/>
              </w:tabs>
              <w:ind w:left="0" w:firstLine="0"/>
              <w:rPr>
                <w:rFonts w:ascii="Times New Roman" w:hAnsi="Times New Roman" w:cs="Times New Roman"/>
              </w:rPr>
            </w:pPr>
            <w:r w:rsidRPr="00E03C47">
              <w:rPr>
                <w:rFonts w:ascii="Times New Roman" w:hAnsi="Times New Roman" w:cs="Times New Roman"/>
              </w:rPr>
              <w:t>Пляжные сооружения;</w:t>
            </w:r>
          </w:p>
          <w:p w:rsidR="00E03C47" w:rsidRPr="00E03C47" w:rsidRDefault="00E03C47" w:rsidP="00B8015C">
            <w:pPr>
              <w:pStyle w:val="ConsPlusNormal"/>
              <w:widowControl/>
              <w:numPr>
                <w:ilvl w:val="0"/>
                <w:numId w:val="2"/>
              </w:numPr>
              <w:tabs>
                <w:tab w:val="clear" w:pos="720"/>
                <w:tab w:val="num" w:pos="360"/>
              </w:tabs>
              <w:ind w:left="0" w:firstLine="0"/>
              <w:rPr>
                <w:rFonts w:ascii="Times New Roman" w:hAnsi="Times New Roman" w:cs="Times New Roman"/>
              </w:rPr>
            </w:pPr>
            <w:r w:rsidRPr="00E03C47">
              <w:rPr>
                <w:rFonts w:ascii="Times New Roman" w:hAnsi="Times New Roman" w:cs="Times New Roman"/>
              </w:rPr>
              <w:t>Физкультурно-спортивные сооружения</w:t>
            </w:r>
          </w:p>
        </w:tc>
        <w:tc>
          <w:tcPr>
            <w:tcW w:w="4676" w:type="dxa"/>
            <w:shd w:val="clear" w:color="auto" w:fill="auto"/>
          </w:tcPr>
          <w:p w:rsidR="00E03C47" w:rsidRPr="00E03C47" w:rsidRDefault="00E03C47" w:rsidP="00B8015C">
            <w:pPr>
              <w:pStyle w:val="ConsPlusNormal"/>
              <w:widowControl/>
              <w:numPr>
                <w:ilvl w:val="0"/>
                <w:numId w:val="2"/>
              </w:numPr>
              <w:tabs>
                <w:tab w:val="clear" w:pos="720"/>
                <w:tab w:val="num" w:pos="360"/>
              </w:tabs>
              <w:ind w:left="0" w:firstLine="0"/>
              <w:rPr>
                <w:rFonts w:ascii="Times New Roman" w:hAnsi="Times New Roman" w:cs="Times New Roman"/>
              </w:rPr>
            </w:pPr>
            <w:r w:rsidRPr="00E03C47">
              <w:rPr>
                <w:rFonts w:ascii="Times New Roman" w:hAnsi="Times New Roman" w:cs="Times New Roman"/>
              </w:rPr>
              <w:t>Парковки;</w:t>
            </w:r>
          </w:p>
          <w:p w:rsidR="00E03C47" w:rsidRPr="00E03C47" w:rsidRDefault="00E03C47" w:rsidP="00B8015C">
            <w:pPr>
              <w:numPr>
                <w:ilvl w:val="0"/>
                <w:numId w:val="2"/>
              </w:numPr>
              <w:tabs>
                <w:tab w:val="clear" w:pos="720"/>
                <w:tab w:val="num" w:pos="360"/>
              </w:tabs>
              <w:ind w:left="0" w:firstLine="0"/>
              <w:rPr>
                <w:rFonts w:ascii="Times New Roman" w:hAnsi="Times New Roman"/>
              </w:rPr>
            </w:pPr>
            <w:proofErr w:type="spellStart"/>
            <w:r w:rsidRPr="00E03C47">
              <w:rPr>
                <w:rFonts w:ascii="Times New Roman" w:hAnsi="Times New Roman"/>
              </w:rPr>
              <w:t>Площадки</w:t>
            </w:r>
            <w:proofErr w:type="spellEnd"/>
            <w:r w:rsidRPr="00E03C47">
              <w:rPr>
                <w:rFonts w:ascii="Times New Roman" w:hAnsi="Times New Roman"/>
              </w:rPr>
              <w:t xml:space="preserve"> </w:t>
            </w:r>
            <w:proofErr w:type="spellStart"/>
            <w:r w:rsidRPr="00E03C47">
              <w:rPr>
                <w:rFonts w:ascii="Times New Roman" w:hAnsi="Times New Roman"/>
              </w:rPr>
              <w:t>для</w:t>
            </w:r>
            <w:proofErr w:type="spellEnd"/>
            <w:r w:rsidRPr="00E03C47">
              <w:rPr>
                <w:rFonts w:ascii="Times New Roman" w:hAnsi="Times New Roman"/>
              </w:rPr>
              <w:t xml:space="preserve"> </w:t>
            </w:r>
            <w:proofErr w:type="spellStart"/>
            <w:r w:rsidRPr="00E03C47">
              <w:rPr>
                <w:rFonts w:ascii="Times New Roman" w:hAnsi="Times New Roman"/>
              </w:rPr>
              <w:t>сбора</w:t>
            </w:r>
            <w:proofErr w:type="spellEnd"/>
            <w:r w:rsidRPr="00E03C47">
              <w:rPr>
                <w:rFonts w:ascii="Times New Roman" w:hAnsi="Times New Roman"/>
              </w:rPr>
              <w:t xml:space="preserve"> </w:t>
            </w:r>
            <w:proofErr w:type="spellStart"/>
            <w:r w:rsidRPr="00E03C47">
              <w:rPr>
                <w:rFonts w:ascii="Times New Roman" w:hAnsi="Times New Roman"/>
              </w:rPr>
              <w:t>мусора</w:t>
            </w:r>
            <w:proofErr w:type="spellEnd"/>
            <w:r w:rsidRPr="00E03C47">
              <w:rPr>
                <w:rFonts w:ascii="Times New Roman" w:hAnsi="Times New Roman"/>
              </w:rPr>
              <w:t>;</w:t>
            </w:r>
          </w:p>
          <w:p w:rsidR="00E03C47" w:rsidRPr="00E03C47" w:rsidRDefault="00E03C47" w:rsidP="00B8015C">
            <w:pPr>
              <w:numPr>
                <w:ilvl w:val="0"/>
                <w:numId w:val="2"/>
              </w:numPr>
              <w:tabs>
                <w:tab w:val="clear" w:pos="720"/>
                <w:tab w:val="num" w:pos="360"/>
              </w:tabs>
              <w:ind w:left="0" w:firstLine="0"/>
              <w:rPr>
                <w:rFonts w:ascii="Times New Roman" w:hAnsi="Times New Roman"/>
              </w:rPr>
            </w:pPr>
            <w:proofErr w:type="spellStart"/>
            <w:r w:rsidRPr="00E03C47">
              <w:rPr>
                <w:rFonts w:ascii="Times New Roman" w:hAnsi="Times New Roman"/>
              </w:rPr>
              <w:t>Туалеты</w:t>
            </w:r>
            <w:proofErr w:type="spellEnd"/>
            <w:r w:rsidRPr="00E03C47">
              <w:rPr>
                <w:rFonts w:ascii="Times New Roman" w:hAnsi="Times New Roman"/>
              </w:rPr>
              <w:t xml:space="preserve">; </w:t>
            </w:r>
          </w:p>
          <w:p w:rsidR="00E03C47" w:rsidRPr="00E03C47" w:rsidRDefault="00E03C47" w:rsidP="00B8015C">
            <w:pPr>
              <w:pStyle w:val="ConsPlusNormal"/>
              <w:keepNext/>
              <w:keepLines/>
              <w:widowControl/>
              <w:numPr>
                <w:ilvl w:val="0"/>
                <w:numId w:val="2"/>
              </w:numPr>
              <w:tabs>
                <w:tab w:val="clear" w:pos="720"/>
                <w:tab w:val="num" w:pos="360"/>
                <w:tab w:val="left" w:pos="650"/>
              </w:tabs>
              <w:ind w:left="0" w:firstLine="0"/>
              <w:rPr>
                <w:rFonts w:ascii="Times New Roman" w:hAnsi="Times New Roman" w:cs="Times New Roman"/>
              </w:rPr>
            </w:pPr>
            <w:r w:rsidRPr="00E03C47">
              <w:rPr>
                <w:rFonts w:ascii="Times New Roman" w:hAnsi="Times New Roman" w:cs="Times New Roman"/>
              </w:rPr>
              <w:t>Здания и сооружения для размещения служб спасения на водах, охраны и наблюдения;</w:t>
            </w:r>
          </w:p>
          <w:p w:rsidR="00E03C47" w:rsidRPr="00E03C47" w:rsidRDefault="00E03C47" w:rsidP="00B8015C">
            <w:pPr>
              <w:pStyle w:val="ConsPlusNormal"/>
              <w:widowControl/>
              <w:numPr>
                <w:ilvl w:val="0"/>
                <w:numId w:val="2"/>
              </w:numPr>
              <w:tabs>
                <w:tab w:val="clear" w:pos="720"/>
                <w:tab w:val="num" w:pos="360"/>
              </w:tabs>
              <w:ind w:left="0" w:firstLine="0"/>
              <w:rPr>
                <w:rFonts w:ascii="Times New Roman" w:hAnsi="Times New Roman" w:cs="Times New Roman"/>
              </w:rPr>
            </w:pPr>
            <w:r w:rsidRPr="00E03C47">
              <w:rPr>
                <w:rFonts w:ascii="Times New Roman" w:hAnsi="Times New Roman" w:cs="Times New Roman"/>
              </w:rPr>
              <w:t xml:space="preserve">Сооружения и устройства сетей </w:t>
            </w:r>
            <w:proofErr w:type="spellStart"/>
            <w:r w:rsidRPr="00E03C47">
              <w:rPr>
                <w:rFonts w:ascii="Times New Roman" w:hAnsi="Times New Roman" w:cs="Times New Roman"/>
              </w:rPr>
              <w:t>инженерно</w:t>
            </w:r>
            <w:proofErr w:type="spellEnd"/>
            <w:r w:rsidRPr="00E03C47">
              <w:rPr>
                <w:rFonts w:ascii="Times New Roman" w:hAnsi="Times New Roman" w:cs="Times New Roman"/>
              </w:rPr>
              <w:t xml:space="preserve"> технического обеспечения, </w:t>
            </w:r>
          </w:p>
          <w:p w:rsidR="00E03C47" w:rsidRPr="00E03C47" w:rsidRDefault="00E03C47" w:rsidP="00B8015C">
            <w:pPr>
              <w:pStyle w:val="ConsPlusNormal"/>
              <w:widowControl/>
              <w:numPr>
                <w:ilvl w:val="0"/>
                <w:numId w:val="2"/>
              </w:numPr>
              <w:tabs>
                <w:tab w:val="clear" w:pos="720"/>
                <w:tab w:val="num" w:pos="360"/>
              </w:tabs>
              <w:ind w:left="0" w:firstLine="0"/>
              <w:rPr>
                <w:rFonts w:ascii="Times New Roman" w:hAnsi="Times New Roman" w:cs="Times New Roman"/>
              </w:rPr>
            </w:pPr>
            <w:r w:rsidRPr="00E03C47">
              <w:rPr>
                <w:rFonts w:ascii="Times New Roman" w:hAnsi="Times New Roman" w:cs="Times New Roman"/>
              </w:rPr>
              <w:t>Благоустройство территорий, элементы малых архитектурных форм;</w:t>
            </w:r>
          </w:p>
        </w:tc>
      </w:tr>
      <w:tr w:rsidR="00E03C47" w:rsidRPr="002E167A"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80"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Условно разрешенные виды использования</w:t>
            </w:r>
          </w:p>
        </w:tc>
        <w:tc>
          <w:tcPr>
            <w:tcW w:w="4676"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 xml:space="preserve">Вспомогательные виды разрешенного использования для условно разрешенных видов </w:t>
            </w:r>
          </w:p>
        </w:tc>
      </w:tr>
      <w:tr w:rsidR="00E03C47" w:rsidRPr="002E167A"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80"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B8015C">
            <w:pPr>
              <w:pStyle w:val="ConsPlusNormal"/>
              <w:widowControl/>
              <w:numPr>
                <w:ilvl w:val="0"/>
                <w:numId w:val="2"/>
              </w:numPr>
              <w:tabs>
                <w:tab w:val="clear" w:pos="720"/>
                <w:tab w:val="num" w:pos="360"/>
              </w:tabs>
              <w:ind w:left="0" w:firstLine="0"/>
              <w:rPr>
                <w:rFonts w:ascii="Times New Roman" w:hAnsi="Times New Roman" w:cs="Times New Roman"/>
              </w:rPr>
            </w:pPr>
            <w:r w:rsidRPr="00E03C47">
              <w:rPr>
                <w:rFonts w:ascii="Times New Roman" w:hAnsi="Times New Roman" w:cs="Times New Roman"/>
              </w:rPr>
              <w:t>Временные павильоны и киоски розничной торговли и обслуживания населения;</w:t>
            </w:r>
          </w:p>
        </w:tc>
        <w:tc>
          <w:tcPr>
            <w:tcW w:w="4676"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B8015C">
            <w:pPr>
              <w:numPr>
                <w:ilvl w:val="0"/>
                <w:numId w:val="2"/>
              </w:numPr>
              <w:tabs>
                <w:tab w:val="clear" w:pos="720"/>
                <w:tab w:val="num" w:pos="360"/>
              </w:tabs>
              <w:ind w:left="0" w:firstLine="0"/>
              <w:rPr>
                <w:rFonts w:ascii="Times New Roman" w:hAnsi="Times New Roman"/>
                <w:lang w:val="ru-RU"/>
              </w:rPr>
            </w:pPr>
            <w:r w:rsidRPr="00E03C47">
              <w:rPr>
                <w:rFonts w:ascii="Times New Roman" w:hAnsi="Times New Roman"/>
                <w:lang w:val="ru-RU"/>
              </w:rPr>
              <w:t>Благоустройство территорий, элементы малых архитектурных форм;</w:t>
            </w:r>
          </w:p>
        </w:tc>
      </w:tr>
    </w:tbl>
    <w:p w:rsidR="00E03C47" w:rsidRPr="00E03C47" w:rsidRDefault="00E03C47" w:rsidP="00E03C47">
      <w:pPr>
        <w:pStyle w:val="ConsPlusNormal"/>
        <w:widowControl/>
        <w:ind w:firstLine="540"/>
        <w:jc w:val="both"/>
        <w:rPr>
          <w:rFonts w:ascii="Times New Roman" w:hAnsi="Times New Roman" w:cs="Times New Roman"/>
        </w:rPr>
      </w:pP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зоны Р2 не устанавливаются.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Ограничения использования земельных участков и объектов капитального строительства участков в зоне Р2 указаны в ст. 28 настоящих Правил.</w:t>
      </w:r>
    </w:p>
    <w:bookmarkEnd w:id="157"/>
    <w:bookmarkEnd w:id="158"/>
    <w:bookmarkEnd w:id="159"/>
    <w:p w:rsidR="00E03C47" w:rsidRPr="00E03C47" w:rsidRDefault="00E03C47" w:rsidP="00E03C47">
      <w:pPr>
        <w:pStyle w:val="3"/>
        <w:jc w:val="center"/>
        <w:rPr>
          <w:rFonts w:ascii="Times New Roman" w:hAnsi="Times New Roman"/>
          <w:sz w:val="24"/>
          <w:szCs w:val="24"/>
          <w:lang w:val="ru-RU"/>
        </w:rPr>
      </w:pPr>
      <w:r w:rsidRPr="00E03C47">
        <w:rPr>
          <w:rFonts w:ascii="Times New Roman" w:hAnsi="Times New Roman"/>
          <w:sz w:val="24"/>
          <w:szCs w:val="24"/>
          <w:lang w:val="ru-RU"/>
        </w:rPr>
        <w:t>Статья 25. Зоны специального назначения</w:t>
      </w:r>
    </w:p>
    <w:p w:rsidR="00E03C47" w:rsidRPr="00E03C47" w:rsidRDefault="00E03C47" w:rsidP="00E03C47">
      <w:pPr>
        <w:pStyle w:val="ConsPlusNormal"/>
        <w:widowControl/>
        <w:ind w:firstLine="709"/>
        <w:rPr>
          <w:rFonts w:ascii="Times New Roman" w:hAnsi="Times New Roman" w:cs="Times New Roman"/>
          <w:b/>
        </w:rPr>
      </w:pPr>
      <w:r w:rsidRPr="00E03C47">
        <w:rPr>
          <w:rFonts w:ascii="Times New Roman" w:hAnsi="Times New Roman" w:cs="Times New Roman"/>
          <w:b/>
        </w:rPr>
        <w:t>25.1. Зона кладбищ - СН1</w:t>
      </w:r>
    </w:p>
    <w:p w:rsidR="00E03C47" w:rsidRPr="00E03C47" w:rsidRDefault="00E03C47" w:rsidP="00E03C47">
      <w:pPr>
        <w:pStyle w:val="ConsPlusNormal"/>
        <w:widowControl/>
        <w:ind w:firstLine="680"/>
        <w:outlineLvl w:val="2"/>
        <w:rPr>
          <w:rFonts w:ascii="Times New Roman" w:hAnsi="Times New Roman" w:cs="Times New Roman"/>
        </w:rPr>
      </w:pPr>
      <w:bookmarkStart w:id="175" w:name="_Toc268485688"/>
      <w:bookmarkStart w:id="176" w:name="_Toc268487769"/>
      <w:bookmarkStart w:id="177" w:name="_Toc268488589"/>
      <w:r w:rsidRPr="00E03C47">
        <w:rPr>
          <w:rFonts w:ascii="Times New Roman" w:hAnsi="Times New Roman" w:cs="Times New Roman"/>
        </w:rPr>
        <w:t xml:space="preserve">На территории Новомакаровского сельского поселения выделяется 2 участка зоны кладбищ, </w:t>
      </w:r>
      <w:bookmarkEnd w:id="175"/>
      <w:bookmarkEnd w:id="176"/>
      <w:bookmarkEnd w:id="177"/>
      <w:r w:rsidRPr="00E03C47">
        <w:rPr>
          <w:rFonts w:ascii="Times New Roman" w:hAnsi="Times New Roman" w:cs="Times New Roman"/>
        </w:rPr>
        <w:t>в том числе:</w:t>
      </w:r>
    </w:p>
    <w:p w:rsidR="00E03C47" w:rsidRPr="00E03C47" w:rsidRDefault="00E03C47" w:rsidP="00E03C47">
      <w:pPr>
        <w:ind w:firstLine="284"/>
        <w:rPr>
          <w:rFonts w:ascii="Times New Roman" w:hAnsi="Times New Roman"/>
          <w:lang w:val="ru-RU"/>
        </w:rPr>
      </w:pPr>
      <w:r w:rsidRPr="00E03C47">
        <w:rPr>
          <w:rFonts w:ascii="Times New Roman" w:hAnsi="Times New Roman"/>
          <w:lang w:val="ru-RU"/>
        </w:rPr>
        <w:t xml:space="preserve">- в селе Новомакарово выделяется </w:t>
      </w:r>
      <w:r w:rsidRPr="00E03C47">
        <w:rPr>
          <w:rFonts w:ascii="Times New Roman" w:hAnsi="Times New Roman"/>
          <w:b/>
          <w:lang w:val="ru-RU"/>
        </w:rPr>
        <w:t>1</w:t>
      </w:r>
      <w:r w:rsidRPr="00E03C47">
        <w:rPr>
          <w:rFonts w:ascii="Times New Roman" w:hAnsi="Times New Roman"/>
          <w:lang w:val="ru-RU"/>
        </w:rPr>
        <w:t xml:space="preserve"> участок;</w:t>
      </w:r>
    </w:p>
    <w:p w:rsidR="00E03C47" w:rsidRPr="00E03C47" w:rsidRDefault="00E03C47" w:rsidP="00E03C47">
      <w:pPr>
        <w:ind w:firstLine="284"/>
        <w:rPr>
          <w:rFonts w:ascii="Times New Roman" w:hAnsi="Times New Roman"/>
          <w:lang w:val="ru-RU"/>
        </w:rPr>
      </w:pPr>
      <w:r w:rsidRPr="00E03C47">
        <w:rPr>
          <w:rFonts w:ascii="Times New Roman" w:hAnsi="Times New Roman"/>
          <w:lang w:val="ru-RU"/>
        </w:rPr>
        <w:t xml:space="preserve">- в поселке Новая Жизнь выделяется  </w:t>
      </w:r>
      <w:r w:rsidRPr="00E03C47">
        <w:rPr>
          <w:rFonts w:ascii="Times New Roman" w:hAnsi="Times New Roman"/>
          <w:b/>
          <w:lang w:val="ru-RU"/>
        </w:rPr>
        <w:t>1</w:t>
      </w:r>
      <w:r w:rsidRPr="00E03C47">
        <w:rPr>
          <w:rFonts w:ascii="Times New Roman" w:hAnsi="Times New Roman"/>
          <w:lang w:val="ru-RU"/>
        </w:rPr>
        <w:t xml:space="preserve"> участок;  </w:t>
      </w:r>
    </w:p>
    <w:p w:rsidR="00E03C47" w:rsidRPr="00E03C47" w:rsidRDefault="00E03C47" w:rsidP="00E03C47">
      <w:pPr>
        <w:pStyle w:val="ConsPlusNormal"/>
        <w:widowControl/>
        <w:ind w:left="680" w:firstLine="0"/>
        <w:outlineLvl w:val="2"/>
        <w:rPr>
          <w:rFonts w:ascii="Times New Roman" w:hAnsi="Times New Roman" w:cs="Times New Roman"/>
          <w:b/>
        </w:rPr>
      </w:pPr>
      <w:bookmarkStart w:id="178" w:name="_Toc268485710"/>
      <w:bookmarkStart w:id="179" w:name="_Toc268487791"/>
      <w:bookmarkStart w:id="180" w:name="_Toc268488611"/>
    </w:p>
    <w:p w:rsidR="00E03C47" w:rsidRPr="00E03C47" w:rsidRDefault="00E03C47" w:rsidP="00E03C47">
      <w:pPr>
        <w:pStyle w:val="ConsPlusNormal"/>
        <w:widowControl/>
        <w:ind w:firstLine="0"/>
        <w:jc w:val="center"/>
        <w:outlineLvl w:val="2"/>
        <w:rPr>
          <w:rFonts w:ascii="Times New Roman" w:hAnsi="Times New Roman" w:cs="Times New Roman"/>
          <w:b/>
        </w:rPr>
      </w:pPr>
      <w:r w:rsidRPr="00E03C47">
        <w:rPr>
          <w:rFonts w:ascii="Times New Roman" w:hAnsi="Times New Roman" w:cs="Times New Roman"/>
          <w:b/>
        </w:rPr>
        <w:t>25.1.1 Описание прохождения границ участков зоны кладбищ - СН1</w:t>
      </w:r>
    </w:p>
    <w:tbl>
      <w:tblPr>
        <w:tblW w:w="9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843"/>
        <w:gridCol w:w="5539"/>
      </w:tblGrid>
      <w:tr w:rsidR="00E03C47" w:rsidRPr="002E167A" w:rsidTr="00CC365D">
        <w:trPr>
          <w:trHeight w:val="828"/>
        </w:trPr>
        <w:tc>
          <w:tcPr>
            <w:tcW w:w="1809" w:type="dxa"/>
            <w:shd w:val="clear" w:color="auto" w:fill="auto"/>
          </w:tcPr>
          <w:p w:rsidR="00E03C47" w:rsidRPr="00E03C47" w:rsidRDefault="00E03C47" w:rsidP="00CC365D">
            <w:pPr>
              <w:pStyle w:val="ConsPlusNormal"/>
              <w:widowControl/>
              <w:ind w:firstLine="0"/>
              <w:outlineLvl w:val="2"/>
              <w:rPr>
                <w:rFonts w:ascii="Times New Roman" w:hAnsi="Times New Roman" w:cs="Times New Roman"/>
                <w:b/>
                <w:sz w:val="22"/>
                <w:szCs w:val="22"/>
              </w:rPr>
            </w:pPr>
            <w:r w:rsidRPr="00E03C47">
              <w:rPr>
                <w:rFonts w:ascii="Times New Roman" w:hAnsi="Times New Roman" w:cs="Times New Roman"/>
                <w:b/>
                <w:sz w:val="22"/>
                <w:szCs w:val="22"/>
              </w:rPr>
              <w:t>Номер участка градостроительного зонирования</w:t>
            </w:r>
          </w:p>
        </w:tc>
        <w:tc>
          <w:tcPr>
            <w:tcW w:w="1843" w:type="dxa"/>
          </w:tcPr>
          <w:p w:rsidR="00E03C47" w:rsidRPr="00E03C47" w:rsidRDefault="00E03C47" w:rsidP="00CC365D">
            <w:pPr>
              <w:pStyle w:val="ConsPlusNormal"/>
              <w:widowControl/>
              <w:ind w:firstLine="0"/>
              <w:outlineLvl w:val="2"/>
              <w:rPr>
                <w:rFonts w:ascii="Times New Roman" w:hAnsi="Times New Roman" w:cs="Times New Roman"/>
                <w:b/>
                <w:sz w:val="22"/>
                <w:szCs w:val="22"/>
              </w:rPr>
            </w:pPr>
            <w:r w:rsidRPr="00E03C47">
              <w:rPr>
                <w:rFonts w:ascii="Times New Roman" w:hAnsi="Times New Roman" w:cs="Times New Roman"/>
                <w:b/>
                <w:sz w:val="22"/>
                <w:szCs w:val="22"/>
              </w:rPr>
              <w:t>Населенный пункт</w:t>
            </w:r>
          </w:p>
        </w:tc>
        <w:tc>
          <w:tcPr>
            <w:tcW w:w="5539" w:type="dxa"/>
            <w:shd w:val="clear" w:color="auto" w:fill="auto"/>
          </w:tcPr>
          <w:p w:rsidR="00E03C47" w:rsidRPr="00E03C47" w:rsidRDefault="00E03C47" w:rsidP="00CC365D">
            <w:pPr>
              <w:pStyle w:val="ConsPlusNormal"/>
              <w:widowControl/>
              <w:ind w:firstLine="0"/>
              <w:outlineLvl w:val="2"/>
              <w:rPr>
                <w:rFonts w:ascii="Times New Roman" w:hAnsi="Times New Roman" w:cs="Times New Roman"/>
                <w:b/>
                <w:sz w:val="22"/>
                <w:szCs w:val="22"/>
              </w:rPr>
            </w:pPr>
            <w:r w:rsidRPr="00E03C47">
              <w:rPr>
                <w:rFonts w:ascii="Times New Roman" w:hAnsi="Times New Roman" w:cs="Times New Roman"/>
                <w:b/>
                <w:sz w:val="22"/>
                <w:szCs w:val="22"/>
              </w:rPr>
              <w:t>Картографическое описание участка градостроительного зонирования</w:t>
            </w:r>
          </w:p>
        </w:tc>
      </w:tr>
      <w:tr w:rsidR="00E03C47" w:rsidRPr="002E167A" w:rsidTr="00CC365D">
        <w:tc>
          <w:tcPr>
            <w:tcW w:w="1809" w:type="dxa"/>
          </w:tcPr>
          <w:p w:rsidR="00E03C47" w:rsidRPr="00E03C47" w:rsidRDefault="00E03C47" w:rsidP="00CC365D">
            <w:pPr>
              <w:pStyle w:val="ConsPlusNormal"/>
              <w:widowControl/>
              <w:ind w:firstLine="0"/>
              <w:outlineLvl w:val="2"/>
              <w:rPr>
                <w:rFonts w:ascii="Times New Roman" w:hAnsi="Times New Roman" w:cs="Times New Roman"/>
              </w:rPr>
            </w:pPr>
            <w:r w:rsidRPr="00E03C47">
              <w:rPr>
                <w:rFonts w:ascii="Times New Roman" w:hAnsi="Times New Roman" w:cs="Times New Roman"/>
              </w:rPr>
              <w:t>СН</w:t>
            </w:r>
            <w:proofErr w:type="gramStart"/>
            <w:r w:rsidRPr="00E03C47">
              <w:rPr>
                <w:rFonts w:ascii="Times New Roman" w:hAnsi="Times New Roman" w:cs="Times New Roman"/>
              </w:rPr>
              <w:t>1</w:t>
            </w:r>
            <w:proofErr w:type="gramEnd"/>
            <w:r w:rsidRPr="00E03C47">
              <w:rPr>
                <w:rFonts w:ascii="Times New Roman" w:hAnsi="Times New Roman" w:cs="Times New Roman"/>
              </w:rPr>
              <w:t>/1/1</w:t>
            </w:r>
          </w:p>
        </w:tc>
        <w:tc>
          <w:tcPr>
            <w:tcW w:w="1843" w:type="dxa"/>
          </w:tcPr>
          <w:p w:rsidR="00E03C47" w:rsidRPr="00E03C47" w:rsidRDefault="00E03C47" w:rsidP="00CC365D">
            <w:pPr>
              <w:pStyle w:val="ConsPlusNormal"/>
              <w:widowControl/>
              <w:ind w:firstLine="0"/>
              <w:outlineLvl w:val="2"/>
              <w:rPr>
                <w:rFonts w:ascii="Times New Roman" w:hAnsi="Times New Roman" w:cs="Times New Roman"/>
                <w:b/>
              </w:rPr>
            </w:pPr>
            <w:r w:rsidRPr="00E03C47">
              <w:rPr>
                <w:rFonts w:ascii="Times New Roman" w:hAnsi="Times New Roman" w:cs="Times New Roman"/>
              </w:rPr>
              <w:t>село Новомакарово</w:t>
            </w:r>
          </w:p>
        </w:tc>
        <w:tc>
          <w:tcPr>
            <w:tcW w:w="5539"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Границы участка зоны совпадают с внешними границами ЗУ, занимаемого кладбищем, расположенным на ЮВ НП.</w:t>
            </w:r>
          </w:p>
        </w:tc>
      </w:tr>
      <w:tr w:rsidR="00E03C47" w:rsidRPr="002E167A" w:rsidTr="00CC365D">
        <w:tc>
          <w:tcPr>
            <w:tcW w:w="1809" w:type="dxa"/>
          </w:tcPr>
          <w:p w:rsidR="00E03C47" w:rsidRPr="00E03C47" w:rsidRDefault="00E03C47" w:rsidP="00CC365D">
            <w:pPr>
              <w:pStyle w:val="ConsPlusNormal"/>
              <w:widowControl/>
              <w:ind w:firstLine="0"/>
              <w:outlineLvl w:val="2"/>
              <w:rPr>
                <w:rFonts w:ascii="Times New Roman" w:hAnsi="Times New Roman" w:cs="Times New Roman"/>
              </w:rPr>
            </w:pPr>
            <w:r w:rsidRPr="00E03C47">
              <w:rPr>
                <w:rFonts w:ascii="Times New Roman" w:hAnsi="Times New Roman" w:cs="Times New Roman"/>
              </w:rPr>
              <w:t>СН</w:t>
            </w:r>
            <w:proofErr w:type="gramStart"/>
            <w:r w:rsidRPr="00E03C47">
              <w:rPr>
                <w:rFonts w:ascii="Times New Roman" w:hAnsi="Times New Roman" w:cs="Times New Roman"/>
              </w:rPr>
              <w:t>1</w:t>
            </w:r>
            <w:proofErr w:type="gramEnd"/>
            <w:r w:rsidRPr="00E03C47">
              <w:rPr>
                <w:rFonts w:ascii="Times New Roman" w:hAnsi="Times New Roman" w:cs="Times New Roman"/>
              </w:rPr>
              <w:t>/2/1</w:t>
            </w:r>
          </w:p>
        </w:tc>
        <w:tc>
          <w:tcPr>
            <w:tcW w:w="1843" w:type="dxa"/>
          </w:tcPr>
          <w:p w:rsidR="00E03C47" w:rsidRPr="00E03C47" w:rsidRDefault="00E03C47" w:rsidP="00CC365D">
            <w:pPr>
              <w:pStyle w:val="ConsPlusNormal"/>
              <w:widowControl/>
              <w:ind w:firstLine="0"/>
              <w:outlineLvl w:val="2"/>
              <w:rPr>
                <w:rFonts w:ascii="Times New Roman" w:hAnsi="Times New Roman" w:cs="Times New Roman"/>
              </w:rPr>
            </w:pPr>
            <w:r w:rsidRPr="00E03C47">
              <w:rPr>
                <w:rFonts w:ascii="Times New Roman" w:hAnsi="Times New Roman" w:cs="Times New Roman"/>
              </w:rPr>
              <w:t xml:space="preserve">поселок Новая </w:t>
            </w:r>
          </w:p>
          <w:p w:rsidR="00E03C47" w:rsidRPr="00E03C47" w:rsidRDefault="00E03C47" w:rsidP="00CC365D">
            <w:pPr>
              <w:pStyle w:val="ConsPlusNormal"/>
              <w:widowControl/>
              <w:ind w:firstLine="0"/>
              <w:outlineLvl w:val="2"/>
              <w:rPr>
                <w:rFonts w:ascii="Times New Roman" w:hAnsi="Times New Roman" w:cs="Times New Roman"/>
              </w:rPr>
            </w:pPr>
            <w:r w:rsidRPr="00E03C47">
              <w:rPr>
                <w:rFonts w:ascii="Times New Roman" w:hAnsi="Times New Roman" w:cs="Times New Roman"/>
              </w:rPr>
              <w:t>Жизнь</w:t>
            </w:r>
          </w:p>
        </w:tc>
        <w:tc>
          <w:tcPr>
            <w:tcW w:w="5539"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Границы участка зоны совпадают с внешними границами ЗУ, занимаемого кладбищем, расположенным в северной части НП, восточнее жилой зоны</w:t>
            </w:r>
          </w:p>
        </w:tc>
      </w:tr>
    </w:tbl>
    <w:p w:rsidR="00E03C47" w:rsidRPr="00E03C47" w:rsidRDefault="00E03C47" w:rsidP="00E03C47">
      <w:pPr>
        <w:pStyle w:val="ConsPlusNormal"/>
        <w:widowControl/>
        <w:ind w:firstLine="540"/>
        <w:outlineLvl w:val="2"/>
        <w:rPr>
          <w:rFonts w:ascii="Times New Roman" w:hAnsi="Times New Roman" w:cs="Times New Roman"/>
        </w:rPr>
      </w:pPr>
    </w:p>
    <w:p w:rsidR="00E03C47" w:rsidRPr="00E03C47" w:rsidRDefault="00E03C47" w:rsidP="00E03C47">
      <w:pPr>
        <w:pStyle w:val="ConsPlusNormal"/>
        <w:widowControl/>
        <w:ind w:firstLine="540"/>
        <w:outlineLvl w:val="2"/>
        <w:rPr>
          <w:rFonts w:ascii="Times New Roman" w:hAnsi="Times New Roman" w:cs="Times New Roman"/>
          <w:b/>
        </w:rPr>
      </w:pPr>
      <w:r w:rsidRPr="00E03C47">
        <w:rPr>
          <w:rFonts w:ascii="Times New Roman" w:hAnsi="Times New Roman" w:cs="Times New Roman"/>
          <w:b/>
        </w:rPr>
        <w:t>25.1.2. Градостроительный регламент зоны кладбищ СН1</w:t>
      </w:r>
      <w:bookmarkEnd w:id="178"/>
      <w:bookmarkEnd w:id="179"/>
      <w:bookmarkEnd w:id="180"/>
    </w:p>
    <w:p w:rsidR="00E03C47" w:rsidRPr="00E03C47" w:rsidRDefault="00E03C47" w:rsidP="00E03C47">
      <w:pPr>
        <w:pStyle w:val="ConsPlusNormal"/>
        <w:jc w:val="both"/>
        <w:rPr>
          <w:rFonts w:ascii="Times New Roman" w:hAnsi="Times New Roman" w:cs="Times New Roman"/>
        </w:rPr>
      </w:pPr>
      <w:r w:rsidRPr="00E03C47">
        <w:rPr>
          <w:rFonts w:ascii="Times New Roman" w:hAnsi="Times New Roman" w:cs="Times New Roman"/>
        </w:rPr>
        <w:t>Проектирование кладбищ и организацию их СЗЗ следует вести с учетом СанПиН 2.1.1279-03 и регионального норматива градостроительного проектирования №25-п от 05.06.2008г. и санитарных правил устройства и содержания кладбищ и в соответствии с требованиями ст. 28.2.3 настоящих Правил;</w:t>
      </w:r>
    </w:p>
    <w:p w:rsidR="00E03C47" w:rsidRPr="00E03C47" w:rsidRDefault="00E03C47" w:rsidP="00B8015C">
      <w:pPr>
        <w:pStyle w:val="ConsPlusNormal"/>
        <w:numPr>
          <w:ilvl w:val="0"/>
          <w:numId w:val="14"/>
        </w:numPr>
        <w:tabs>
          <w:tab w:val="clear" w:pos="1789"/>
          <w:tab w:val="num" w:pos="1260"/>
        </w:tabs>
        <w:ind w:left="0" w:firstLine="680"/>
        <w:jc w:val="both"/>
        <w:rPr>
          <w:rFonts w:ascii="Times New Roman" w:hAnsi="Times New Roman" w:cs="Times New Roman"/>
        </w:rPr>
      </w:pPr>
      <w:r w:rsidRPr="00E03C47">
        <w:rPr>
          <w:rFonts w:ascii="Times New Roman" w:hAnsi="Times New Roman" w:cs="Times New Roman"/>
        </w:rPr>
        <w:t>Перечень видов разрешенного использования земельных участков и объектов капитального строительства в зоне СН1:</w:t>
      </w:r>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400"/>
      </w:tblGrid>
      <w:tr w:rsidR="00E03C47" w:rsidRPr="002E167A" w:rsidTr="00CC365D">
        <w:trPr>
          <w:trHeight w:val="480"/>
        </w:trPr>
        <w:tc>
          <w:tcPr>
            <w:tcW w:w="4320" w:type="dxa"/>
            <w:tcBorders>
              <w:top w:val="single" w:sz="4" w:space="0" w:color="auto"/>
              <w:bottom w:val="single" w:sz="6" w:space="0" w:color="auto"/>
            </w:tcBorders>
            <w:shd w:val="clear" w:color="auto" w:fill="auto"/>
          </w:tcPr>
          <w:p w:rsidR="00E03C47" w:rsidRPr="00E03C47" w:rsidRDefault="00E03C47" w:rsidP="00CC365D">
            <w:pPr>
              <w:pStyle w:val="ConsPlusNormal"/>
              <w:keepLines/>
              <w:widowControl/>
              <w:ind w:firstLine="0"/>
              <w:rPr>
                <w:rFonts w:ascii="Times New Roman" w:hAnsi="Times New Roman" w:cs="Times New Roman"/>
                <w:b/>
              </w:rPr>
            </w:pPr>
            <w:r w:rsidRPr="00E03C47">
              <w:rPr>
                <w:rFonts w:ascii="Times New Roman" w:hAnsi="Times New Roman" w:cs="Times New Roman"/>
                <w:b/>
              </w:rPr>
              <w:t>Основные виды разрешенного использования</w:t>
            </w:r>
          </w:p>
        </w:tc>
        <w:tc>
          <w:tcPr>
            <w:tcW w:w="5400" w:type="dxa"/>
            <w:tcBorders>
              <w:top w:val="single" w:sz="4" w:space="0" w:color="auto"/>
              <w:bottom w:val="single" w:sz="6" w:space="0" w:color="auto"/>
            </w:tcBorders>
            <w:shd w:val="clear" w:color="auto" w:fill="auto"/>
          </w:tcPr>
          <w:p w:rsidR="00E03C47" w:rsidRPr="00E03C47" w:rsidRDefault="00E03C47" w:rsidP="00CC365D">
            <w:pPr>
              <w:pStyle w:val="ConsPlusNormal"/>
              <w:keepNext/>
              <w:keepLines/>
              <w:widowControl/>
              <w:ind w:firstLine="0"/>
              <w:rPr>
                <w:rFonts w:ascii="Times New Roman" w:hAnsi="Times New Roman" w:cs="Times New Roman"/>
                <w:b/>
              </w:rPr>
            </w:pPr>
            <w:r w:rsidRPr="00E03C47">
              <w:rPr>
                <w:rFonts w:ascii="Times New Roman" w:hAnsi="Times New Roman" w:cs="Times New Roman"/>
                <w:b/>
              </w:rPr>
              <w:t>Вспомогательные виды разрешенного использования (установленные к основным)</w:t>
            </w:r>
          </w:p>
        </w:tc>
      </w:tr>
      <w:tr w:rsidR="00E03C47" w:rsidRPr="00E03C47" w:rsidTr="00CC365D">
        <w:trPr>
          <w:trHeight w:val="1422"/>
        </w:trPr>
        <w:tc>
          <w:tcPr>
            <w:tcW w:w="4320" w:type="dxa"/>
            <w:tcBorders>
              <w:top w:val="single" w:sz="6" w:space="0" w:color="auto"/>
              <w:bottom w:val="single" w:sz="6" w:space="0" w:color="auto"/>
            </w:tcBorders>
          </w:tcPr>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Действующие кладбища;</w:t>
            </w:r>
          </w:p>
          <w:p w:rsidR="00E03C47" w:rsidRPr="00E03C47" w:rsidRDefault="00E03C47" w:rsidP="00B8015C">
            <w:pPr>
              <w:pStyle w:val="nienie"/>
              <w:numPr>
                <w:ilvl w:val="0"/>
                <w:numId w:val="1"/>
              </w:numPr>
              <w:tabs>
                <w:tab w:val="clear" w:pos="720"/>
                <w:tab w:val="num" w:pos="290"/>
              </w:tabs>
              <w:ind w:left="0" w:firstLine="0"/>
              <w:rPr>
                <w:rFonts w:ascii="Times New Roman" w:hAnsi="Times New Roman"/>
                <w:szCs w:val="24"/>
              </w:rPr>
            </w:pPr>
            <w:r w:rsidRPr="00E03C47">
              <w:rPr>
                <w:rFonts w:ascii="Times New Roman" w:hAnsi="Times New Roman"/>
                <w:szCs w:val="24"/>
              </w:rPr>
              <w:t>Кладбища, закрытые на период консервации;</w:t>
            </w:r>
          </w:p>
          <w:p w:rsidR="00E03C47" w:rsidRPr="00E03C47" w:rsidRDefault="00E03C47" w:rsidP="00B8015C">
            <w:pPr>
              <w:pStyle w:val="nienie"/>
              <w:numPr>
                <w:ilvl w:val="0"/>
                <w:numId w:val="1"/>
              </w:numPr>
              <w:tabs>
                <w:tab w:val="clear" w:pos="720"/>
                <w:tab w:val="num" w:pos="290"/>
              </w:tabs>
              <w:ind w:left="0" w:firstLine="0"/>
              <w:rPr>
                <w:rFonts w:ascii="Times New Roman" w:hAnsi="Times New Roman"/>
                <w:b/>
                <w:szCs w:val="24"/>
              </w:rPr>
            </w:pPr>
            <w:r w:rsidRPr="00E03C47">
              <w:rPr>
                <w:rFonts w:ascii="Times New Roman" w:hAnsi="Times New Roman"/>
                <w:szCs w:val="24"/>
              </w:rPr>
              <w:t>Объекты, связанные с отправлением культа;</w:t>
            </w:r>
          </w:p>
          <w:p w:rsidR="00E03C47" w:rsidRPr="00E03C47" w:rsidRDefault="00E03C47" w:rsidP="00B8015C">
            <w:pPr>
              <w:numPr>
                <w:ilvl w:val="0"/>
                <w:numId w:val="1"/>
              </w:numPr>
              <w:tabs>
                <w:tab w:val="clear" w:pos="720"/>
                <w:tab w:val="num" w:pos="290"/>
              </w:tabs>
              <w:ind w:left="0" w:firstLine="0"/>
              <w:textAlignment w:val="top"/>
              <w:rPr>
                <w:rFonts w:ascii="Times New Roman" w:hAnsi="Times New Roman"/>
                <w:lang w:val="ru-RU"/>
              </w:rPr>
            </w:pPr>
            <w:r w:rsidRPr="00E03C47">
              <w:rPr>
                <w:rFonts w:ascii="Times New Roman" w:hAnsi="Times New Roman"/>
                <w:lang w:val="ru-RU"/>
              </w:rPr>
              <w:t>Мастерские по изготовлению ритуальных принадлежностей;</w:t>
            </w:r>
          </w:p>
          <w:p w:rsidR="00E03C47" w:rsidRPr="00E03C47" w:rsidRDefault="00E03C47" w:rsidP="00B8015C">
            <w:pPr>
              <w:numPr>
                <w:ilvl w:val="0"/>
                <w:numId w:val="1"/>
              </w:numPr>
              <w:tabs>
                <w:tab w:val="clear" w:pos="720"/>
                <w:tab w:val="num" w:pos="290"/>
              </w:tabs>
              <w:ind w:left="0" w:firstLine="0"/>
              <w:textAlignment w:val="top"/>
              <w:rPr>
                <w:rFonts w:ascii="Times New Roman" w:hAnsi="Times New Roman"/>
              </w:rPr>
            </w:pPr>
            <w:proofErr w:type="spellStart"/>
            <w:r w:rsidRPr="00E03C47">
              <w:rPr>
                <w:rFonts w:ascii="Times New Roman" w:hAnsi="Times New Roman"/>
              </w:rPr>
              <w:t>Административные</w:t>
            </w:r>
            <w:proofErr w:type="spellEnd"/>
            <w:r w:rsidRPr="00E03C47">
              <w:rPr>
                <w:rFonts w:ascii="Times New Roman" w:hAnsi="Times New Roman"/>
              </w:rPr>
              <w:t xml:space="preserve"> </w:t>
            </w:r>
            <w:proofErr w:type="spellStart"/>
            <w:r w:rsidRPr="00E03C47">
              <w:rPr>
                <w:rFonts w:ascii="Times New Roman" w:hAnsi="Times New Roman"/>
              </w:rPr>
              <w:t>здания</w:t>
            </w:r>
            <w:proofErr w:type="spellEnd"/>
            <w:r w:rsidRPr="00E03C47">
              <w:rPr>
                <w:rFonts w:ascii="Times New Roman" w:hAnsi="Times New Roman"/>
              </w:rPr>
              <w:t xml:space="preserve"> </w:t>
            </w:r>
            <w:proofErr w:type="spellStart"/>
            <w:r w:rsidRPr="00E03C47">
              <w:rPr>
                <w:rFonts w:ascii="Times New Roman" w:hAnsi="Times New Roman"/>
              </w:rPr>
              <w:t>кладбищ</w:t>
            </w:r>
            <w:proofErr w:type="spellEnd"/>
          </w:p>
        </w:tc>
        <w:tc>
          <w:tcPr>
            <w:tcW w:w="5400" w:type="dxa"/>
            <w:tcBorders>
              <w:top w:val="single" w:sz="6" w:space="0" w:color="auto"/>
              <w:bottom w:val="single" w:sz="6" w:space="0" w:color="auto"/>
            </w:tcBorders>
          </w:tcPr>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Вспомогательные здания и сооружения, связанные с ведущим видом использования;</w:t>
            </w:r>
          </w:p>
          <w:p w:rsidR="00E03C47" w:rsidRPr="00E03C47" w:rsidRDefault="00E03C47" w:rsidP="00B8015C">
            <w:pPr>
              <w:pStyle w:val="ConsPlusNormal"/>
              <w:keepNext/>
              <w:keepLines/>
              <w:widowControl/>
              <w:numPr>
                <w:ilvl w:val="0"/>
                <w:numId w:val="4"/>
              </w:numPr>
              <w:tabs>
                <w:tab w:val="clear" w:pos="720"/>
                <w:tab w:val="num" w:pos="290"/>
                <w:tab w:val="left" w:pos="650"/>
              </w:tabs>
              <w:ind w:left="0" w:firstLine="0"/>
              <w:rPr>
                <w:rFonts w:ascii="Times New Roman" w:hAnsi="Times New Roman" w:cs="Times New Roman"/>
              </w:rPr>
            </w:pPr>
            <w:r w:rsidRPr="00E03C47">
              <w:rPr>
                <w:rFonts w:ascii="Times New Roman" w:hAnsi="Times New Roman" w:cs="Times New Roman"/>
              </w:rPr>
              <w:t>Здания и сооружения для размещения служб охраны и наблюдения,</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 xml:space="preserve">Гостевые автостоянки, парковки, </w:t>
            </w:r>
          </w:p>
          <w:p w:rsidR="00E03C47" w:rsidRPr="00E03C47" w:rsidRDefault="00E03C47" w:rsidP="00B8015C">
            <w:pPr>
              <w:numPr>
                <w:ilvl w:val="0"/>
                <w:numId w:val="2"/>
              </w:numPr>
              <w:tabs>
                <w:tab w:val="clear" w:pos="720"/>
                <w:tab w:val="num" w:pos="290"/>
              </w:tabs>
              <w:ind w:left="0" w:firstLine="0"/>
              <w:rPr>
                <w:rFonts w:ascii="Times New Roman" w:hAnsi="Times New Roman"/>
              </w:rPr>
            </w:pPr>
            <w:proofErr w:type="spellStart"/>
            <w:r w:rsidRPr="00E03C47">
              <w:rPr>
                <w:rFonts w:ascii="Times New Roman" w:hAnsi="Times New Roman"/>
              </w:rPr>
              <w:t>Площадки</w:t>
            </w:r>
            <w:proofErr w:type="spellEnd"/>
            <w:r w:rsidRPr="00E03C47">
              <w:rPr>
                <w:rFonts w:ascii="Times New Roman" w:hAnsi="Times New Roman"/>
              </w:rPr>
              <w:t xml:space="preserve"> </w:t>
            </w:r>
            <w:proofErr w:type="spellStart"/>
            <w:r w:rsidRPr="00E03C47">
              <w:rPr>
                <w:rFonts w:ascii="Times New Roman" w:hAnsi="Times New Roman"/>
              </w:rPr>
              <w:t>для</w:t>
            </w:r>
            <w:proofErr w:type="spellEnd"/>
            <w:r w:rsidRPr="00E03C47">
              <w:rPr>
                <w:rFonts w:ascii="Times New Roman" w:hAnsi="Times New Roman"/>
              </w:rPr>
              <w:t xml:space="preserve"> </w:t>
            </w:r>
            <w:proofErr w:type="spellStart"/>
            <w:r w:rsidRPr="00E03C47">
              <w:rPr>
                <w:rFonts w:ascii="Times New Roman" w:hAnsi="Times New Roman"/>
              </w:rPr>
              <w:t>сбора</w:t>
            </w:r>
            <w:proofErr w:type="spellEnd"/>
            <w:r w:rsidRPr="00E03C47">
              <w:rPr>
                <w:rFonts w:ascii="Times New Roman" w:hAnsi="Times New Roman"/>
              </w:rPr>
              <w:t xml:space="preserve"> </w:t>
            </w:r>
            <w:proofErr w:type="spellStart"/>
            <w:r w:rsidRPr="00E03C47">
              <w:rPr>
                <w:rFonts w:ascii="Times New Roman" w:hAnsi="Times New Roman"/>
              </w:rPr>
              <w:t>мусора</w:t>
            </w:r>
            <w:proofErr w:type="spellEnd"/>
            <w:r w:rsidRPr="00E03C47">
              <w:rPr>
                <w:rFonts w:ascii="Times New Roman" w:hAnsi="Times New Roman"/>
              </w:rPr>
              <w:t xml:space="preserve"> </w:t>
            </w:r>
          </w:p>
          <w:p w:rsidR="00E03C47" w:rsidRPr="00E03C47" w:rsidRDefault="00E03C47" w:rsidP="00B8015C">
            <w:pPr>
              <w:numPr>
                <w:ilvl w:val="0"/>
                <w:numId w:val="2"/>
              </w:numPr>
              <w:tabs>
                <w:tab w:val="clear" w:pos="720"/>
                <w:tab w:val="num" w:pos="290"/>
              </w:tabs>
              <w:ind w:left="0" w:firstLine="0"/>
              <w:rPr>
                <w:rFonts w:ascii="Times New Roman" w:hAnsi="Times New Roman"/>
                <w:lang w:val="ru-RU"/>
              </w:rPr>
            </w:pPr>
            <w:r w:rsidRPr="00E03C47">
              <w:rPr>
                <w:rFonts w:ascii="Times New Roman" w:hAnsi="Times New Roman"/>
                <w:lang w:val="ru-RU"/>
              </w:rPr>
              <w:t xml:space="preserve">Сооружения и устройства сетей </w:t>
            </w:r>
            <w:proofErr w:type="spellStart"/>
            <w:r w:rsidRPr="00E03C47">
              <w:rPr>
                <w:rFonts w:ascii="Times New Roman" w:hAnsi="Times New Roman"/>
                <w:lang w:val="ru-RU"/>
              </w:rPr>
              <w:t>инженерно</w:t>
            </w:r>
            <w:proofErr w:type="spellEnd"/>
            <w:r w:rsidRPr="00E03C47">
              <w:rPr>
                <w:rFonts w:ascii="Times New Roman" w:hAnsi="Times New Roman"/>
                <w:lang w:val="ru-RU"/>
              </w:rPr>
              <w:t xml:space="preserve"> технического обеспечения, </w:t>
            </w:r>
          </w:p>
          <w:p w:rsidR="00E03C47" w:rsidRPr="00E03C47" w:rsidRDefault="00E03C47" w:rsidP="00B8015C">
            <w:pPr>
              <w:pStyle w:val="nienie"/>
              <w:numPr>
                <w:ilvl w:val="0"/>
                <w:numId w:val="2"/>
              </w:numPr>
              <w:tabs>
                <w:tab w:val="clear" w:pos="720"/>
                <w:tab w:val="num" w:pos="290"/>
              </w:tabs>
              <w:ind w:left="0" w:firstLine="0"/>
              <w:rPr>
                <w:rFonts w:ascii="Times New Roman" w:hAnsi="Times New Roman"/>
                <w:szCs w:val="24"/>
              </w:rPr>
            </w:pPr>
            <w:r w:rsidRPr="00E03C47">
              <w:rPr>
                <w:rFonts w:ascii="Times New Roman" w:hAnsi="Times New Roman"/>
                <w:szCs w:val="24"/>
              </w:rPr>
              <w:t>Общественные туалеты;</w:t>
            </w:r>
          </w:p>
          <w:p w:rsidR="00E03C47" w:rsidRPr="00E03C47" w:rsidRDefault="00E03C47" w:rsidP="00B8015C">
            <w:pPr>
              <w:pStyle w:val="ConsPlusNormal"/>
              <w:widowControl/>
              <w:numPr>
                <w:ilvl w:val="0"/>
                <w:numId w:val="4"/>
              </w:numPr>
              <w:tabs>
                <w:tab w:val="clear" w:pos="720"/>
                <w:tab w:val="num" w:pos="290"/>
                <w:tab w:val="left" w:pos="650"/>
              </w:tabs>
              <w:ind w:left="0" w:firstLine="0"/>
              <w:rPr>
                <w:rFonts w:ascii="Times New Roman" w:hAnsi="Times New Roman" w:cs="Times New Roman"/>
              </w:rPr>
            </w:pPr>
            <w:r w:rsidRPr="00E03C47">
              <w:rPr>
                <w:rFonts w:ascii="Times New Roman" w:hAnsi="Times New Roman" w:cs="Times New Roman"/>
              </w:rPr>
              <w:t>Благоустройство территорий</w:t>
            </w:r>
          </w:p>
        </w:tc>
      </w:tr>
      <w:tr w:rsidR="00E03C47" w:rsidRPr="002E167A"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Условно разрешенные виды использования</w:t>
            </w:r>
          </w:p>
        </w:tc>
        <w:tc>
          <w:tcPr>
            <w:tcW w:w="5400"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 xml:space="preserve">Вспомогательные виды разрешенного использования для условно разрешенных видов </w:t>
            </w:r>
          </w:p>
        </w:tc>
      </w:tr>
      <w:tr w:rsidR="00E03C47" w:rsidRPr="00E03C47"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tcPr>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Культовые здания и сооружения</w:t>
            </w:r>
          </w:p>
          <w:p w:rsidR="00E03C47" w:rsidRPr="00E03C47" w:rsidRDefault="00E03C47" w:rsidP="00B8015C">
            <w:pPr>
              <w:pStyle w:val="nienie"/>
              <w:numPr>
                <w:ilvl w:val="0"/>
                <w:numId w:val="2"/>
              </w:numPr>
              <w:tabs>
                <w:tab w:val="clear" w:pos="720"/>
                <w:tab w:val="num" w:pos="290"/>
              </w:tabs>
              <w:ind w:left="0" w:firstLine="0"/>
              <w:rPr>
                <w:rFonts w:ascii="Times New Roman" w:hAnsi="Times New Roman"/>
                <w:szCs w:val="24"/>
              </w:rPr>
            </w:pPr>
            <w:r w:rsidRPr="00E03C47">
              <w:rPr>
                <w:rFonts w:ascii="Times New Roman" w:hAnsi="Times New Roman"/>
                <w:szCs w:val="24"/>
              </w:rPr>
              <w:t>Отделения, участковые пункты милиции;</w:t>
            </w:r>
          </w:p>
          <w:p w:rsidR="00E03C47" w:rsidRPr="00E03C47" w:rsidRDefault="00E03C47" w:rsidP="00B8015C">
            <w:pPr>
              <w:pStyle w:val="nienie"/>
              <w:numPr>
                <w:ilvl w:val="0"/>
                <w:numId w:val="2"/>
              </w:numPr>
              <w:tabs>
                <w:tab w:val="clear" w:pos="720"/>
                <w:tab w:val="num" w:pos="290"/>
              </w:tabs>
              <w:ind w:left="0" w:firstLine="0"/>
              <w:rPr>
                <w:rFonts w:ascii="Times New Roman" w:hAnsi="Times New Roman"/>
                <w:szCs w:val="24"/>
              </w:rPr>
            </w:pPr>
            <w:r w:rsidRPr="00E03C47">
              <w:rPr>
                <w:rFonts w:ascii="Times New Roman" w:hAnsi="Times New Roman"/>
                <w:szCs w:val="24"/>
              </w:rPr>
              <w:t>Киоски, временные павильоны розничной торговли;</w:t>
            </w:r>
          </w:p>
          <w:p w:rsidR="00E03C47" w:rsidRPr="00E03C47" w:rsidRDefault="00E03C47" w:rsidP="00B8015C">
            <w:pPr>
              <w:pStyle w:val="Iauiue"/>
              <w:numPr>
                <w:ilvl w:val="0"/>
                <w:numId w:val="2"/>
              </w:numPr>
              <w:tabs>
                <w:tab w:val="clear" w:pos="720"/>
                <w:tab w:val="num" w:pos="290"/>
              </w:tabs>
              <w:overflowPunct w:val="0"/>
              <w:autoSpaceDE w:val="0"/>
              <w:autoSpaceDN w:val="0"/>
              <w:adjustRightInd w:val="0"/>
              <w:ind w:left="0" w:firstLine="0"/>
              <w:jc w:val="both"/>
              <w:textAlignment w:val="baseline"/>
              <w:rPr>
                <w:sz w:val="24"/>
                <w:szCs w:val="24"/>
              </w:rPr>
            </w:pPr>
            <w:r w:rsidRPr="00E03C47">
              <w:rPr>
                <w:sz w:val="24"/>
                <w:szCs w:val="24"/>
              </w:rPr>
              <w:lastRenderedPageBreak/>
              <w:t>Оранжереи;</w:t>
            </w:r>
          </w:p>
          <w:p w:rsidR="00E03C47" w:rsidRPr="00E03C47" w:rsidRDefault="00E03C47" w:rsidP="00B8015C">
            <w:pPr>
              <w:pStyle w:val="nienie"/>
              <w:numPr>
                <w:ilvl w:val="0"/>
                <w:numId w:val="2"/>
              </w:numPr>
              <w:tabs>
                <w:tab w:val="clear" w:pos="720"/>
                <w:tab w:val="num" w:pos="290"/>
              </w:tabs>
              <w:ind w:left="0" w:firstLine="0"/>
              <w:rPr>
                <w:rFonts w:ascii="Times New Roman" w:hAnsi="Times New Roman"/>
                <w:szCs w:val="24"/>
              </w:rPr>
            </w:pPr>
            <w:r w:rsidRPr="00E03C47">
              <w:rPr>
                <w:rFonts w:ascii="Times New Roman" w:hAnsi="Times New Roman"/>
                <w:szCs w:val="24"/>
              </w:rPr>
              <w:t>Хозяйственные корпуса</w:t>
            </w:r>
          </w:p>
        </w:tc>
        <w:tc>
          <w:tcPr>
            <w:tcW w:w="5400" w:type="dxa"/>
            <w:tcBorders>
              <w:top w:val="single" w:sz="6" w:space="0" w:color="auto"/>
              <w:left w:val="single" w:sz="6" w:space="0" w:color="auto"/>
              <w:bottom w:val="single" w:sz="6" w:space="0" w:color="auto"/>
              <w:right w:val="single" w:sz="6" w:space="0" w:color="auto"/>
            </w:tcBorders>
          </w:tcPr>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lastRenderedPageBreak/>
              <w:t xml:space="preserve">Сооружения и устройства сетей </w:t>
            </w:r>
            <w:proofErr w:type="spellStart"/>
            <w:r w:rsidRPr="00E03C47">
              <w:rPr>
                <w:rFonts w:ascii="Times New Roman" w:hAnsi="Times New Roman" w:cs="Times New Roman"/>
              </w:rPr>
              <w:t>инженерно</w:t>
            </w:r>
            <w:proofErr w:type="spellEnd"/>
            <w:r w:rsidRPr="00E03C47">
              <w:rPr>
                <w:rFonts w:ascii="Times New Roman" w:hAnsi="Times New Roman" w:cs="Times New Roman"/>
              </w:rPr>
              <w:t xml:space="preserve"> технического обеспечения, </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Вспомогательные здания и сооружения, технологически связанные с ведущим видом использования;</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lastRenderedPageBreak/>
              <w:t>Резервуары для хранения воды;</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Объекты пожарной охраны.</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Общественные туалеты;</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Парковки</w:t>
            </w:r>
          </w:p>
        </w:tc>
      </w:tr>
    </w:tbl>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lastRenderedPageBreak/>
        <w:t>2). Параметры использования земельных участков и объектов капитального строительства зоны СН1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420"/>
      </w:tblGrid>
      <w:tr w:rsidR="00E03C47" w:rsidRPr="00E03C47" w:rsidTr="00CC365D">
        <w:tc>
          <w:tcPr>
            <w:tcW w:w="5868"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Площадь земельного участка</w:t>
            </w:r>
          </w:p>
        </w:tc>
        <w:tc>
          <w:tcPr>
            <w:tcW w:w="3420" w:type="dxa"/>
          </w:tcPr>
          <w:p w:rsidR="00E03C47" w:rsidRPr="00E03C47" w:rsidRDefault="00E03C47" w:rsidP="00CC365D">
            <w:pPr>
              <w:pStyle w:val="ConsPlusNormal"/>
              <w:widowControl/>
              <w:ind w:firstLine="0"/>
              <w:jc w:val="both"/>
              <w:rPr>
                <w:rFonts w:ascii="Times New Roman" w:hAnsi="Times New Roman" w:cs="Times New Roman"/>
              </w:rPr>
            </w:pPr>
          </w:p>
        </w:tc>
      </w:tr>
      <w:tr w:rsidR="00E03C47" w:rsidRPr="00E03C47" w:rsidTr="00CC365D">
        <w:tc>
          <w:tcPr>
            <w:tcW w:w="586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Максимальная</w:t>
            </w:r>
          </w:p>
        </w:tc>
        <w:tc>
          <w:tcPr>
            <w:tcW w:w="3420" w:type="dxa"/>
          </w:tcPr>
          <w:p w:rsidR="00E03C47" w:rsidRPr="00E03C47" w:rsidRDefault="00E03C47" w:rsidP="00CC365D">
            <w:pPr>
              <w:pStyle w:val="ConsPlusNormal"/>
              <w:widowControl/>
              <w:ind w:firstLine="0"/>
              <w:jc w:val="center"/>
              <w:rPr>
                <w:rFonts w:ascii="Times New Roman" w:hAnsi="Times New Roman" w:cs="Times New Roman"/>
              </w:rPr>
            </w:pPr>
            <w:smartTag w:uri="urn:schemas-microsoft-com:office:smarttags" w:element="metricconverter">
              <w:smartTagPr>
                <w:attr w:name="ProductID" w:val="40 га"/>
              </w:smartTagPr>
              <w:r w:rsidRPr="00E03C47">
                <w:rPr>
                  <w:rFonts w:ascii="Times New Roman" w:hAnsi="Times New Roman" w:cs="Times New Roman"/>
                </w:rPr>
                <w:t>40 га</w:t>
              </w:r>
            </w:smartTag>
          </w:p>
        </w:tc>
      </w:tr>
      <w:tr w:rsidR="00E03C47" w:rsidRPr="00E03C47" w:rsidTr="00CC365D">
        <w:tc>
          <w:tcPr>
            <w:tcW w:w="586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Минимальная</w:t>
            </w:r>
          </w:p>
        </w:tc>
        <w:tc>
          <w:tcPr>
            <w:tcW w:w="3420"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w:t>
            </w:r>
          </w:p>
        </w:tc>
      </w:tr>
      <w:tr w:rsidR="00E03C47" w:rsidRPr="00E03C47" w:rsidTr="00CC365D">
        <w:tc>
          <w:tcPr>
            <w:tcW w:w="5868"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Площадь мест захоронения</w:t>
            </w:r>
          </w:p>
        </w:tc>
        <w:tc>
          <w:tcPr>
            <w:tcW w:w="3420"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65 - 70%</w:t>
            </w:r>
          </w:p>
        </w:tc>
      </w:tr>
      <w:tr w:rsidR="00E03C47" w:rsidRPr="00E03C47" w:rsidTr="00CC365D">
        <w:tc>
          <w:tcPr>
            <w:tcW w:w="5868"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Процент застройки</w:t>
            </w:r>
          </w:p>
        </w:tc>
        <w:tc>
          <w:tcPr>
            <w:tcW w:w="3420" w:type="dxa"/>
          </w:tcPr>
          <w:p w:rsidR="00E03C47" w:rsidRPr="00E03C47" w:rsidRDefault="00E03C47" w:rsidP="00CC365D">
            <w:pPr>
              <w:pStyle w:val="ConsPlusNormal"/>
              <w:widowControl/>
              <w:ind w:firstLine="0"/>
              <w:jc w:val="both"/>
              <w:rPr>
                <w:rFonts w:ascii="Times New Roman" w:hAnsi="Times New Roman" w:cs="Times New Roman"/>
              </w:rPr>
            </w:pPr>
          </w:p>
        </w:tc>
      </w:tr>
      <w:tr w:rsidR="00E03C47" w:rsidRPr="00E03C47" w:rsidTr="00CC365D">
        <w:tc>
          <w:tcPr>
            <w:tcW w:w="586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максимальный</w:t>
            </w:r>
          </w:p>
        </w:tc>
        <w:tc>
          <w:tcPr>
            <w:tcW w:w="3420"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5%</w:t>
            </w:r>
          </w:p>
        </w:tc>
      </w:tr>
      <w:tr w:rsidR="00E03C47" w:rsidRPr="00E03C47" w:rsidTr="00CC365D">
        <w:tc>
          <w:tcPr>
            <w:tcW w:w="586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минимальный</w:t>
            </w:r>
          </w:p>
        </w:tc>
        <w:tc>
          <w:tcPr>
            <w:tcW w:w="3420"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w:t>
            </w:r>
          </w:p>
        </w:tc>
      </w:tr>
    </w:tbl>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Ограничения использования земельных участков и объектов капитального строительства участков в зоне СН1: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7888"/>
      </w:tblGrid>
      <w:tr w:rsidR="00E03C47" w:rsidRPr="00E03C47" w:rsidTr="00CC365D">
        <w:tc>
          <w:tcPr>
            <w:tcW w:w="1576" w:type="dxa"/>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 xml:space="preserve">№ </w:t>
            </w:r>
            <w:proofErr w:type="spellStart"/>
            <w:r w:rsidRPr="00E03C47">
              <w:rPr>
                <w:rFonts w:ascii="Times New Roman" w:hAnsi="Times New Roman" w:cs="Times New Roman"/>
                <w:b/>
              </w:rPr>
              <w:t>пп</w:t>
            </w:r>
            <w:proofErr w:type="spellEnd"/>
          </w:p>
        </w:tc>
        <w:tc>
          <w:tcPr>
            <w:tcW w:w="7888" w:type="dxa"/>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Вид ограничения</w:t>
            </w:r>
          </w:p>
        </w:tc>
      </w:tr>
      <w:tr w:rsidR="00E03C47" w:rsidRPr="00E03C47" w:rsidTr="00CC365D">
        <w:tc>
          <w:tcPr>
            <w:tcW w:w="9464" w:type="dxa"/>
            <w:gridSpan w:val="2"/>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Общие требования</w:t>
            </w:r>
          </w:p>
        </w:tc>
      </w:tr>
      <w:tr w:rsidR="00E03C47" w:rsidRPr="002E167A" w:rsidTr="00CC365D">
        <w:tc>
          <w:tcPr>
            <w:tcW w:w="1576" w:type="dxa"/>
          </w:tcPr>
          <w:p w:rsidR="00E03C47" w:rsidRPr="00E03C47" w:rsidRDefault="00E03C47" w:rsidP="00CC365D">
            <w:pPr>
              <w:pStyle w:val="ConsPlusNormal"/>
              <w:widowControl/>
              <w:ind w:firstLine="0"/>
              <w:jc w:val="both"/>
              <w:rPr>
                <w:rFonts w:ascii="Times New Roman" w:hAnsi="Times New Roman" w:cs="Times New Roman"/>
                <w:b/>
              </w:rPr>
            </w:pPr>
          </w:p>
        </w:tc>
        <w:tc>
          <w:tcPr>
            <w:tcW w:w="7888"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Не разрешается размещать кладбища на территориях:</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первого и второго поясов зон санитарной охраны источников централизованного водоснабжения и минеральных источников;</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первой зоны санитарной охраны курортов;</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с выходом на поверхность закарстованных, сильнотрещиноватых пород и в местах выклинивания водоносных горизонтов;</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E03C47" w:rsidRPr="002E167A" w:rsidTr="00CC365D">
        <w:tc>
          <w:tcPr>
            <w:tcW w:w="1576" w:type="dxa"/>
          </w:tcPr>
          <w:p w:rsidR="00E03C47" w:rsidRPr="00E03C47" w:rsidRDefault="00E03C47" w:rsidP="00CC365D">
            <w:pPr>
              <w:pStyle w:val="ConsPlusNormal"/>
              <w:widowControl/>
              <w:ind w:firstLine="0"/>
              <w:jc w:val="both"/>
              <w:rPr>
                <w:rFonts w:ascii="Times New Roman" w:hAnsi="Times New Roman" w:cs="Times New Roman"/>
                <w:b/>
              </w:rPr>
            </w:pPr>
          </w:p>
        </w:tc>
        <w:tc>
          <w:tcPr>
            <w:tcW w:w="7888"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Участок, отводимый под кладбище, должен удовлетворять следующим требованиям:</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не затопляться при паводках;</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 xml:space="preserve">иметь сухую, пористую почву (супесчаную, песчаную) на глубине </w:t>
            </w:r>
            <w:smartTag w:uri="urn:schemas-microsoft-com:office:smarttags" w:element="metricconverter">
              <w:smartTagPr>
                <w:attr w:name="ProductID" w:val="1,5 м"/>
              </w:smartTagPr>
              <w:r w:rsidRPr="00E03C47">
                <w:rPr>
                  <w:rFonts w:ascii="Times New Roman" w:hAnsi="Times New Roman" w:cs="Times New Roman"/>
                </w:rPr>
                <w:t>1,5 м</w:t>
              </w:r>
            </w:smartTag>
            <w:r w:rsidRPr="00E03C47">
              <w:rPr>
                <w:rFonts w:ascii="Times New Roman" w:hAnsi="Times New Roman" w:cs="Times New Roman"/>
              </w:rPr>
              <w:t xml:space="preserve"> и ниже с влажностью почвы в пределах 6 - 18%;</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располагаться с подветренной стороны по отношению к жилой территории.</w:t>
            </w:r>
          </w:p>
        </w:tc>
      </w:tr>
      <w:tr w:rsidR="00E03C47" w:rsidRPr="002E167A" w:rsidTr="00CC365D">
        <w:tc>
          <w:tcPr>
            <w:tcW w:w="9464" w:type="dxa"/>
            <w:gridSpan w:val="2"/>
          </w:tcPr>
          <w:p w:rsidR="00E03C47" w:rsidRPr="00E03C47" w:rsidRDefault="00E03C47" w:rsidP="00CC365D">
            <w:pPr>
              <w:pStyle w:val="0"/>
              <w:ind w:left="-30" w:firstLine="0"/>
              <w:rPr>
                <w:b/>
              </w:rPr>
            </w:pPr>
            <w:r w:rsidRPr="00E03C47">
              <w:rPr>
                <w:b/>
              </w:rPr>
              <w:t>Санитарно-гигиенические и экологические требования.</w:t>
            </w:r>
          </w:p>
        </w:tc>
      </w:tr>
      <w:tr w:rsidR="00E03C47" w:rsidRPr="002E167A" w:rsidTr="00CC365D">
        <w:tc>
          <w:tcPr>
            <w:tcW w:w="1576" w:type="dxa"/>
          </w:tcPr>
          <w:p w:rsidR="00E03C47" w:rsidRPr="00E03C47" w:rsidRDefault="00E03C47" w:rsidP="00CC365D">
            <w:pPr>
              <w:pStyle w:val="0"/>
              <w:ind w:firstLine="0"/>
              <w:rPr>
                <w:b/>
                <w:color w:val="FF0000"/>
              </w:rPr>
            </w:pPr>
          </w:p>
        </w:tc>
        <w:tc>
          <w:tcPr>
            <w:tcW w:w="7888" w:type="dxa"/>
          </w:tcPr>
          <w:p w:rsidR="00E03C47" w:rsidRPr="00E03C47" w:rsidRDefault="00E03C47" w:rsidP="00CC365D">
            <w:pPr>
              <w:pStyle w:val="ConsPlusNormal"/>
              <w:widowControl/>
              <w:ind w:firstLine="0"/>
              <w:rPr>
                <w:rFonts w:ascii="Times New Roman" w:hAnsi="Times New Roman" w:cs="Times New Roman"/>
                <w:color w:val="FF0000"/>
              </w:rPr>
            </w:pPr>
            <w:r w:rsidRPr="00E03C47">
              <w:rPr>
                <w:rFonts w:ascii="Times New Roman" w:hAnsi="Times New Roman" w:cs="Times New Roman"/>
              </w:rPr>
              <w:t xml:space="preserve">Кладбища традиционного захоронения располагаются на расстоянии 6 м до красных линий и на расстоянии 100, 300, 500 м до стен жилых домов, учреждений образования и здравоохранения (при занимаемой площади до </w:t>
            </w:r>
            <w:smartTag w:uri="urn:schemas-microsoft-com:office:smarttags" w:element="metricconverter">
              <w:smartTagPr>
                <w:attr w:name="ProductID" w:val="10 га"/>
              </w:smartTagPr>
              <w:r w:rsidRPr="00E03C47">
                <w:rPr>
                  <w:rFonts w:ascii="Times New Roman" w:hAnsi="Times New Roman" w:cs="Times New Roman"/>
                </w:rPr>
                <w:t>10 га</w:t>
              </w:r>
            </w:smartTag>
            <w:r w:rsidRPr="00E03C47">
              <w:rPr>
                <w:rFonts w:ascii="Times New Roman" w:hAnsi="Times New Roman" w:cs="Times New Roman"/>
              </w:rPr>
              <w:t>, 10-20 га и 20-</w:t>
            </w:r>
            <w:smartTag w:uri="urn:schemas-microsoft-com:office:smarttags" w:element="metricconverter">
              <w:smartTagPr>
                <w:attr w:name="ProductID" w:val="40 га"/>
              </w:smartTagPr>
              <w:r w:rsidRPr="00E03C47">
                <w:rPr>
                  <w:rFonts w:ascii="Times New Roman" w:hAnsi="Times New Roman" w:cs="Times New Roman"/>
                </w:rPr>
                <w:t>40 га</w:t>
              </w:r>
            </w:smartTag>
            <w:r w:rsidRPr="00E03C47">
              <w:rPr>
                <w:rFonts w:ascii="Times New Roman" w:hAnsi="Times New Roman" w:cs="Times New Roman"/>
              </w:rPr>
              <w:t xml:space="preserve"> соответственно).</w:t>
            </w:r>
          </w:p>
        </w:tc>
      </w:tr>
      <w:tr w:rsidR="00E03C47" w:rsidRPr="002E167A" w:rsidTr="00CC365D">
        <w:tc>
          <w:tcPr>
            <w:tcW w:w="1576" w:type="dxa"/>
          </w:tcPr>
          <w:p w:rsidR="00E03C47" w:rsidRPr="00E03C47" w:rsidRDefault="00E03C47" w:rsidP="00CC365D">
            <w:pPr>
              <w:pStyle w:val="0"/>
              <w:ind w:firstLine="0"/>
              <w:rPr>
                <w:b/>
                <w:color w:val="FF0000"/>
              </w:rPr>
            </w:pPr>
          </w:p>
        </w:tc>
        <w:tc>
          <w:tcPr>
            <w:tcW w:w="788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Санитарно-защитная зона от закрытых и сельских кладбищ составляет 50м.</w:t>
            </w:r>
          </w:p>
        </w:tc>
      </w:tr>
      <w:tr w:rsidR="00E03C47" w:rsidRPr="00E03C47" w:rsidTr="00CC365D">
        <w:tc>
          <w:tcPr>
            <w:tcW w:w="9464" w:type="dxa"/>
            <w:gridSpan w:val="2"/>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Благоустройство и озеленение территории.</w:t>
            </w:r>
          </w:p>
        </w:tc>
      </w:tr>
      <w:tr w:rsidR="00E03C47" w:rsidRPr="002E167A" w:rsidTr="00CC365D">
        <w:tc>
          <w:tcPr>
            <w:tcW w:w="1576" w:type="dxa"/>
          </w:tcPr>
          <w:p w:rsidR="00E03C47" w:rsidRPr="00E03C47" w:rsidRDefault="00E03C47" w:rsidP="00CC365D">
            <w:pPr>
              <w:pStyle w:val="0"/>
              <w:ind w:firstLine="0"/>
              <w:rPr>
                <w:b/>
                <w:color w:val="FF0000"/>
              </w:rPr>
            </w:pPr>
          </w:p>
        </w:tc>
        <w:tc>
          <w:tcPr>
            <w:tcW w:w="7888" w:type="dxa"/>
          </w:tcPr>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Площадь зеленых насаждений (деревьев и кустарников) должна составлять не менее 20% от территории кладбища.</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 xml:space="preserve">В </w:t>
            </w:r>
            <w:proofErr w:type="spellStart"/>
            <w:r w:rsidRPr="00E03C47">
              <w:rPr>
                <w:rFonts w:ascii="Times New Roman" w:hAnsi="Times New Roman" w:cs="Times New Roman"/>
              </w:rPr>
              <w:t>водоохранных</w:t>
            </w:r>
            <w:proofErr w:type="spellEnd"/>
            <w:r w:rsidRPr="00E03C47">
              <w:rPr>
                <w:rFonts w:ascii="Times New Roman" w:hAnsi="Times New Roman" w:cs="Times New Roman"/>
              </w:rPr>
              <w:t xml:space="preserve"> зонах рек и водохранилищ, в границах первого и второго пояса зон санитарной охраны источников централизованного водоснабжения, запрещается размещение мест захоронения.</w:t>
            </w:r>
          </w:p>
        </w:tc>
      </w:tr>
    </w:tbl>
    <w:p w:rsidR="00E03C47" w:rsidRPr="00E03C47" w:rsidRDefault="00E03C47" w:rsidP="00E03C47">
      <w:pPr>
        <w:pStyle w:val="ConsPlusNormal"/>
        <w:widowControl/>
        <w:ind w:firstLine="0"/>
        <w:rPr>
          <w:rFonts w:ascii="Times New Roman" w:hAnsi="Times New Roman" w:cs="Times New Roman"/>
          <w:b/>
        </w:rPr>
      </w:pPr>
    </w:p>
    <w:p w:rsidR="00E03C47" w:rsidRPr="00E03C47" w:rsidRDefault="00E03C47" w:rsidP="00B8015C">
      <w:pPr>
        <w:pStyle w:val="ConsPlusNormal"/>
        <w:widowControl/>
        <w:numPr>
          <w:ilvl w:val="1"/>
          <w:numId w:val="25"/>
        </w:numPr>
        <w:jc w:val="center"/>
        <w:rPr>
          <w:rFonts w:ascii="Times New Roman" w:hAnsi="Times New Roman" w:cs="Times New Roman"/>
          <w:b/>
        </w:rPr>
      </w:pPr>
      <w:r w:rsidRPr="00E03C47">
        <w:rPr>
          <w:rFonts w:ascii="Times New Roman" w:hAnsi="Times New Roman" w:cs="Times New Roman"/>
          <w:b/>
        </w:rPr>
        <w:t>Зона скотомогильников – СН2.</w:t>
      </w:r>
    </w:p>
    <w:p w:rsidR="00E03C47" w:rsidRPr="00E03C47" w:rsidRDefault="00E03C47" w:rsidP="00E03C47">
      <w:pPr>
        <w:rPr>
          <w:rFonts w:ascii="Times New Roman" w:hAnsi="Times New Roman"/>
          <w:lang w:val="ru-RU"/>
        </w:rPr>
      </w:pPr>
      <w:bookmarkStart w:id="181" w:name="_Toc268485711"/>
      <w:bookmarkStart w:id="182" w:name="_Toc268487792"/>
      <w:bookmarkStart w:id="183" w:name="_Toc268488612"/>
      <w:r w:rsidRPr="00E03C47">
        <w:rPr>
          <w:rFonts w:ascii="Times New Roman" w:hAnsi="Times New Roman"/>
          <w:lang w:val="ru-RU"/>
        </w:rPr>
        <w:t>На территории Новомакаровского поселения выделяется 2 участка зоны скотомогильников</w:t>
      </w:r>
      <w:bookmarkStart w:id="184" w:name="_Toc268485721"/>
      <w:bookmarkStart w:id="185" w:name="_Toc268487802"/>
      <w:bookmarkStart w:id="186" w:name="_Toc268488622"/>
      <w:bookmarkEnd w:id="181"/>
      <w:bookmarkEnd w:id="182"/>
      <w:bookmarkEnd w:id="183"/>
      <w:r w:rsidRPr="00E03C47">
        <w:rPr>
          <w:rFonts w:ascii="Times New Roman" w:hAnsi="Times New Roman"/>
          <w:lang w:val="ru-RU"/>
        </w:rPr>
        <w:t>.</w:t>
      </w:r>
    </w:p>
    <w:p w:rsidR="00E03C47" w:rsidRPr="00E03C47" w:rsidRDefault="00E03C47" w:rsidP="00E03C47">
      <w:pPr>
        <w:rPr>
          <w:rFonts w:ascii="Times New Roman" w:hAnsi="Times New Roman"/>
          <w:lang w:val="ru-RU"/>
        </w:rPr>
      </w:pPr>
      <w:r w:rsidRPr="00E03C47">
        <w:rPr>
          <w:rFonts w:ascii="Times New Roman" w:hAnsi="Times New Roman"/>
          <w:lang w:val="ru-RU"/>
        </w:rPr>
        <w:t xml:space="preserve"> Участок СН2/1 включает скотомогильник, законсервированный в 2010 г, расположен восточнее с. Новомакарово; участок СН2/2 включает скотомогильник, законсервированный в 2008 г., расположен к северо-востоку от п. Новая Жизнь.</w:t>
      </w:r>
    </w:p>
    <w:p w:rsidR="00E03C47" w:rsidRPr="00E03C47" w:rsidRDefault="00E03C47" w:rsidP="00E03C47">
      <w:pPr>
        <w:suppressAutoHyphens/>
        <w:ind w:firstLine="851"/>
        <w:jc w:val="both"/>
        <w:rPr>
          <w:rFonts w:ascii="Times New Roman" w:hAnsi="Times New Roman"/>
        </w:rPr>
      </w:pPr>
      <w:r w:rsidRPr="00E03C47">
        <w:rPr>
          <w:rFonts w:ascii="Times New Roman" w:hAnsi="Times New Roman"/>
          <w:lang w:val="ru-RU"/>
        </w:rPr>
        <w:t xml:space="preserve"> </w:t>
      </w:r>
      <w:proofErr w:type="spellStart"/>
      <w:r w:rsidRPr="00E03C47">
        <w:rPr>
          <w:rFonts w:ascii="Times New Roman" w:hAnsi="Times New Roman"/>
        </w:rPr>
        <w:t>Градостроительный</w:t>
      </w:r>
      <w:proofErr w:type="spellEnd"/>
      <w:r w:rsidRPr="00E03C47">
        <w:rPr>
          <w:rFonts w:ascii="Times New Roman" w:hAnsi="Times New Roman"/>
        </w:rPr>
        <w:t xml:space="preserve"> </w:t>
      </w:r>
      <w:proofErr w:type="spellStart"/>
      <w:r w:rsidRPr="00E03C47">
        <w:rPr>
          <w:rFonts w:ascii="Times New Roman" w:hAnsi="Times New Roman"/>
        </w:rPr>
        <w:t>регламент</w:t>
      </w:r>
      <w:proofErr w:type="spellEnd"/>
      <w:r w:rsidRPr="00E03C47">
        <w:rPr>
          <w:rFonts w:ascii="Times New Roman" w:hAnsi="Times New Roman"/>
        </w:rPr>
        <w:t xml:space="preserve"> </w:t>
      </w:r>
      <w:proofErr w:type="spellStart"/>
      <w:r w:rsidRPr="00E03C47">
        <w:rPr>
          <w:rFonts w:ascii="Times New Roman" w:hAnsi="Times New Roman"/>
        </w:rPr>
        <w:t>зоны</w:t>
      </w:r>
      <w:proofErr w:type="spellEnd"/>
      <w:r w:rsidRPr="00E03C47">
        <w:rPr>
          <w:rFonts w:ascii="Times New Roman" w:hAnsi="Times New Roman"/>
        </w:rPr>
        <w:t xml:space="preserve"> </w:t>
      </w:r>
      <w:proofErr w:type="spellStart"/>
      <w:r w:rsidRPr="00E03C47">
        <w:rPr>
          <w:rFonts w:ascii="Times New Roman" w:hAnsi="Times New Roman"/>
        </w:rPr>
        <w:t>скотомогильников</w:t>
      </w:r>
      <w:proofErr w:type="spellEnd"/>
      <w:r w:rsidRPr="00E03C47">
        <w:rPr>
          <w:rFonts w:ascii="Times New Roman" w:hAnsi="Times New Roman"/>
        </w:rPr>
        <w:t xml:space="preserve"> СН2</w:t>
      </w:r>
      <w:bookmarkEnd w:id="184"/>
      <w:bookmarkEnd w:id="185"/>
      <w:bookmarkEnd w:id="186"/>
    </w:p>
    <w:p w:rsidR="00E03C47" w:rsidRPr="00E03C47" w:rsidRDefault="00E03C47" w:rsidP="00B8015C">
      <w:pPr>
        <w:pStyle w:val="ConsPlusNormal"/>
        <w:numPr>
          <w:ilvl w:val="0"/>
          <w:numId w:val="17"/>
        </w:numPr>
        <w:ind w:left="0" w:firstLine="720"/>
        <w:jc w:val="both"/>
        <w:rPr>
          <w:rFonts w:ascii="Times New Roman" w:hAnsi="Times New Roman" w:cs="Times New Roman"/>
        </w:rPr>
      </w:pPr>
      <w:r w:rsidRPr="00E03C47">
        <w:rPr>
          <w:rFonts w:ascii="Times New Roman" w:hAnsi="Times New Roman" w:cs="Times New Roman"/>
        </w:rPr>
        <w:t>Перечень видов разрешенного использования земельных участков и объектов капитального строительства в зоне СН2:</w:t>
      </w:r>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400"/>
      </w:tblGrid>
      <w:tr w:rsidR="00E03C47" w:rsidRPr="002E167A" w:rsidTr="00CC365D">
        <w:trPr>
          <w:trHeight w:val="480"/>
        </w:trPr>
        <w:tc>
          <w:tcPr>
            <w:tcW w:w="4320" w:type="dxa"/>
            <w:tcBorders>
              <w:top w:val="single" w:sz="4" w:space="0" w:color="auto"/>
              <w:bottom w:val="single" w:sz="6" w:space="0" w:color="auto"/>
            </w:tcBorders>
            <w:shd w:val="clear" w:color="auto" w:fill="auto"/>
          </w:tcPr>
          <w:p w:rsidR="00E03C47" w:rsidRPr="00E03C47" w:rsidRDefault="00E03C47" w:rsidP="00CC365D">
            <w:pPr>
              <w:pStyle w:val="ConsPlusNormal"/>
              <w:keepLines/>
              <w:widowControl/>
              <w:ind w:firstLine="0"/>
              <w:rPr>
                <w:rFonts w:ascii="Times New Roman" w:hAnsi="Times New Roman" w:cs="Times New Roman"/>
                <w:b/>
                <w:bCs/>
              </w:rPr>
            </w:pPr>
            <w:r w:rsidRPr="00E03C47">
              <w:rPr>
                <w:rFonts w:ascii="Times New Roman" w:hAnsi="Times New Roman" w:cs="Times New Roman"/>
                <w:b/>
                <w:bCs/>
              </w:rPr>
              <w:t>Основные виды разрешенного использования</w:t>
            </w:r>
          </w:p>
        </w:tc>
        <w:tc>
          <w:tcPr>
            <w:tcW w:w="5400" w:type="dxa"/>
            <w:tcBorders>
              <w:top w:val="single" w:sz="4" w:space="0" w:color="auto"/>
              <w:bottom w:val="single" w:sz="6" w:space="0" w:color="auto"/>
            </w:tcBorders>
            <w:shd w:val="clear" w:color="auto" w:fill="auto"/>
          </w:tcPr>
          <w:p w:rsidR="00E03C47" w:rsidRPr="00E03C47" w:rsidRDefault="00E03C47" w:rsidP="00CC365D">
            <w:pPr>
              <w:pStyle w:val="ConsPlusNormal"/>
              <w:keepNext/>
              <w:keepLines/>
              <w:widowControl/>
              <w:ind w:firstLine="0"/>
              <w:rPr>
                <w:rFonts w:ascii="Times New Roman" w:hAnsi="Times New Roman" w:cs="Times New Roman"/>
                <w:b/>
                <w:bCs/>
              </w:rPr>
            </w:pPr>
            <w:r w:rsidRPr="00E03C47">
              <w:rPr>
                <w:rFonts w:ascii="Times New Roman" w:hAnsi="Times New Roman" w:cs="Times New Roman"/>
                <w:b/>
                <w:bCs/>
              </w:rPr>
              <w:t>Вспомогательные виды разрешенного использования (установленные к основным)</w:t>
            </w:r>
          </w:p>
        </w:tc>
      </w:tr>
      <w:tr w:rsidR="00E03C47" w:rsidRPr="00E03C47" w:rsidTr="00CC365D">
        <w:trPr>
          <w:trHeight w:val="1422"/>
        </w:trPr>
        <w:tc>
          <w:tcPr>
            <w:tcW w:w="4320" w:type="dxa"/>
            <w:tcBorders>
              <w:top w:val="single" w:sz="6" w:space="0" w:color="auto"/>
              <w:bottom w:val="single" w:sz="4" w:space="0" w:color="auto"/>
            </w:tcBorders>
          </w:tcPr>
          <w:p w:rsidR="00E03C47" w:rsidRPr="00E03C47" w:rsidRDefault="00E03C47" w:rsidP="00B8015C">
            <w:pPr>
              <w:pStyle w:val="ConsPlusNormal"/>
              <w:widowControl/>
              <w:numPr>
                <w:ilvl w:val="0"/>
                <w:numId w:val="19"/>
              </w:numPr>
              <w:ind w:left="0" w:firstLine="0"/>
              <w:jc w:val="both"/>
              <w:outlineLvl w:val="2"/>
              <w:rPr>
                <w:rFonts w:ascii="Times New Roman" w:hAnsi="Times New Roman" w:cs="Times New Roman"/>
              </w:rPr>
            </w:pPr>
            <w:bookmarkStart w:id="187" w:name="_Toc268485722"/>
            <w:bookmarkStart w:id="188" w:name="_Toc268487803"/>
            <w:bookmarkStart w:id="189" w:name="_Toc268488623"/>
            <w:r w:rsidRPr="00E03C47">
              <w:rPr>
                <w:rFonts w:ascii="Times New Roman" w:hAnsi="Times New Roman" w:cs="Times New Roman"/>
              </w:rPr>
              <w:t>Скотомогильники (биотермические ямы)</w:t>
            </w:r>
            <w:bookmarkEnd w:id="187"/>
            <w:bookmarkEnd w:id="188"/>
            <w:bookmarkEnd w:id="189"/>
            <w:r w:rsidRPr="00E03C47">
              <w:rPr>
                <w:rFonts w:ascii="Times New Roman" w:hAnsi="Times New Roman" w:cs="Times New Roman"/>
              </w:rPr>
              <w:t>;</w:t>
            </w:r>
          </w:p>
          <w:p w:rsidR="00E03C47" w:rsidRPr="00E03C47" w:rsidRDefault="00E03C47" w:rsidP="00B8015C">
            <w:pPr>
              <w:pStyle w:val="ConsPlusNormal"/>
              <w:widowControl/>
              <w:numPr>
                <w:ilvl w:val="0"/>
                <w:numId w:val="19"/>
              </w:numPr>
              <w:ind w:left="0" w:firstLine="0"/>
              <w:jc w:val="both"/>
              <w:rPr>
                <w:rFonts w:ascii="Times New Roman" w:hAnsi="Times New Roman" w:cs="Times New Roman"/>
              </w:rPr>
            </w:pPr>
            <w:r w:rsidRPr="00E03C47">
              <w:rPr>
                <w:rFonts w:ascii="Times New Roman" w:hAnsi="Times New Roman" w:cs="Times New Roman"/>
              </w:rPr>
              <w:t>Помещения для вскрытия трупов животных, хранения дезинфицирующих средств, инвентаря, спецодежды и инструментов.</w:t>
            </w:r>
          </w:p>
          <w:p w:rsidR="00E03C47" w:rsidRPr="00E03C47" w:rsidRDefault="00E03C47" w:rsidP="00CC365D">
            <w:pPr>
              <w:pStyle w:val="ConsPlusNormal"/>
              <w:widowControl/>
              <w:ind w:firstLine="0"/>
              <w:jc w:val="both"/>
              <w:rPr>
                <w:rFonts w:ascii="Times New Roman" w:hAnsi="Times New Roman" w:cs="Times New Roman"/>
              </w:rPr>
            </w:pPr>
          </w:p>
        </w:tc>
        <w:tc>
          <w:tcPr>
            <w:tcW w:w="5400" w:type="dxa"/>
            <w:tcBorders>
              <w:top w:val="single" w:sz="6" w:space="0" w:color="auto"/>
              <w:bottom w:val="single" w:sz="4" w:space="0" w:color="auto"/>
            </w:tcBorders>
          </w:tcPr>
          <w:p w:rsidR="00E03C47" w:rsidRPr="00E03C47" w:rsidRDefault="00E03C47" w:rsidP="00B8015C">
            <w:pPr>
              <w:pStyle w:val="ConsPlusNormal"/>
              <w:widowControl/>
              <w:numPr>
                <w:ilvl w:val="0"/>
                <w:numId w:val="18"/>
              </w:numPr>
              <w:ind w:left="0" w:firstLine="0"/>
              <w:jc w:val="both"/>
              <w:rPr>
                <w:rFonts w:ascii="Times New Roman" w:hAnsi="Times New Roman" w:cs="Times New Roman"/>
              </w:rPr>
            </w:pPr>
            <w:r w:rsidRPr="00E03C47">
              <w:rPr>
                <w:rFonts w:ascii="Times New Roman" w:hAnsi="Times New Roman" w:cs="Times New Roman"/>
              </w:rPr>
              <w:t>Подъездные пути;</w:t>
            </w:r>
          </w:p>
          <w:p w:rsidR="00E03C47" w:rsidRPr="00E03C47" w:rsidRDefault="00E03C47" w:rsidP="00B8015C">
            <w:pPr>
              <w:pStyle w:val="ConsPlusNormal"/>
              <w:widowControl/>
              <w:numPr>
                <w:ilvl w:val="0"/>
                <w:numId w:val="18"/>
              </w:numPr>
              <w:ind w:left="0" w:firstLine="0"/>
              <w:rPr>
                <w:rFonts w:ascii="Times New Roman" w:hAnsi="Times New Roman" w:cs="Times New Roman"/>
              </w:rPr>
            </w:pPr>
            <w:r w:rsidRPr="00E03C47">
              <w:rPr>
                <w:rFonts w:ascii="Times New Roman" w:hAnsi="Times New Roman" w:cs="Times New Roman"/>
              </w:rPr>
              <w:t xml:space="preserve">Сооружения и устройства сетей </w:t>
            </w:r>
            <w:proofErr w:type="spellStart"/>
            <w:r w:rsidRPr="00E03C47">
              <w:rPr>
                <w:rFonts w:ascii="Times New Roman" w:hAnsi="Times New Roman" w:cs="Times New Roman"/>
              </w:rPr>
              <w:t>инженерно</w:t>
            </w:r>
            <w:proofErr w:type="spellEnd"/>
            <w:r w:rsidRPr="00E03C47">
              <w:rPr>
                <w:rFonts w:ascii="Times New Roman" w:hAnsi="Times New Roman" w:cs="Times New Roman"/>
              </w:rPr>
              <w:t xml:space="preserve"> технического обеспечения;</w:t>
            </w:r>
          </w:p>
          <w:p w:rsidR="00E03C47" w:rsidRPr="00E03C47" w:rsidRDefault="00E03C47" w:rsidP="00B8015C">
            <w:pPr>
              <w:pStyle w:val="ConsPlusNormal"/>
              <w:widowControl/>
              <w:numPr>
                <w:ilvl w:val="0"/>
                <w:numId w:val="18"/>
              </w:numPr>
              <w:ind w:left="0" w:firstLine="0"/>
              <w:jc w:val="both"/>
              <w:rPr>
                <w:rFonts w:ascii="Times New Roman" w:hAnsi="Times New Roman" w:cs="Times New Roman"/>
              </w:rPr>
            </w:pPr>
            <w:r w:rsidRPr="00E03C47">
              <w:rPr>
                <w:rFonts w:ascii="Times New Roman" w:hAnsi="Times New Roman" w:cs="Times New Roman"/>
              </w:rPr>
              <w:t xml:space="preserve">Ограждение территории </w:t>
            </w:r>
          </w:p>
          <w:p w:rsidR="00E03C47" w:rsidRPr="00E03C47" w:rsidRDefault="00E03C47" w:rsidP="00CC365D">
            <w:pPr>
              <w:pStyle w:val="nienie"/>
              <w:ind w:left="0" w:firstLine="0"/>
              <w:rPr>
                <w:rFonts w:ascii="Times New Roman" w:hAnsi="Times New Roman"/>
              </w:rPr>
            </w:pPr>
          </w:p>
        </w:tc>
      </w:tr>
    </w:tbl>
    <w:p w:rsidR="00E03C47" w:rsidRPr="00E03C47" w:rsidRDefault="00E03C47" w:rsidP="00E03C47">
      <w:pPr>
        <w:rPr>
          <w:rFonts w:ascii="Times New Roman" w:hAnsi="Times New Roman"/>
          <w:lang w:val="ru-RU"/>
        </w:rPr>
      </w:pPr>
      <w:r w:rsidRPr="00E03C47">
        <w:rPr>
          <w:rFonts w:ascii="Times New Roman" w:hAnsi="Times New Roman"/>
          <w:lang w:val="ru-RU"/>
        </w:rPr>
        <w:t>Условно разрешенные виды использования не устанавливаются.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2) Параметры размещения зоны СН2 устанавливаются с учетом следующих норм:</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Размещение скотомогильников (биотермических ям) в </w:t>
      </w:r>
      <w:proofErr w:type="spellStart"/>
      <w:r w:rsidRPr="00E03C47">
        <w:rPr>
          <w:rFonts w:ascii="Times New Roman" w:hAnsi="Times New Roman" w:cs="Times New Roman"/>
        </w:rPr>
        <w:t>водоохранной</w:t>
      </w:r>
      <w:proofErr w:type="spellEnd"/>
      <w:r w:rsidRPr="00E03C47">
        <w:rPr>
          <w:rFonts w:ascii="Times New Roman" w:hAnsi="Times New Roman" w:cs="Times New Roman"/>
        </w:rPr>
        <w:t>, лесопарковой и заповедной зонах запрещается.</w:t>
      </w:r>
    </w:p>
    <w:p w:rsidR="00E03C47" w:rsidRPr="00E03C47" w:rsidRDefault="00E03C47" w:rsidP="00E03C47">
      <w:pPr>
        <w:pStyle w:val="ConsPlusNormal"/>
        <w:widowControl/>
        <w:jc w:val="both"/>
        <w:rPr>
          <w:rFonts w:ascii="Times New Roman" w:hAnsi="Times New Roman" w:cs="Times New Roman"/>
          <w:b/>
          <w:color w:val="FF0000"/>
        </w:rPr>
      </w:pPr>
    </w:p>
    <w:p w:rsidR="00E03C47" w:rsidRPr="00E03C47" w:rsidRDefault="00E03C47" w:rsidP="00E03C47">
      <w:pPr>
        <w:pStyle w:val="ConsPlusNormal"/>
        <w:widowControl/>
        <w:ind w:left="562" w:firstLine="0"/>
        <w:rPr>
          <w:rFonts w:ascii="Times New Roman" w:hAnsi="Times New Roman" w:cs="Times New Roman"/>
          <w:b/>
        </w:rPr>
      </w:pPr>
      <w:r w:rsidRPr="00E03C47">
        <w:rPr>
          <w:rFonts w:ascii="Times New Roman" w:hAnsi="Times New Roman" w:cs="Times New Roman"/>
          <w:b/>
        </w:rPr>
        <w:t>25.3 Зона сбора отходов потребления – СН3.</w:t>
      </w:r>
    </w:p>
    <w:p w:rsidR="00E03C47" w:rsidRPr="00E03C47" w:rsidRDefault="00E03C47" w:rsidP="00E03C47">
      <w:pPr>
        <w:suppressAutoHyphens/>
        <w:ind w:firstLine="851"/>
        <w:jc w:val="both"/>
        <w:rPr>
          <w:rFonts w:ascii="Times New Roman" w:hAnsi="Times New Roman"/>
          <w:lang w:val="ru-RU"/>
        </w:rPr>
      </w:pPr>
      <w:bookmarkStart w:id="190" w:name="_Toc268485723"/>
      <w:bookmarkStart w:id="191" w:name="_Toc268487804"/>
      <w:bookmarkStart w:id="192" w:name="_Toc268488624"/>
      <w:r w:rsidRPr="00E03C47">
        <w:rPr>
          <w:rFonts w:ascii="Times New Roman" w:hAnsi="Times New Roman"/>
          <w:lang w:val="ru-RU"/>
        </w:rPr>
        <w:t xml:space="preserve">На территории Новомакаровского сельского поселения выделяется 1 </w:t>
      </w:r>
      <w:bookmarkStart w:id="193" w:name="_Toc268485724"/>
      <w:bookmarkStart w:id="194" w:name="_Toc268487805"/>
      <w:bookmarkStart w:id="195" w:name="_Toc268488625"/>
      <w:bookmarkEnd w:id="190"/>
      <w:bookmarkEnd w:id="191"/>
      <w:bookmarkEnd w:id="192"/>
      <w:r w:rsidRPr="00E03C47">
        <w:rPr>
          <w:rFonts w:ascii="Times New Roman" w:hAnsi="Times New Roman"/>
          <w:lang w:val="ru-RU"/>
        </w:rPr>
        <w:t>несанкционированная свалка расположенная западнее с. Новомакарово и севернее федеральной автодороги "Курск - Борисоглебск".</w:t>
      </w:r>
    </w:p>
    <w:p w:rsidR="00E03C47" w:rsidRPr="00E03C47" w:rsidRDefault="00E03C47" w:rsidP="00E03C47">
      <w:pPr>
        <w:pStyle w:val="ConsPlusNormal"/>
        <w:widowControl/>
        <w:ind w:left="1124" w:firstLine="0"/>
        <w:outlineLvl w:val="2"/>
        <w:rPr>
          <w:rFonts w:ascii="Times New Roman" w:hAnsi="Times New Roman" w:cs="Times New Roman"/>
          <w:b/>
        </w:rPr>
      </w:pPr>
      <w:bookmarkStart w:id="196" w:name="_Toc268485733"/>
      <w:bookmarkStart w:id="197" w:name="_Toc268487814"/>
      <w:bookmarkStart w:id="198" w:name="_Toc268488634"/>
      <w:bookmarkEnd w:id="193"/>
      <w:bookmarkEnd w:id="194"/>
      <w:bookmarkEnd w:id="195"/>
      <w:r w:rsidRPr="00E03C47">
        <w:rPr>
          <w:rFonts w:ascii="Times New Roman" w:hAnsi="Times New Roman" w:cs="Times New Roman"/>
          <w:b/>
        </w:rPr>
        <w:t>25.3.1 Градостроительный регламент зоны сбора отходов потребления СН3</w:t>
      </w:r>
      <w:bookmarkEnd w:id="196"/>
      <w:bookmarkEnd w:id="197"/>
      <w:bookmarkEnd w:id="198"/>
    </w:p>
    <w:p w:rsidR="00E03C47" w:rsidRPr="00E03C47" w:rsidRDefault="00E03C47" w:rsidP="00E03C47">
      <w:pPr>
        <w:pStyle w:val="ConsPlusNormal"/>
        <w:tabs>
          <w:tab w:val="num" w:pos="900"/>
        </w:tabs>
        <w:jc w:val="both"/>
        <w:rPr>
          <w:rFonts w:ascii="Times New Roman" w:hAnsi="Times New Roman" w:cs="Times New Roman"/>
        </w:rPr>
      </w:pPr>
      <w:r w:rsidRPr="00E03C47">
        <w:rPr>
          <w:rFonts w:ascii="Times New Roman" w:hAnsi="Times New Roman" w:cs="Times New Roman"/>
        </w:rPr>
        <w:t>Перечень видов разрешенного использования земельных участков и объектов капитального строительства в зоне СН3:</w:t>
      </w:r>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400"/>
      </w:tblGrid>
      <w:tr w:rsidR="00E03C47" w:rsidRPr="002E167A" w:rsidTr="00CC365D">
        <w:trPr>
          <w:trHeight w:val="480"/>
        </w:trPr>
        <w:tc>
          <w:tcPr>
            <w:tcW w:w="4320" w:type="dxa"/>
            <w:tcBorders>
              <w:top w:val="single" w:sz="4" w:space="0" w:color="auto"/>
              <w:bottom w:val="single" w:sz="6" w:space="0" w:color="auto"/>
            </w:tcBorders>
            <w:shd w:val="clear" w:color="auto" w:fill="auto"/>
          </w:tcPr>
          <w:p w:rsidR="00E03C47" w:rsidRPr="00E03C47" w:rsidRDefault="00E03C47" w:rsidP="00CC365D">
            <w:pPr>
              <w:pStyle w:val="ConsPlusNormal"/>
              <w:keepLines/>
              <w:widowControl/>
              <w:ind w:firstLine="0"/>
              <w:rPr>
                <w:rFonts w:ascii="Times New Roman" w:hAnsi="Times New Roman" w:cs="Times New Roman"/>
                <w:b/>
              </w:rPr>
            </w:pPr>
            <w:r w:rsidRPr="00E03C47">
              <w:rPr>
                <w:rFonts w:ascii="Times New Roman" w:hAnsi="Times New Roman" w:cs="Times New Roman"/>
                <w:b/>
              </w:rPr>
              <w:t>Основные виды разрешенного использования</w:t>
            </w:r>
          </w:p>
        </w:tc>
        <w:tc>
          <w:tcPr>
            <w:tcW w:w="5400" w:type="dxa"/>
            <w:tcBorders>
              <w:top w:val="single" w:sz="4" w:space="0" w:color="auto"/>
              <w:bottom w:val="single" w:sz="6" w:space="0" w:color="auto"/>
            </w:tcBorders>
            <w:shd w:val="clear" w:color="auto" w:fill="auto"/>
          </w:tcPr>
          <w:p w:rsidR="00E03C47" w:rsidRPr="00E03C47" w:rsidRDefault="00E03C47" w:rsidP="00CC365D">
            <w:pPr>
              <w:pStyle w:val="ConsPlusNormal"/>
              <w:keepNext/>
              <w:keepLines/>
              <w:widowControl/>
              <w:ind w:firstLine="0"/>
              <w:rPr>
                <w:rFonts w:ascii="Times New Roman" w:hAnsi="Times New Roman" w:cs="Times New Roman"/>
                <w:b/>
              </w:rPr>
            </w:pPr>
            <w:r w:rsidRPr="00E03C47">
              <w:rPr>
                <w:rFonts w:ascii="Times New Roman" w:hAnsi="Times New Roman" w:cs="Times New Roman"/>
                <w:b/>
              </w:rPr>
              <w:t>Вспомогательные виды разрешенного использования (установленные к основным)</w:t>
            </w:r>
          </w:p>
        </w:tc>
      </w:tr>
      <w:tr w:rsidR="00E03C47" w:rsidRPr="002E167A" w:rsidTr="00CC365D">
        <w:trPr>
          <w:trHeight w:val="1422"/>
        </w:trPr>
        <w:tc>
          <w:tcPr>
            <w:tcW w:w="4320" w:type="dxa"/>
            <w:tcBorders>
              <w:top w:val="single" w:sz="6" w:space="0" w:color="auto"/>
            </w:tcBorders>
          </w:tcPr>
          <w:p w:rsidR="00E03C47" w:rsidRPr="00E03C47" w:rsidRDefault="00E03C47" w:rsidP="00B8015C">
            <w:pPr>
              <w:pStyle w:val="ConsPlusNormal"/>
              <w:widowControl/>
              <w:numPr>
                <w:ilvl w:val="0"/>
                <w:numId w:val="16"/>
              </w:numPr>
              <w:ind w:left="0" w:firstLine="0"/>
              <w:jc w:val="both"/>
              <w:rPr>
                <w:rFonts w:ascii="Times New Roman" w:hAnsi="Times New Roman" w:cs="Times New Roman"/>
              </w:rPr>
            </w:pPr>
            <w:r w:rsidRPr="00E03C47">
              <w:rPr>
                <w:rFonts w:ascii="Times New Roman" w:hAnsi="Times New Roman" w:cs="Times New Roman"/>
              </w:rPr>
              <w:t xml:space="preserve">Специальные сооружения, предназначенные для изоляции и обезвреживания ТБО; размещения отходов производства и потребления </w:t>
            </w:r>
          </w:p>
          <w:p w:rsidR="00E03C47" w:rsidRPr="00E03C47" w:rsidRDefault="00E03C47" w:rsidP="00B8015C">
            <w:pPr>
              <w:pStyle w:val="ConsPlusNormal"/>
              <w:widowControl/>
              <w:numPr>
                <w:ilvl w:val="0"/>
                <w:numId w:val="16"/>
              </w:numPr>
              <w:ind w:left="0" w:firstLine="0"/>
              <w:jc w:val="both"/>
              <w:rPr>
                <w:rFonts w:ascii="Times New Roman" w:hAnsi="Times New Roman" w:cs="Times New Roman"/>
              </w:rPr>
            </w:pPr>
            <w:r w:rsidRPr="00E03C47">
              <w:rPr>
                <w:rFonts w:ascii="Times New Roman" w:hAnsi="Times New Roman" w:cs="Times New Roman"/>
              </w:rPr>
              <w:t>Производственно-бытовое здание для персонала, гаражи, навесы для размещения машин и механизмов; контрольно-дезинфицирующие установки;</w:t>
            </w:r>
          </w:p>
          <w:p w:rsidR="00E03C47" w:rsidRPr="00E03C47" w:rsidRDefault="00E03C47" w:rsidP="00B8015C">
            <w:pPr>
              <w:pStyle w:val="ConsPlusNormal"/>
              <w:widowControl/>
              <w:numPr>
                <w:ilvl w:val="0"/>
                <w:numId w:val="16"/>
              </w:numPr>
              <w:ind w:left="0" w:firstLine="0"/>
              <w:jc w:val="both"/>
              <w:rPr>
                <w:rFonts w:ascii="Times New Roman" w:hAnsi="Times New Roman" w:cs="Times New Roman"/>
              </w:rPr>
            </w:pPr>
            <w:r w:rsidRPr="00E03C47">
              <w:rPr>
                <w:rFonts w:ascii="Times New Roman" w:hAnsi="Times New Roman" w:cs="Times New Roman"/>
              </w:rPr>
              <w:t xml:space="preserve">Автономная котельная, специальные установки для сжигания отходов, сооружения мойки, пропарки и </w:t>
            </w:r>
            <w:r w:rsidRPr="00E03C47">
              <w:rPr>
                <w:rFonts w:ascii="Times New Roman" w:hAnsi="Times New Roman" w:cs="Times New Roman"/>
              </w:rPr>
              <w:lastRenderedPageBreak/>
              <w:t>обеззараживания машинных механизмов</w:t>
            </w:r>
          </w:p>
          <w:p w:rsidR="00E03C47" w:rsidRPr="00E03C47" w:rsidRDefault="00E03C47" w:rsidP="00B8015C">
            <w:pPr>
              <w:pStyle w:val="ConsPlusNormal"/>
              <w:widowControl/>
              <w:numPr>
                <w:ilvl w:val="0"/>
                <w:numId w:val="16"/>
              </w:numPr>
              <w:ind w:left="0" w:firstLine="0"/>
              <w:jc w:val="both"/>
              <w:rPr>
                <w:rFonts w:ascii="Times New Roman" w:hAnsi="Times New Roman" w:cs="Times New Roman"/>
              </w:rPr>
            </w:pPr>
            <w:r w:rsidRPr="00E03C47">
              <w:rPr>
                <w:rFonts w:ascii="Times New Roman" w:hAnsi="Times New Roman" w:cs="Times New Roman"/>
              </w:rPr>
              <w:t>Ограждения, осушительные траншеи, валы</w:t>
            </w:r>
          </w:p>
        </w:tc>
        <w:tc>
          <w:tcPr>
            <w:tcW w:w="5400" w:type="dxa"/>
            <w:tcBorders>
              <w:top w:val="single" w:sz="6" w:space="0" w:color="auto"/>
            </w:tcBorders>
          </w:tcPr>
          <w:p w:rsidR="00E03C47" w:rsidRPr="00E03C47" w:rsidRDefault="00E03C47" w:rsidP="00B8015C">
            <w:pPr>
              <w:pStyle w:val="ConsPlusNormal"/>
              <w:widowControl/>
              <w:numPr>
                <w:ilvl w:val="0"/>
                <w:numId w:val="15"/>
              </w:numPr>
              <w:ind w:left="0" w:firstLine="0"/>
              <w:jc w:val="both"/>
              <w:rPr>
                <w:rFonts w:ascii="Times New Roman" w:hAnsi="Times New Roman" w:cs="Times New Roman"/>
              </w:rPr>
            </w:pPr>
            <w:r w:rsidRPr="00E03C47">
              <w:rPr>
                <w:rFonts w:ascii="Times New Roman" w:hAnsi="Times New Roman" w:cs="Times New Roman"/>
              </w:rPr>
              <w:lastRenderedPageBreak/>
              <w:t xml:space="preserve">Подъездные пути; </w:t>
            </w:r>
          </w:p>
          <w:p w:rsidR="00E03C47" w:rsidRPr="00E03C47" w:rsidRDefault="00E03C47" w:rsidP="00B8015C">
            <w:pPr>
              <w:pStyle w:val="ConsPlusNormal"/>
              <w:widowControl/>
              <w:numPr>
                <w:ilvl w:val="0"/>
                <w:numId w:val="15"/>
              </w:numPr>
              <w:ind w:left="0" w:firstLine="0"/>
              <w:jc w:val="both"/>
              <w:rPr>
                <w:rFonts w:ascii="Times New Roman" w:hAnsi="Times New Roman" w:cs="Times New Roman"/>
              </w:rPr>
            </w:pPr>
            <w:r w:rsidRPr="00E03C47">
              <w:rPr>
                <w:rFonts w:ascii="Times New Roman" w:hAnsi="Times New Roman" w:cs="Times New Roman"/>
              </w:rPr>
              <w:t xml:space="preserve">Сооружения и устройства сетей </w:t>
            </w:r>
            <w:proofErr w:type="spellStart"/>
            <w:r w:rsidRPr="00E03C47">
              <w:rPr>
                <w:rFonts w:ascii="Times New Roman" w:hAnsi="Times New Roman" w:cs="Times New Roman"/>
              </w:rPr>
              <w:t>инженерно</w:t>
            </w:r>
            <w:proofErr w:type="spellEnd"/>
            <w:r w:rsidRPr="00E03C47">
              <w:rPr>
                <w:rFonts w:ascii="Times New Roman" w:hAnsi="Times New Roman" w:cs="Times New Roman"/>
              </w:rPr>
              <w:t xml:space="preserve"> технического обеспечения, в </w:t>
            </w:r>
            <w:proofErr w:type="spellStart"/>
            <w:r w:rsidRPr="00E03C47">
              <w:rPr>
                <w:rFonts w:ascii="Times New Roman" w:hAnsi="Times New Roman" w:cs="Times New Roman"/>
              </w:rPr>
              <w:t>т.ч</w:t>
            </w:r>
            <w:proofErr w:type="spellEnd"/>
            <w:r w:rsidRPr="00E03C47">
              <w:rPr>
                <w:rFonts w:ascii="Times New Roman" w:hAnsi="Times New Roman" w:cs="Times New Roman"/>
              </w:rPr>
              <w:t>. централизованные сети водоснабжения, канализации, очистные сооружения (локальные)</w:t>
            </w:r>
          </w:p>
        </w:tc>
      </w:tr>
    </w:tbl>
    <w:p w:rsidR="00E03C47" w:rsidRPr="00E03C47" w:rsidRDefault="00E03C47" w:rsidP="00E03C47">
      <w:pPr>
        <w:rPr>
          <w:rFonts w:ascii="Times New Roman" w:hAnsi="Times New Roman"/>
          <w:lang w:val="ru-RU"/>
        </w:rPr>
      </w:pPr>
      <w:r w:rsidRPr="00E03C47">
        <w:rPr>
          <w:rFonts w:ascii="Times New Roman" w:hAnsi="Times New Roman"/>
          <w:lang w:val="ru-RU"/>
        </w:rPr>
        <w:lastRenderedPageBreak/>
        <w:t>Условно разрешенные виды использования не устанавливаются.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2). Параметры размещения и застройки земельных участков зоны СН3 устанавливаются на основе проекта с учетом СанПиН 2.1.1279-03 и регионального норматива градостроительного проектирования №25-п от 05.06.2008г. и санитарных правил устройства и содержания кладбищ и в соответствии с требованиями ст.28.2.5 настоящих Правил;</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Ограничения использования земельных участков и объектов капитального строительства участков в зоне СН3: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7888"/>
      </w:tblGrid>
      <w:tr w:rsidR="00E03C47" w:rsidRPr="00E03C47" w:rsidTr="00CC365D">
        <w:tc>
          <w:tcPr>
            <w:tcW w:w="1576" w:type="dxa"/>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 xml:space="preserve">№ </w:t>
            </w:r>
            <w:proofErr w:type="spellStart"/>
            <w:r w:rsidRPr="00E03C47">
              <w:rPr>
                <w:rFonts w:ascii="Times New Roman" w:hAnsi="Times New Roman" w:cs="Times New Roman"/>
                <w:b/>
              </w:rPr>
              <w:t>пп</w:t>
            </w:r>
            <w:proofErr w:type="spellEnd"/>
          </w:p>
        </w:tc>
        <w:tc>
          <w:tcPr>
            <w:tcW w:w="7888" w:type="dxa"/>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Вид ограничения</w:t>
            </w:r>
          </w:p>
        </w:tc>
      </w:tr>
      <w:tr w:rsidR="00E03C47" w:rsidRPr="00E03C47" w:rsidTr="00CC365D">
        <w:tc>
          <w:tcPr>
            <w:tcW w:w="9464" w:type="dxa"/>
            <w:gridSpan w:val="2"/>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Строительные требования.</w:t>
            </w:r>
          </w:p>
        </w:tc>
      </w:tr>
      <w:tr w:rsidR="00E03C47" w:rsidRPr="002E167A" w:rsidTr="00CC365D">
        <w:tc>
          <w:tcPr>
            <w:tcW w:w="1576" w:type="dxa"/>
          </w:tcPr>
          <w:p w:rsidR="00E03C47" w:rsidRPr="00E03C47" w:rsidRDefault="00E03C47" w:rsidP="00CC365D">
            <w:pPr>
              <w:pStyle w:val="ConsPlusNormal"/>
              <w:widowControl/>
              <w:ind w:firstLine="0"/>
              <w:jc w:val="both"/>
              <w:rPr>
                <w:rFonts w:ascii="Times New Roman" w:hAnsi="Times New Roman" w:cs="Times New Roman"/>
                <w:b/>
              </w:rPr>
            </w:pPr>
          </w:p>
        </w:tc>
        <w:tc>
          <w:tcPr>
            <w:tcW w:w="7888" w:type="dxa"/>
          </w:tcPr>
          <w:p w:rsidR="00E03C47" w:rsidRPr="00E03C47" w:rsidRDefault="00E03C47" w:rsidP="00CC365D">
            <w:pPr>
              <w:pStyle w:val="ConsPlusNormal"/>
              <w:widowControl/>
              <w:ind w:firstLine="540"/>
              <w:jc w:val="both"/>
              <w:rPr>
                <w:rFonts w:ascii="Times New Roman" w:hAnsi="Times New Roman" w:cs="Times New Roman"/>
                <w:b/>
              </w:rPr>
            </w:pPr>
            <w:r w:rsidRPr="00E03C47">
              <w:rPr>
                <w:rFonts w:ascii="Times New Roman" w:hAnsi="Times New Roman" w:cs="Times New Roman"/>
              </w:rPr>
              <w:t xml:space="preserve">Полигоны ТБО размещаются на участках, где выявлены глины или тяжелые суглинки, а грунтовые воды находятся на глубине не менее 2 м. Не используются под полигоны болота глубиной более </w:t>
            </w:r>
            <w:smartTag w:uri="urn:schemas-microsoft-com:office:smarttags" w:element="metricconverter">
              <w:smartTagPr>
                <w:attr w:name="ProductID" w:val="1 м"/>
              </w:smartTagPr>
              <w:r w:rsidRPr="00E03C47">
                <w:rPr>
                  <w:rFonts w:ascii="Times New Roman" w:hAnsi="Times New Roman" w:cs="Times New Roman"/>
                </w:rPr>
                <w:t>1 м</w:t>
              </w:r>
            </w:smartTag>
            <w:r w:rsidRPr="00E03C47">
              <w:rPr>
                <w:rFonts w:ascii="Times New Roman" w:hAnsi="Times New Roman" w:cs="Times New Roman"/>
              </w:rPr>
              <w:t xml:space="preserve"> и участки с выходами грунтовых вод в виде ключей.</w:t>
            </w:r>
          </w:p>
        </w:tc>
      </w:tr>
      <w:tr w:rsidR="00E03C47" w:rsidRPr="002E167A" w:rsidTr="00CC365D">
        <w:tc>
          <w:tcPr>
            <w:tcW w:w="1576" w:type="dxa"/>
          </w:tcPr>
          <w:p w:rsidR="00E03C47" w:rsidRPr="00E03C47" w:rsidRDefault="00E03C47" w:rsidP="00CC365D">
            <w:pPr>
              <w:pStyle w:val="ConsPlusNormal"/>
              <w:widowControl/>
              <w:ind w:firstLine="0"/>
              <w:jc w:val="both"/>
              <w:rPr>
                <w:rFonts w:ascii="Times New Roman" w:hAnsi="Times New Roman" w:cs="Times New Roman"/>
                <w:b/>
              </w:rPr>
            </w:pPr>
          </w:p>
        </w:tc>
        <w:tc>
          <w:tcPr>
            <w:tcW w:w="7888" w:type="dxa"/>
          </w:tcPr>
          <w:p w:rsidR="00E03C47" w:rsidRPr="00E03C47" w:rsidRDefault="00E03C47" w:rsidP="00CC365D">
            <w:pPr>
              <w:pStyle w:val="ConsPlusNormal"/>
              <w:widowControl/>
              <w:ind w:firstLine="540"/>
              <w:jc w:val="both"/>
              <w:rPr>
                <w:rFonts w:ascii="Times New Roman" w:hAnsi="Times New Roman" w:cs="Times New Roman"/>
              </w:rPr>
            </w:pPr>
            <w:r w:rsidRPr="00E03C47">
              <w:rPr>
                <w:rFonts w:ascii="Times New Roman" w:hAnsi="Times New Roman" w:cs="Times New Roman"/>
              </w:rPr>
              <w:t>Полигон для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E03C47" w:rsidRPr="002E167A" w:rsidTr="00CC365D">
        <w:tc>
          <w:tcPr>
            <w:tcW w:w="1576" w:type="dxa"/>
          </w:tcPr>
          <w:p w:rsidR="00E03C47" w:rsidRPr="00E03C47" w:rsidRDefault="00E03C47" w:rsidP="00CC365D">
            <w:pPr>
              <w:pStyle w:val="ConsPlusNormal"/>
              <w:widowControl/>
              <w:ind w:firstLine="0"/>
              <w:jc w:val="both"/>
              <w:rPr>
                <w:rFonts w:ascii="Times New Roman" w:hAnsi="Times New Roman" w:cs="Times New Roman"/>
                <w:b/>
              </w:rPr>
            </w:pPr>
          </w:p>
        </w:tc>
        <w:tc>
          <w:tcPr>
            <w:tcW w:w="788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Не допускается размещение полигонов ТБО:</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на территории зон санитарной охраны водоисточников и минеральных источников;</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во всех поясах зон санитарной охраны курортов;</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в районах геологических разломов, местах выхода на поверхность трещиноватых пород;</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в местах выклинивания водоносных горизонтов;</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на участках, затопляемых паводковыми водами;</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в рекреационных зонах;</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в местах массового отдыха населения и на территории лечебно-оздоровительных учреждений.</w:t>
            </w:r>
          </w:p>
        </w:tc>
      </w:tr>
      <w:tr w:rsidR="00E03C47" w:rsidRPr="002E167A" w:rsidTr="00CC365D">
        <w:tc>
          <w:tcPr>
            <w:tcW w:w="1576" w:type="dxa"/>
          </w:tcPr>
          <w:p w:rsidR="00E03C47" w:rsidRPr="00E03C47" w:rsidRDefault="00E03C47" w:rsidP="00CC365D">
            <w:pPr>
              <w:pStyle w:val="ConsPlusNormal"/>
              <w:widowControl/>
              <w:ind w:firstLine="0"/>
              <w:jc w:val="both"/>
              <w:rPr>
                <w:rFonts w:ascii="Times New Roman" w:hAnsi="Times New Roman" w:cs="Times New Roman"/>
                <w:b/>
              </w:rPr>
            </w:pPr>
          </w:p>
        </w:tc>
        <w:tc>
          <w:tcPr>
            <w:tcW w:w="7888" w:type="dxa"/>
          </w:tcPr>
          <w:p w:rsidR="00E03C47" w:rsidRPr="00E03C47" w:rsidRDefault="00E03C47" w:rsidP="00CC365D">
            <w:pPr>
              <w:pStyle w:val="ConsPlusNormal"/>
              <w:widowControl/>
              <w:ind w:firstLine="709"/>
              <w:jc w:val="both"/>
              <w:rPr>
                <w:rFonts w:ascii="Times New Roman" w:hAnsi="Times New Roman" w:cs="Times New Roman"/>
                <w:u w:val="single"/>
              </w:rPr>
            </w:pPr>
            <w:r w:rsidRPr="00E03C47">
              <w:rPr>
                <w:rFonts w:ascii="Times New Roman" w:hAnsi="Times New Roman" w:cs="Times New Roman"/>
              </w:rPr>
              <w:t xml:space="preserve">Усовершенствованные свалки твердых бытовых отходов, поля ассенизации и поля запахивания,  усовершенствованные свалки для неутилизированных твердых промышленных отходов, мусоросжигательные и мусороперерабатывающие объекты мощностью свыше 40 тыс. т/год. – относятся к предприятиям 1 класса санитарной классификации с санитарно –защитной зоной </w:t>
            </w:r>
            <w:smartTag w:uri="urn:schemas-microsoft-com:office:smarttags" w:element="metricconverter">
              <w:smartTagPr>
                <w:attr w:name="ProductID" w:val="1000 м"/>
              </w:smartTagPr>
              <w:r w:rsidRPr="00E03C47">
                <w:rPr>
                  <w:rFonts w:ascii="Times New Roman" w:hAnsi="Times New Roman" w:cs="Times New Roman"/>
                </w:rPr>
                <w:t>1000 м</w:t>
              </w:r>
            </w:smartTag>
            <w:r w:rsidRPr="00E03C47">
              <w:rPr>
                <w:rFonts w:ascii="Times New Roman" w:hAnsi="Times New Roman" w:cs="Times New Roman"/>
              </w:rPr>
              <w:t>.</w:t>
            </w:r>
          </w:p>
        </w:tc>
      </w:tr>
    </w:tbl>
    <w:p w:rsidR="00E03C47" w:rsidRPr="00E03C47" w:rsidRDefault="00E03C47" w:rsidP="00E03C47">
      <w:pPr>
        <w:pStyle w:val="ConsPlusNormal"/>
        <w:widowControl/>
        <w:ind w:firstLine="540"/>
        <w:jc w:val="both"/>
        <w:rPr>
          <w:rFonts w:ascii="Times New Roman" w:hAnsi="Times New Roman" w:cs="Times New Roman"/>
        </w:rPr>
      </w:pPr>
    </w:p>
    <w:p w:rsidR="00E03C47" w:rsidRPr="00E03C47" w:rsidRDefault="00E03C47" w:rsidP="00E03C47">
      <w:pPr>
        <w:pStyle w:val="3"/>
        <w:jc w:val="center"/>
        <w:rPr>
          <w:rFonts w:ascii="Times New Roman" w:hAnsi="Times New Roman"/>
          <w:sz w:val="24"/>
          <w:szCs w:val="24"/>
          <w:lang w:val="ru-RU"/>
        </w:rPr>
      </w:pPr>
      <w:r w:rsidRPr="00E03C47">
        <w:rPr>
          <w:rFonts w:ascii="Times New Roman" w:hAnsi="Times New Roman"/>
          <w:sz w:val="24"/>
          <w:szCs w:val="24"/>
          <w:lang w:val="ru-RU"/>
        </w:rPr>
        <w:t>Статья 26. Зоны водных объектов общего пользования</w:t>
      </w:r>
    </w:p>
    <w:p w:rsidR="00E03C47" w:rsidRPr="00E03C47" w:rsidRDefault="00E03C47" w:rsidP="00E03C47">
      <w:pPr>
        <w:ind w:firstLine="709"/>
        <w:rPr>
          <w:rFonts w:ascii="Times New Roman" w:hAnsi="Times New Roman"/>
          <w:b/>
          <w:lang w:val="ru-RU"/>
        </w:rPr>
      </w:pPr>
      <w:r w:rsidRPr="00E03C47">
        <w:rPr>
          <w:rFonts w:ascii="Times New Roman" w:hAnsi="Times New Roman"/>
          <w:b/>
          <w:lang w:val="ru-RU"/>
        </w:rPr>
        <w:t>26.1. Зона водных объектов общего пользования - водотоков и замкнутых водоемов (рек, озер, болот, ручьев, родников) – В1</w:t>
      </w:r>
    </w:p>
    <w:p w:rsidR="00E03C47" w:rsidRPr="00E03C47" w:rsidRDefault="00E03C47" w:rsidP="00E03C47">
      <w:pPr>
        <w:pStyle w:val="ConsPlusNormal"/>
        <w:widowControl/>
        <w:ind w:firstLine="680"/>
        <w:outlineLvl w:val="2"/>
        <w:rPr>
          <w:rFonts w:ascii="Times New Roman" w:hAnsi="Times New Roman" w:cs="Times New Roman"/>
        </w:rPr>
      </w:pPr>
      <w:r w:rsidRPr="00E03C47">
        <w:rPr>
          <w:rFonts w:ascii="Times New Roman" w:hAnsi="Times New Roman" w:cs="Times New Roman"/>
        </w:rPr>
        <w:t xml:space="preserve">На территории сельского поселения находятся 2 постоянных водотока – реки Елань и Красная Речка, а также пересыхающие реки и ручьи.  В соответствии с ч.6-7 ст. 36 Градостроительного кодекса Российской Федерации градостроительный регламент не </w:t>
      </w:r>
      <w:r w:rsidRPr="00E03C47">
        <w:rPr>
          <w:rFonts w:ascii="Times New Roman" w:hAnsi="Times New Roman" w:cs="Times New Roman"/>
        </w:rPr>
        <w:lastRenderedPageBreak/>
        <w:t xml:space="preserve">устанавливается для земель водного фонда и использование земельных участков в составе земель водного фонда определяется уполномоченными органами государственной власти в соответствии с федеральными законами. </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Параметры и ограничения деятельности в пределах </w:t>
      </w:r>
      <w:proofErr w:type="spellStart"/>
      <w:r w:rsidRPr="00E03C47">
        <w:rPr>
          <w:rFonts w:ascii="Times New Roman" w:hAnsi="Times New Roman" w:cs="Times New Roman"/>
        </w:rPr>
        <w:t>водоохранных</w:t>
      </w:r>
      <w:proofErr w:type="spellEnd"/>
      <w:r w:rsidRPr="00E03C47">
        <w:rPr>
          <w:rFonts w:ascii="Times New Roman" w:hAnsi="Times New Roman" w:cs="Times New Roman"/>
        </w:rPr>
        <w:t xml:space="preserve"> зон принимаются в соответствии со ст. 28.2.1</w:t>
      </w:r>
      <w:r w:rsidRPr="00E03C47">
        <w:rPr>
          <w:rFonts w:ascii="Times New Roman" w:hAnsi="Times New Roman" w:cs="Times New Roman"/>
          <w:color w:val="FF0000"/>
        </w:rPr>
        <w:t xml:space="preserve"> </w:t>
      </w:r>
      <w:r w:rsidRPr="00E03C47">
        <w:rPr>
          <w:rFonts w:ascii="Times New Roman" w:hAnsi="Times New Roman" w:cs="Times New Roman"/>
          <w:color w:val="000000"/>
        </w:rPr>
        <w:t>Настоящих Правил.</w:t>
      </w:r>
      <w:r w:rsidRPr="00E03C47">
        <w:rPr>
          <w:rFonts w:ascii="Times New Roman" w:hAnsi="Times New Roman" w:cs="Times New Roman"/>
        </w:rPr>
        <w:t xml:space="preserve">   </w:t>
      </w:r>
    </w:p>
    <w:p w:rsidR="00E03C47" w:rsidRPr="00E03C47" w:rsidRDefault="00E03C47" w:rsidP="00E03C47">
      <w:pPr>
        <w:rPr>
          <w:rFonts w:ascii="Times New Roman" w:hAnsi="Times New Roman"/>
          <w:lang w:val="ru-RU"/>
        </w:rPr>
      </w:pPr>
    </w:p>
    <w:p w:rsidR="00E03C47" w:rsidRPr="00E03C47" w:rsidRDefault="00E03C47" w:rsidP="00E03C47">
      <w:pPr>
        <w:shd w:val="clear" w:color="auto" w:fill="FFFFFF"/>
        <w:tabs>
          <w:tab w:val="left" w:pos="1876"/>
        </w:tabs>
        <w:ind w:firstLine="709"/>
        <w:jc w:val="both"/>
        <w:rPr>
          <w:rFonts w:ascii="Times New Roman" w:hAnsi="Times New Roman"/>
          <w:b/>
          <w:lang w:val="ru-RU"/>
        </w:rPr>
      </w:pPr>
      <w:r w:rsidRPr="00E03C47">
        <w:rPr>
          <w:rFonts w:ascii="Times New Roman" w:hAnsi="Times New Roman"/>
          <w:b/>
          <w:lang w:val="ru-RU"/>
        </w:rPr>
        <w:t>26.2. Зона водных объектов общего пользования - прудов В2</w:t>
      </w:r>
    </w:p>
    <w:p w:rsidR="00E03C47" w:rsidRPr="00E03C47" w:rsidRDefault="00E03C47" w:rsidP="00E03C47">
      <w:pPr>
        <w:pStyle w:val="ConsPlusNormal"/>
        <w:widowControl/>
        <w:ind w:firstLine="540"/>
        <w:jc w:val="both"/>
        <w:rPr>
          <w:rFonts w:ascii="Times New Roman" w:hAnsi="Times New Roman" w:cs="Times New Roman"/>
        </w:rPr>
      </w:pPr>
      <w:bookmarkStart w:id="199" w:name="_Toc268485785"/>
      <w:bookmarkStart w:id="200" w:name="_Toc268487868"/>
      <w:bookmarkStart w:id="201" w:name="_Toc268488688"/>
      <w:r w:rsidRPr="00E03C47">
        <w:rPr>
          <w:rFonts w:ascii="Times New Roman" w:hAnsi="Times New Roman" w:cs="Times New Roman"/>
        </w:rPr>
        <w:t>На территории Новомакаровского сельского поселения расположены пруды различного водоизмещения. В границах населенных пунктов пруды отсутствуют.</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Градостроительный регламент зоны водных объектов общего пользования – прудов в составе земель сельскохозяйственного назначения, земель населенных пунктов устанавливается органами местного самоуправления индивидуально в зависимости от конкретного использования каждого из прудов.</w:t>
      </w:r>
      <w:bookmarkEnd w:id="199"/>
      <w:bookmarkEnd w:id="200"/>
      <w:bookmarkEnd w:id="201"/>
    </w:p>
    <w:p w:rsidR="00E03C47" w:rsidRPr="00E03C47" w:rsidRDefault="00E03C47" w:rsidP="00E03C47">
      <w:pPr>
        <w:jc w:val="center"/>
        <w:rPr>
          <w:rFonts w:ascii="Times New Roman" w:hAnsi="Times New Roman"/>
          <w:b/>
          <w:lang w:val="ru-RU"/>
        </w:rPr>
      </w:pPr>
    </w:p>
    <w:p w:rsidR="00E03C47" w:rsidRPr="00E03C47" w:rsidRDefault="00E03C47" w:rsidP="00E03C47">
      <w:pPr>
        <w:shd w:val="clear" w:color="auto" w:fill="FFFFFF"/>
        <w:tabs>
          <w:tab w:val="left" w:pos="1876"/>
        </w:tabs>
        <w:ind w:firstLine="709"/>
        <w:jc w:val="center"/>
        <w:rPr>
          <w:rFonts w:ascii="Times New Roman" w:hAnsi="Times New Roman"/>
          <w:b/>
          <w:lang w:val="ru-RU"/>
        </w:rPr>
      </w:pPr>
      <w:bookmarkStart w:id="202" w:name="_Toc268487869"/>
      <w:bookmarkStart w:id="203" w:name="_Toc268488689"/>
      <w:r w:rsidRPr="00E03C47">
        <w:rPr>
          <w:rFonts w:ascii="Times New Roman" w:hAnsi="Times New Roman"/>
          <w:b/>
          <w:lang w:val="ru-RU"/>
        </w:rPr>
        <w:t>Статья 27. Зона лесов</w:t>
      </w:r>
    </w:p>
    <w:p w:rsidR="00E03C47" w:rsidRPr="00E03C47" w:rsidRDefault="00E03C47" w:rsidP="00E03C47">
      <w:pPr>
        <w:shd w:val="clear" w:color="auto" w:fill="FFFFFF"/>
        <w:tabs>
          <w:tab w:val="left" w:pos="1876"/>
        </w:tabs>
        <w:ind w:firstLine="709"/>
        <w:jc w:val="both"/>
        <w:rPr>
          <w:rFonts w:ascii="Times New Roman" w:hAnsi="Times New Roman"/>
          <w:b/>
          <w:lang w:val="ru-RU"/>
        </w:rPr>
      </w:pPr>
      <w:r w:rsidRPr="00E03C47">
        <w:rPr>
          <w:rFonts w:ascii="Times New Roman" w:hAnsi="Times New Roman"/>
          <w:b/>
          <w:lang w:val="ru-RU"/>
        </w:rPr>
        <w:t xml:space="preserve">27.1. Зона земель лесного фонда Л1 </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В границах поселения находятся участки лесного фонда - лес Орловский и лес </w:t>
      </w:r>
      <w:proofErr w:type="spellStart"/>
      <w:r w:rsidRPr="00E03C47">
        <w:rPr>
          <w:rFonts w:ascii="Times New Roman" w:hAnsi="Times New Roman" w:cs="Times New Roman"/>
        </w:rPr>
        <w:t>Журавлёвский</w:t>
      </w:r>
      <w:proofErr w:type="spellEnd"/>
      <w:r w:rsidRPr="00E03C47">
        <w:rPr>
          <w:rFonts w:ascii="Times New Roman" w:hAnsi="Times New Roman" w:cs="Times New Roman"/>
        </w:rPr>
        <w:t xml:space="preserve"> суммарной площадью </w:t>
      </w:r>
      <w:smartTag w:uri="urn:schemas-microsoft-com:office:smarttags" w:element="metricconverter">
        <w:smartTagPr>
          <w:attr w:name="ProductID" w:val="189 га"/>
        </w:smartTagPr>
        <w:r w:rsidRPr="00E03C47">
          <w:rPr>
            <w:rFonts w:ascii="Times New Roman" w:hAnsi="Times New Roman" w:cs="Times New Roman"/>
          </w:rPr>
          <w:t>189 га</w:t>
        </w:r>
      </w:smartTag>
      <w:r w:rsidRPr="00E03C47">
        <w:rPr>
          <w:rFonts w:ascii="Times New Roman" w:hAnsi="Times New Roman" w:cs="Times New Roman"/>
        </w:rPr>
        <w:t xml:space="preserve">. В соответствии с ч.6-7 ст. 36 Градостроительного кодекса Российской Федерации градостроительный регламент не устанавливается для земель лесного фонда и использование земельных участков в составе земель лесного фонда определяется уполномоченными федеральными органами исполнительной власти и уполномоченными органами исполнительной власти Воронежской области в соответствии с федеральными законами. </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В составе земель лесного фонда могут быть выделены участки, предоставленные для осуществление видов деятельности в сфере охотничьего хозяйства; для ведения сельского хозяйства; осуществления научно-исследовательской деятельности, образовательной деятельности; осуществления рекреационной деятельности; строительства и эксплуатации водохранилищ и иных искусственных водных объектов, строительства, реконструкции, эксплуатации линий электропередачи, линий связи, дорог, трубопроводов и других линейных объектов, территории объектов культурного наследия, иных установленных законодательством целей.</w:t>
      </w:r>
    </w:p>
    <w:p w:rsidR="00E03C47" w:rsidRPr="00E03C47" w:rsidRDefault="00E03C47" w:rsidP="00E03C47">
      <w:pPr>
        <w:ind w:firstLine="680"/>
        <w:rPr>
          <w:rFonts w:ascii="Times New Roman" w:hAnsi="Times New Roman"/>
          <w:b/>
          <w:bCs/>
          <w:lang w:val="ru-RU"/>
        </w:rPr>
      </w:pPr>
    </w:p>
    <w:p w:rsidR="00E03C47" w:rsidRPr="00E03C47" w:rsidRDefault="00E03C47" w:rsidP="00E03C47">
      <w:pPr>
        <w:ind w:firstLine="680"/>
        <w:rPr>
          <w:rFonts w:ascii="Times New Roman" w:hAnsi="Times New Roman"/>
          <w:b/>
          <w:bCs/>
          <w:lang w:val="ru-RU"/>
        </w:rPr>
      </w:pPr>
      <w:r w:rsidRPr="00E03C47">
        <w:rPr>
          <w:rFonts w:ascii="Times New Roman" w:hAnsi="Times New Roman"/>
          <w:b/>
          <w:bCs/>
          <w:lang w:val="ru-RU"/>
        </w:rPr>
        <w:t xml:space="preserve">Статья 28. Зоны с особыми условиями использования территории. </w:t>
      </w:r>
      <w:bookmarkEnd w:id="202"/>
      <w:bookmarkEnd w:id="203"/>
    </w:p>
    <w:p w:rsidR="00E03C47" w:rsidRPr="00E03C47" w:rsidRDefault="00E03C47" w:rsidP="00E03C47">
      <w:pPr>
        <w:ind w:firstLine="680"/>
        <w:jc w:val="both"/>
        <w:rPr>
          <w:rFonts w:ascii="Times New Roman" w:hAnsi="Times New Roman"/>
          <w:b/>
          <w:bCs/>
          <w:lang w:val="ru-RU"/>
        </w:rPr>
      </w:pPr>
      <w:r w:rsidRPr="00E03C47">
        <w:rPr>
          <w:rFonts w:ascii="Times New Roman" w:hAnsi="Times New Roman"/>
          <w:b/>
          <w:bCs/>
          <w:lang w:val="ru-RU"/>
        </w:rPr>
        <w:t xml:space="preserve">Описание установленных санитарно-защитными, </w:t>
      </w:r>
      <w:proofErr w:type="spellStart"/>
      <w:r w:rsidRPr="00E03C47">
        <w:rPr>
          <w:rFonts w:ascii="Times New Roman" w:hAnsi="Times New Roman"/>
          <w:b/>
          <w:bCs/>
          <w:lang w:val="ru-RU"/>
        </w:rPr>
        <w:t>водоохранными</w:t>
      </w:r>
      <w:proofErr w:type="spellEnd"/>
      <w:r w:rsidRPr="00E03C47">
        <w:rPr>
          <w:rFonts w:ascii="Times New Roman" w:hAnsi="Times New Roman"/>
          <w:b/>
          <w:bCs/>
          <w:lang w:val="ru-RU"/>
        </w:rPr>
        <w:t xml:space="preserve"> зонами и иными зонами с особыми условиями использования территорий ограничений использования земельных участков и объектов капитального строительства, расположенных в этих зонах.</w:t>
      </w:r>
    </w:p>
    <w:p w:rsidR="00E03C47" w:rsidRPr="00E03C47" w:rsidRDefault="00E03C47" w:rsidP="00E03C47">
      <w:pPr>
        <w:pStyle w:val="ConsPlusNormal"/>
        <w:widowControl/>
        <w:jc w:val="both"/>
        <w:rPr>
          <w:rFonts w:ascii="Times New Roman" w:hAnsi="Times New Roman" w:cs="Times New Roman"/>
          <w:b/>
          <w:bCs/>
        </w:rPr>
      </w:pPr>
      <w:r w:rsidRPr="00E03C47">
        <w:rPr>
          <w:rFonts w:ascii="Times New Roman" w:hAnsi="Times New Roman" w:cs="Times New Roman"/>
        </w:rPr>
        <w:t>Использование земельных участков и объектов капитального строительства, расположенных в пределах зон</w:t>
      </w:r>
      <w:r w:rsidRPr="00E03C47">
        <w:rPr>
          <w:rFonts w:ascii="Times New Roman" w:hAnsi="Times New Roman" w:cs="Times New Roman"/>
          <w:b/>
        </w:rPr>
        <w:t xml:space="preserve"> </w:t>
      </w:r>
      <w:r w:rsidRPr="00E03C47">
        <w:rPr>
          <w:rFonts w:ascii="Times New Roman" w:hAnsi="Times New Roman" w:cs="Times New Roman"/>
        </w:rPr>
        <w:t xml:space="preserve">с особыми условиями использования территории, обозначенных на картах настоящих Правил, определяется ограничениями, установленными законами, иными нормативными правовыми актами применительно к санитарно-защитным зонам, </w:t>
      </w:r>
      <w:proofErr w:type="spellStart"/>
      <w:r w:rsidRPr="00E03C47">
        <w:rPr>
          <w:rFonts w:ascii="Times New Roman" w:hAnsi="Times New Roman" w:cs="Times New Roman"/>
        </w:rPr>
        <w:t>водоохранным</w:t>
      </w:r>
      <w:proofErr w:type="spellEnd"/>
      <w:r w:rsidRPr="00E03C47">
        <w:rPr>
          <w:rFonts w:ascii="Times New Roman" w:hAnsi="Times New Roman" w:cs="Times New Roman"/>
        </w:rPr>
        <w:t xml:space="preserve"> зонам, иным зонам ограничений.</w:t>
      </w:r>
      <w:r w:rsidRPr="00E03C47">
        <w:rPr>
          <w:rFonts w:ascii="Times New Roman" w:hAnsi="Times New Roman" w:cs="Times New Roman"/>
          <w:b/>
          <w:bCs/>
        </w:rPr>
        <w:t xml:space="preserve"> </w:t>
      </w:r>
    </w:p>
    <w:p w:rsidR="00E03C47" w:rsidRPr="00E03C47" w:rsidRDefault="00E03C47" w:rsidP="00E03C47">
      <w:pPr>
        <w:pStyle w:val="ConsPlusNormal"/>
        <w:widowControl/>
        <w:jc w:val="both"/>
        <w:rPr>
          <w:rFonts w:ascii="Times New Roman" w:hAnsi="Times New Roman" w:cs="Times New Roman"/>
        </w:rPr>
      </w:pPr>
      <w:r w:rsidRPr="00E03C47">
        <w:rPr>
          <w:rFonts w:ascii="Times New Roman" w:hAnsi="Times New Roman" w:cs="Times New Roman"/>
        </w:rPr>
        <w:t xml:space="preserve">Земельные участки и объекты капитального строительства, которые расположены в пределах зон, обозначенных на карте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E03C47">
        <w:rPr>
          <w:rFonts w:ascii="Times New Roman" w:hAnsi="Times New Roman" w:cs="Times New Roman"/>
        </w:rPr>
        <w:t>водоохранным</w:t>
      </w:r>
      <w:proofErr w:type="spellEnd"/>
      <w:r w:rsidRPr="00E03C47">
        <w:rPr>
          <w:rFonts w:ascii="Times New Roman" w:hAnsi="Times New Roman" w:cs="Times New Roman"/>
        </w:rPr>
        <w:t xml:space="preserve"> зонам, иным зонам ограничений, являются несоответствующими настоящим Правилам.</w:t>
      </w:r>
    </w:p>
    <w:p w:rsidR="00E03C47" w:rsidRPr="00E03C47" w:rsidRDefault="00E03C47" w:rsidP="00E03C47">
      <w:pPr>
        <w:pStyle w:val="ConsPlusNormal"/>
        <w:widowControl/>
        <w:jc w:val="both"/>
        <w:rPr>
          <w:rFonts w:ascii="Times New Roman" w:hAnsi="Times New Roman" w:cs="Times New Roman"/>
        </w:rPr>
      </w:pPr>
      <w:r w:rsidRPr="00E03C47">
        <w:rPr>
          <w:rFonts w:ascii="Times New Roman" w:hAnsi="Times New Roman" w:cs="Times New Roman"/>
        </w:rPr>
        <w:t>Дальнейшее использование и строительные изменения указанных объектов определяются статьей 8 настоящих Правил.</w:t>
      </w:r>
    </w:p>
    <w:p w:rsidR="00E03C47" w:rsidRPr="00E03C47" w:rsidRDefault="00E03C47" w:rsidP="00E03C47">
      <w:pPr>
        <w:pStyle w:val="ConsPlusNormal"/>
        <w:widowControl/>
        <w:jc w:val="both"/>
        <w:rPr>
          <w:rFonts w:ascii="Times New Roman" w:hAnsi="Times New Roman" w:cs="Times New Roman"/>
        </w:rPr>
      </w:pPr>
      <w:r w:rsidRPr="00E03C47">
        <w:rPr>
          <w:rFonts w:ascii="Times New Roman" w:hAnsi="Times New Roman" w:cs="Times New Roman"/>
        </w:rPr>
        <w:t xml:space="preserve">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w:t>
      </w:r>
      <w:r w:rsidRPr="00E03C47">
        <w:rPr>
          <w:rFonts w:ascii="Times New Roman" w:hAnsi="Times New Roman" w:cs="Times New Roman"/>
        </w:rPr>
        <w:lastRenderedPageBreak/>
        <w:t>коммунальной и инженерно-транспортной инфраструктуры, коммунально-складских объектов, очистных сооружений, иных объектов, устанавливаются:</w:t>
      </w:r>
    </w:p>
    <w:p w:rsidR="00E03C47" w:rsidRPr="00E03C47" w:rsidRDefault="00E03C47" w:rsidP="00E03C47">
      <w:pPr>
        <w:pStyle w:val="ConsPlusNormal"/>
        <w:widowControl/>
        <w:jc w:val="both"/>
        <w:rPr>
          <w:rFonts w:ascii="Times New Roman" w:hAnsi="Times New Roman" w:cs="Times New Roman"/>
        </w:rPr>
      </w:pPr>
      <w:r w:rsidRPr="00E03C47">
        <w:rPr>
          <w:rFonts w:ascii="Times New Roman" w:hAnsi="Times New Roman" w:cs="Times New Roman"/>
        </w:rPr>
        <w:t>-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E03C47" w:rsidRPr="00E03C47" w:rsidRDefault="00E03C47" w:rsidP="00E03C47">
      <w:pPr>
        <w:pStyle w:val="ConsPlusNormal"/>
        <w:widowControl/>
        <w:jc w:val="both"/>
        <w:rPr>
          <w:rFonts w:ascii="Times New Roman" w:hAnsi="Times New Roman" w:cs="Times New Roman"/>
        </w:rPr>
      </w:pPr>
      <w:r w:rsidRPr="00E03C47">
        <w:rPr>
          <w:rFonts w:ascii="Times New Roman" w:hAnsi="Times New Roman" w:cs="Times New Roman"/>
        </w:rPr>
        <w:t>- условно разрешенные виды использования, которые могут быть разрешены по специальному согласованию с территориальными органами санитарно- 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статьей 14 настоящих Правил.</w:t>
      </w:r>
    </w:p>
    <w:p w:rsidR="00E03C47" w:rsidRPr="00E03C47" w:rsidRDefault="00E03C47" w:rsidP="00E03C47">
      <w:pPr>
        <w:pStyle w:val="ConsPlusNormal"/>
        <w:widowControl/>
        <w:jc w:val="both"/>
        <w:rPr>
          <w:rFonts w:ascii="Times New Roman" w:hAnsi="Times New Roman" w:cs="Times New Roman"/>
        </w:rPr>
      </w:pPr>
      <w:r w:rsidRPr="00E03C47">
        <w:rPr>
          <w:rFonts w:ascii="Times New Roman" w:hAnsi="Times New Roman" w:cs="Times New Roman"/>
        </w:rPr>
        <w:t xml:space="preserve">Ограничения использования земельных участков и объектов капитального строительства, расположенных в санитарно-защитных зонах, </w:t>
      </w:r>
      <w:proofErr w:type="spellStart"/>
      <w:r w:rsidRPr="00E03C47">
        <w:rPr>
          <w:rFonts w:ascii="Times New Roman" w:hAnsi="Times New Roman" w:cs="Times New Roman"/>
        </w:rPr>
        <w:t>водоохранных</w:t>
      </w:r>
      <w:proofErr w:type="spellEnd"/>
      <w:r w:rsidRPr="00E03C47">
        <w:rPr>
          <w:rFonts w:ascii="Times New Roman" w:hAnsi="Times New Roman" w:cs="Times New Roman"/>
        </w:rPr>
        <w:t xml:space="preserve"> зонах, установлены следующими нормативными правовыми актами:</w:t>
      </w:r>
    </w:p>
    <w:p w:rsidR="00E03C47" w:rsidRPr="00E03C47" w:rsidRDefault="00E03C47" w:rsidP="00E03C47">
      <w:pPr>
        <w:ind w:firstLine="720"/>
        <w:jc w:val="both"/>
        <w:rPr>
          <w:rFonts w:ascii="Times New Roman" w:hAnsi="Times New Roman"/>
          <w:lang w:val="ru-RU"/>
        </w:rPr>
      </w:pPr>
      <w:r w:rsidRPr="00E03C47">
        <w:rPr>
          <w:rFonts w:ascii="Times New Roman" w:hAnsi="Times New Roman"/>
          <w:lang w:val="ru-RU"/>
        </w:rPr>
        <w:t>- Водный кодекс Российской Федерации от 03.06.2006, №74-ФЗ</w:t>
      </w:r>
    </w:p>
    <w:p w:rsidR="00E03C47" w:rsidRPr="00E03C47" w:rsidRDefault="00E03C47" w:rsidP="00E03C47">
      <w:pPr>
        <w:ind w:firstLine="720"/>
        <w:jc w:val="both"/>
        <w:rPr>
          <w:rFonts w:ascii="Times New Roman" w:hAnsi="Times New Roman"/>
          <w:lang w:val="ru-RU"/>
        </w:rPr>
      </w:pPr>
      <w:r w:rsidRPr="00E03C47">
        <w:rPr>
          <w:rFonts w:ascii="Times New Roman" w:hAnsi="Times New Roman"/>
          <w:lang w:val="ru-RU"/>
        </w:rPr>
        <w:t>- Земельный кодекс Российской Федерации от 25.10.2001, № 136-ФЗ</w:t>
      </w:r>
    </w:p>
    <w:p w:rsidR="00E03C47" w:rsidRPr="00E03C47" w:rsidRDefault="00E03C47" w:rsidP="00E03C47">
      <w:pPr>
        <w:pStyle w:val="Heading"/>
        <w:ind w:firstLine="720"/>
        <w:jc w:val="both"/>
        <w:rPr>
          <w:rFonts w:ascii="Times New Roman" w:hAnsi="Times New Roman" w:cs="Times New Roman"/>
          <w:b w:val="0"/>
          <w:bCs w:val="0"/>
          <w:sz w:val="24"/>
          <w:szCs w:val="24"/>
        </w:rPr>
      </w:pPr>
      <w:r w:rsidRPr="00E03C47">
        <w:rPr>
          <w:rFonts w:ascii="Times New Roman" w:hAnsi="Times New Roman" w:cs="Times New Roman"/>
          <w:b w:val="0"/>
          <w:bCs w:val="0"/>
          <w:sz w:val="24"/>
          <w:szCs w:val="24"/>
        </w:rPr>
        <w:t>- Федеральный закон от 10.01.2002 № 7-ФЗ «Об охране окружающей среды»,</w:t>
      </w:r>
    </w:p>
    <w:p w:rsidR="00E03C47" w:rsidRPr="00E03C47" w:rsidRDefault="00E03C47" w:rsidP="00E03C47">
      <w:pPr>
        <w:ind w:firstLine="720"/>
        <w:jc w:val="both"/>
        <w:rPr>
          <w:rFonts w:ascii="Times New Roman" w:hAnsi="Times New Roman"/>
          <w:lang w:val="ru-RU"/>
        </w:rPr>
      </w:pPr>
      <w:r w:rsidRPr="00E03C47">
        <w:rPr>
          <w:rFonts w:ascii="Times New Roman" w:hAnsi="Times New Roman"/>
          <w:lang w:val="ru-RU"/>
        </w:rPr>
        <w:t>- Федеральный закон от 30.03.99 № 52-ФЗ «О санитарно-эпидемиологическом благополучии населения»,</w:t>
      </w:r>
    </w:p>
    <w:p w:rsidR="00E03C47" w:rsidRPr="00E03C47" w:rsidRDefault="00E03C47" w:rsidP="00E03C47">
      <w:pPr>
        <w:ind w:firstLine="720"/>
        <w:jc w:val="both"/>
        <w:rPr>
          <w:rFonts w:ascii="Times New Roman" w:hAnsi="Times New Roman"/>
          <w:lang w:val="ru-RU"/>
        </w:rPr>
      </w:pPr>
      <w:r w:rsidRPr="00E03C47">
        <w:rPr>
          <w:rFonts w:ascii="Times New Roman" w:hAnsi="Times New Roman"/>
          <w:lang w:val="ru-RU"/>
        </w:rPr>
        <w:t>- Федеральный закон от 04.05.99 № 96-ФЗ «Об охране атмосферного воздуха»,</w:t>
      </w:r>
    </w:p>
    <w:p w:rsidR="00E03C47" w:rsidRPr="00E03C47" w:rsidRDefault="00E03C47" w:rsidP="00E03C47">
      <w:pPr>
        <w:pStyle w:val="Heading"/>
        <w:ind w:firstLine="720"/>
        <w:jc w:val="both"/>
        <w:rPr>
          <w:rFonts w:ascii="Times New Roman" w:hAnsi="Times New Roman" w:cs="Times New Roman"/>
          <w:b w:val="0"/>
          <w:bCs w:val="0"/>
          <w:sz w:val="24"/>
          <w:szCs w:val="24"/>
        </w:rPr>
      </w:pPr>
      <w:r w:rsidRPr="00E03C47">
        <w:rPr>
          <w:rFonts w:ascii="Times New Roman" w:hAnsi="Times New Roman" w:cs="Times New Roman"/>
          <w:b w:val="0"/>
          <w:bCs w:val="0"/>
          <w:sz w:val="24"/>
          <w:szCs w:val="24"/>
        </w:rPr>
        <w:t xml:space="preserve">- постановление Правительства Российской Федерации от 23.11.96 № 1404 «Об утверждении Положения о </w:t>
      </w:r>
      <w:proofErr w:type="spellStart"/>
      <w:r w:rsidRPr="00E03C47">
        <w:rPr>
          <w:rFonts w:ascii="Times New Roman" w:hAnsi="Times New Roman" w:cs="Times New Roman"/>
          <w:b w:val="0"/>
          <w:bCs w:val="0"/>
          <w:sz w:val="24"/>
          <w:szCs w:val="24"/>
        </w:rPr>
        <w:t>водоохранных</w:t>
      </w:r>
      <w:proofErr w:type="spellEnd"/>
      <w:r w:rsidRPr="00E03C47">
        <w:rPr>
          <w:rFonts w:ascii="Times New Roman" w:hAnsi="Times New Roman" w:cs="Times New Roman"/>
          <w:b w:val="0"/>
          <w:bCs w:val="0"/>
          <w:sz w:val="24"/>
          <w:szCs w:val="24"/>
        </w:rPr>
        <w:t xml:space="preserve"> зонах водных объектов и их прибрежных защитных полосах»,</w:t>
      </w:r>
    </w:p>
    <w:p w:rsidR="00E03C47" w:rsidRPr="00E03C47" w:rsidRDefault="00E03C47" w:rsidP="00E03C47">
      <w:pPr>
        <w:pStyle w:val="Heading"/>
        <w:ind w:firstLine="720"/>
        <w:jc w:val="both"/>
        <w:rPr>
          <w:rFonts w:ascii="Times New Roman" w:hAnsi="Times New Roman" w:cs="Times New Roman"/>
          <w:b w:val="0"/>
          <w:bCs w:val="0"/>
          <w:sz w:val="24"/>
          <w:szCs w:val="24"/>
        </w:rPr>
      </w:pPr>
      <w:r w:rsidRPr="00E03C47">
        <w:rPr>
          <w:rFonts w:ascii="Times New Roman" w:hAnsi="Times New Roman" w:cs="Times New Roman"/>
          <w:b w:val="0"/>
          <w:bCs w:val="0"/>
          <w:sz w:val="24"/>
          <w:szCs w:val="24"/>
        </w:rPr>
        <w:t xml:space="preserve">- постановление Главного государственного санитарного врача Российской Федерации от 10.04.2003 № 38 «О введении в действие СанПиН 2.2.1/2.1.1.1200-03 «Санитарно-защитные зоны и санитарная классификация предприятий, сооружений и иных объектов», </w:t>
      </w:r>
    </w:p>
    <w:p w:rsidR="00E03C47" w:rsidRPr="00E03C47" w:rsidRDefault="00E03C47" w:rsidP="00E03C47">
      <w:pPr>
        <w:pStyle w:val="Heading"/>
        <w:ind w:firstLine="720"/>
        <w:jc w:val="both"/>
        <w:rPr>
          <w:rFonts w:ascii="Times New Roman" w:hAnsi="Times New Roman" w:cs="Times New Roman"/>
          <w:b w:val="0"/>
          <w:bCs w:val="0"/>
          <w:sz w:val="24"/>
          <w:szCs w:val="24"/>
        </w:rPr>
      </w:pPr>
      <w:r w:rsidRPr="00E03C47">
        <w:rPr>
          <w:rFonts w:ascii="Times New Roman" w:hAnsi="Times New Roman" w:cs="Times New Roman"/>
          <w:b w:val="0"/>
          <w:bCs w:val="0"/>
          <w:sz w:val="24"/>
          <w:szCs w:val="24"/>
        </w:rPr>
        <w:t xml:space="preserve">- постановление Главного государственного санитарного врача Российской Федерации от 30.04.2003 №88 «О введении в действие санитарно-эпидемиологических правил СП 2.2.1.1312-03 «Гигиенические требования к проектированию вновь строящихся и реконструируемых промышленных предприятий», </w:t>
      </w:r>
    </w:p>
    <w:p w:rsidR="00E03C47" w:rsidRPr="00E03C47" w:rsidRDefault="00E03C47" w:rsidP="00E03C47">
      <w:pPr>
        <w:pStyle w:val="Heading"/>
        <w:ind w:firstLine="720"/>
        <w:jc w:val="both"/>
        <w:rPr>
          <w:rFonts w:ascii="Times New Roman" w:hAnsi="Times New Roman" w:cs="Times New Roman"/>
          <w:b w:val="0"/>
          <w:bCs w:val="0"/>
          <w:sz w:val="24"/>
          <w:szCs w:val="24"/>
        </w:rPr>
      </w:pPr>
      <w:r w:rsidRPr="00E03C47">
        <w:rPr>
          <w:rFonts w:ascii="Times New Roman" w:hAnsi="Times New Roman" w:cs="Times New Roman"/>
          <w:b w:val="0"/>
          <w:bCs w:val="0"/>
          <w:sz w:val="24"/>
          <w:szCs w:val="24"/>
        </w:rPr>
        <w:t xml:space="preserve">- постановление Главного государственного санитарного врача Российской Федерации от 08.04.2003 № 35 «О введении в действие СанПиН 2.1.1279-03 «Гигиенические требования к размещению, устройству и содержанию кладбищ, зданий и сооружений похоронного назначения», </w:t>
      </w:r>
    </w:p>
    <w:p w:rsidR="00E03C47" w:rsidRPr="00E03C47" w:rsidRDefault="00E03C47" w:rsidP="00E03C47">
      <w:pPr>
        <w:pStyle w:val="Heading"/>
        <w:ind w:firstLine="720"/>
        <w:jc w:val="both"/>
        <w:rPr>
          <w:rFonts w:ascii="Times New Roman" w:hAnsi="Times New Roman" w:cs="Times New Roman"/>
          <w:b w:val="0"/>
          <w:bCs w:val="0"/>
          <w:sz w:val="24"/>
          <w:szCs w:val="24"/>
        </w:rPr>
      </w:pPr>
      <w:r w:rsidRPr="00E03C47">
        <w:rPr>
          <w:rFonts w:ascii="Times New Roman" w:hAnsi="Times New Roman" w:cs="Times New Roman"/>
          <w:b w:val="0"/>
          <w:bCs w:val="0"/>
          <w:sz w:val="24"/>
          <w:szCs w:val="24"/>
        </w:rPr>
        <w:t xml:space="preserve">- постановление Главного государственного санитарного врача Российской Федерации от 14.03.2002 №10 «О введении в действие санитарных правил и норм «Зоны санитарной охраны источников водоснабжения и водопроводов питьевого назначения. СанПиН 2.1.4.1110-02», </w:t>
      </w:r>
    </w:p>
    <w:p w:rsidR="00E03C47" w:rsidRPr="00E03C47" w:rsidRDefault="00E03C47" w:rsidP="00E03C47">
      <w:pPr>
        <w:ind w:firstLine="720"/>
        <w:jc w:val="both"/>
        <w:rPr>
          <w:rFonts w:ascii="Times New Roman" w:hAnsi="Times New Roman"/>
          <w:lang w:val="ru-RU"/>
        </w:rPr>
      </w:pPr>
      <w:r w:rsidRPr="00E03C47">
        <w:rPr>
          <w:rFonts w:ascii="Times New Roman" w:hAnsi="Times New Roman"/>
          <w:lang w:val="ru-RU"/>
        </w:rPr>
        <w:t>- постановление Главного государственного санитарного врача Российской Федерации от 17.05.2001 №</w:t>
      </w:r>
      <w:r w:rsidRPr="00E03C47">
        <w:rPr>
          <w:rFonts w:ascii="Times New Roman" w:hAnsi="Times New Roman"/>
        </w:rPr>
        <w:t> </w:t>
      </w:r>
      <w:r w:rsidRPr="00E03C47">
        <w:rPr>
          <w:rFonts w:ascii="Times New Roman" w:hAnsi="Times New Roman"/>
          <w:lang w:val="ru-RU"/>
        </w:rPr>
        <w:t>14 «О введении в действие санитарных правил «Гигиенические требования к обеспечению качества атмосферного воздуха населенных мест. СанПиН 2.1.6.1032-01»,</w:t>
      </w:r>
    </w:p>
    <w:p w:rsidR="00E03C47" w:rsidRPr="00E03C47" w:rsidRDefault="00E03C47" w:rsidP="00E03C47">
      <w:pPr>
        <w:pStyle w:val="ConsPlusNormal"/>
        <w:widowControl/>
        <w:ind w:firstLine="709"/>
        <w:jc w:val="both"/>
        <w:rPr>
          <w:rFonts w:ascii="Times New Roman" w:hAnsi="Times New Roman" w:cs="Times New Roman"/>
          <w:bCs/>
        </w:rPr>
      </w:pPr>
      <w:r w:rsidRPr="00E03C47">
        <w:rPr>
          <w:rFonts w:ascii="Times New Roman" w:hAnsi="Times New Roman" w:cs="Times New Roman"/>
          <w:bCs/>
        </w:rPr>
        <w:t>- ГОСТ 17.1.3.13-86 Межгосударственный стандарт. Охрана природы. Гидросфера. «Общие требования к охране поверхностных вод от загрязнения». Введен в действие постановлением Государственного комитета СССР по стандартам от 25.06.1986 г. № 1790,</w:t>
      </w:r>
    </w:p>
    <w:p w:rsidR="00E03C47" w:rsidRPr="00E03C47" w:rsidRDefault="00E03C47" w:rsidP="00E03C47">
      <w:pPr>
        <w:rPr>
          <w:rFonts w:ascii="Times New Roman" w:hAnsi="Times New Roman"/>
          <w:lang w:val="ru-RU"/>
        </w:rPr>
      </w:pPr>
      <w:r w:rsidRPr="00E03C47">
        <w:rPr>
          <w:rFonts w:ascii="Times New Roman" w:hAnsi="Times New Roman"/>
          <w:sz w:val="28"/>
          <w:szCs w:val="28"/>
          <w:lang w:val="ru-RU"/>
        </w:rPr>
        <w:t xml:space="preserve">           </w:t>
      </w:r>
      <w:r w:rsidRPr="00E03C47">
        <w:rPr>
          <w:rFonts w:ascii="Times New Roman" w:hAnsi="Times New Roman"/>
          <w:lang w:val="ru-RU"/>
        </w:rPr>
        <w:t xml:space="preserve">- Правила охраны поверхностных вод. Утверждены первым заместителем председателя </w:t>
      </w:r>
      <w:proofErr w:type="spellStart"/>
      <w:r w:rsidRPr="00E03C47">
        <w:rPr>
          <w:rFonts w:ascii="Times New Roman" w:hAnsi="Times New Roman"/>
          <w:lang w:val="ru-RU"/>
        </w:rPr>
        <w:t>Госкомприроды</w:t>
      </w:r>
      <w:proofErr w:type="spellEnd"/>
      <w:r w:rsidRPr="00E03C47">
        <w:rPr>
          <w:rFonts w:ascii="Times New Roman" w:hAnsi="Times New Roman"/>
          <w:lang w:val="ru-RU"/>
        </w:rPr>
        <w:t xml:space="preserve"> СССР  21.02.1991г.</w:t>
      </w:r>
    </w:p>
    <w:p w:rsidR="00E03C47" w:rsidRPr="00E03C47" w:rsidRDefault="00E03C47" w:rsidP="00E03C47">
      <w:pPr>
        <w:ind w:firstLine="680"/>
        <w:rPr>
          <w:rFonts w:ascii="Times New Roman" w:hAnsi="Times New Roman"/>
          <w:b/>
          <w:bCs/>
          <w:lang w:val="ru-RU"/>
        </w:rPr>
      </w:pPr>
      <w:r w:rsidRPr="00E03C47">
        <w:rPr>
          <w:rFonts w:ascii="Times New Roman" w:hAnsi="Times New Roman"/>
          <w:b/>
          <w:bCs/>
          <w:lang w:val="ru-RU"/>
        </w:rPr>
        <w:t>28.1. Зоны охраны объектов культурного наследия</w:t>
      </w:r>
    </w:p>
    <w:p w:rsidR="00E03C47" w:rsidRPr="00E03C47" w:rsidRDefault="00E03C47" w:rsidP="00E03C47">
      <w:pPr>
        <w:pStyle w:val="0"/>
      </w:pPr>
      <w:r w:rsidRPr="00E03C47">
        <w:t xml:space="preserve">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Согласно постановлению правительства Российской Федерации от 26 </w:t>
      </w:r>
      <w:r w:rsidRPr="00E03C47">
        <w:lastRenderedPageBreak/>
        <w:t>апреля 2008г. №315 «Об утверждении положения о зонах охраны объектов культурного наследия (памятников истории и культуры) народов Российской Федерации»:</w:t>
      </w:r>
    </w:p>
    <w:p w:rsidR="00E03C47" w:rsidRPr="00E03C47" w:rsidRDefault="00E03C47" w:rsidP="00E03C47">
      <w:pPr>
        <w:pStyle w:val="0"/>
      </w:pPr>
      <w:r w:rsidRPr="00E03C47">
        <w:t>1) особый режим использования земель и градостроительный регламент в границах охранной зоны устанавливаются с учетом следующих требований:</w:t>
      </w:r>
    </w:p>
    <w:p w:rsidR="00E03C47" w:rsidRPr="00E03C47" w:rsidRDefault="00E03C47" w:rsidP="00E03C47">
      <w:pPr>
        <w:pStyle w:val="0"/>
      </w:pPr>
      <w:r w:rsidRPr="00E03C47">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E03C47" w:rsidRPr="00E03C47" w:rsidRDefault="00E03C47" w:rsidP="00E03C47">
      <w:pPr>
        <w:pStyle w:val="0"/>
      </w:pPr>
      <w:r w:rsidRPr="00E03C47">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E03C47" w:rsidRPr="00E03C47" w:rsidRDefault="00E03C47" w:rsidP="00E03C47">
      <w:pPr>
        <w:pStyle w:val="0"/>
      </w:pPr>
      <w:r w:rsidRPr="00E03C47">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E03C47" w:rsidRPr="00E03C47" w:rsidRDefault="00E03C47" w:rsidP="00E03C47">
      <w:pPr>
        <w:pStyle w:val="0"/>
      </w:pPr>
      <w:r w:rsidRPr="00E03C47">
        <w:t>г) обеспечение пожарной безопасности объекта культурного наследия и его защиты от динамических воздействий;</w:t>
      </w:r>
    </w:p>
    <w:p w:rsidR="00E03C47" w:rsidRPr="00E03C47" w:rsidRDefault="00E03C47" w:rsidP="00E03C47">
      <w:pPr>
        <w:pStyle w:val="0"/>
      </w:pPr>
      <w:r w:rsidRPr="00E03C47">
        <w:t>д) сохранение гидрогеологических и экологических условий, необходимых для обеспечения сохранности объекта культурного наследия;</w:t>
      </w:r>
    </w:p>
    <w:p w:rsidR="00E03C47" w:rsidRPr="00E03C47" w:rsidRDefault="00E03C47" w:rsidP="00E03C47">
      <w:pPr>
        <w:pStyle w:val="0"/>
      </w:pPr>
      <w:r w:rsidRPr="00E03C47">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E03C47" w:rsidRPr="00E03C47" w:rsidRDefault="00E03C47" w:rsidP="00E03C47">
      <w:pPr>
        <w:pStyle w:val="0"/>
      </w:pPr>
      <w:r w:rsidRPr="00E03C47">
        <w:t>ж) иные требования, необходимые для обеспечения сохранности объекта культурного наследия в его историческом и ландшафтном окружении.</w:t>
      </w:r>
    </w:p>
    <w:p w:rsidR="00E03C47" w:rsidRPr="00E03C47" w:rsidRDefault="00E03C47" w:rsidP="00E03C47">
      <w:pPr>
        <w:pStyle w:val="0"/>
      </w:pPr>
      <w:r w:rsidRPr="00E03C47">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E03C47" w:rsidRPr="00E03C47" w:rsidRDefault="00E03C47" w:rsidP="00E03C47">
      <w:pPr>
        <w:pStyle w:val="0"/>
      </w:pPr>
      <w:r w:rsidRPr="00E03C47">
        <w:t>а)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E03C47" w:rsidRPr="00E03C47" w:rsidRDefault="00E03C47" w:rsidP="00E03C47">
      <w:pPr>
        <w:pStyle w:val="0"/>
      </w:pPr>
      <w:r w:rsidRPr="00E03C47">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E03C47" w:rsidRPr="00E03C47" w:rsidRDefault="00E03C47" w:rsidP="00E03C47">
      <w:pPr>
        <w:pStyle w:val="0"/>
      </w:pPr>
      <w:r w:rsidRPr="00E03C47">
        <w:t>в)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E03C47" w:rsidRPr="00E03C47" w:rsidRDefault="00E03C47" w:rsidP="00E03C47">
      <w:pPr>
        <w:pStyle w:val="0"/>
      </w:pPr>
      <w:r w:rsidRPr="00E03C47">
        <w:t>г) обеспечение визуального восприятия объекта культурного наследия в его историко-градостроительной и природной среде;</w:t>
      </w:r>
    </w:p>
    <w:p w:rsidR="00E03C47" w:rsidRPr="00E03C47" w:rsidRDefault="00E03C47" w:rsidP="00E03C47">
      <w:pPr>
        <w:pStyle w:val="0"/>
      </w:pPr>
      <w:r w:rsidRPr="00E03C47">
        <w:t>д)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E03C47" w:rsidRPr="00E03C47" w:rsidRDefault="00E03C47" w:rsidP="00E03C47">
      <w:pPr>
        <w:pStyle w:val="0"/>
      </w:pPr>
      <w:r w:rsidRPr="00E03C47">
        <w:t>е) обеспечение пожарной безопасности объекта культурного наследия и его защиты от динамических воздействий;</w:t>
      </w:r>
    </w:p>
    <w:p w:rsidR="00E03C47" w:rsidRPr="00E03C47" w:rsidRDefault="00E03C47" w:rsidP="00E03C47">
      <w:pPr>
        <w:pStyle w:val="0"/>
      </w:pPr>
      <w:r w:rsidRPr="00E03C47">
        <w:t>ж) сохранение гидрогеологических и экологических условий, необходимых для обеспечения сохранности объекта культурного наследия;</w:t>
      </w:r>
    </w:p>
    <w:p w:rsidR="00E03C47" w:rsidRPr="00E03C47" w:rsidRDefault="00E03C47" w:rsidP="00E03C47">
      <w:pPr>
        <w:pStyle w:val="0"/>
      </w:pPr>
      <w:r w:rsidRPr="00E03C47">
        <w:t>з) обеспечение сохранности всех исторически ценных градоформирующих объектов;</w:t>
      </w:r>
    </w:p>
    <w:p w:rsidR="00E03C47" w:rsidRPr="00E03C47" w:rsidRDefault="00E03C47" w:rsidP="00E03C47">
      <w:pPr>
        <w:pStyle w:val="0"/>
      </w:pPr>
      <w:r w:rsidRPr="00E03C47">
        <w:t>и) иные требования, необходимые для обеспечения сохранности объекта культурного наследия.</w:t>
      </w:r>
    </w:p>
    <w:p w:rsidR="00E03C47" w:rsidRPr="00E03C47" w:rsidRDefault="00E03C47" w:rsidP="00E03C47">
      <w:pPr>
        <w:pStyle w:val="0"/>
      </w:pPr>
      <w:r w:rsidRPr="00E03C47">
        <w:lastRenderedPageBreak/>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E03C47" w:rsidRPr="00E03C47" w:rsidRDefault="00E03C47" w:rsidP="00E03C47">
      <w:pPr>
        <w:pStyle w:val="0"/>
      </w:pPr>
      <w:r w:rsidRPr="00E03C47">
        <w:t>а)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E03C47" w:rsidRPr="00E03C47" w:rsidRDefault="00E03C47" w:rsidP="00E03C47">
      <w:pPr>
        <w:pStyle w:val="0"/>
      </w:pPr>
      <w:r w:rsidRPr="00E03C47">
        <w:t>б) обеспечение пожарной безопасности охраняемого природного ландшафта и его защиты от динамических воздействий;</w:t>
      </w:r>
    </w:p>
    <w:p w:rsidR="00E03C47" w:rsidRPr="00E03C47" w:rsidRDefault="00E03C47" w:rsidP="00E03C47">
      <w:pPr>
        <w:pStyle w:val="0"/>
      </w:pPr>
      <w:r w:rsidRPr="00E03C47">
        <w:t>в)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E03C47" w:rsidRPr="00E03C47" w:rsidRDefault="00E03C47" w:rsidP="00E03C47">
      <w:pPr>
        <w:pStyle w:val="0"/>
      </w:pPr>
      <w:r w:rsidRPr="00E03C47">
        <w:t>г)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E03C47" w:rsidRPr="00E03C47" w:rsidRDefault="00E03C47" w:rsidP="00E03C47">
      <w:pPr>
        <w:pStyle w:val="0"/>
      </w:pPr>
      <w:r w:rsidRPr="00E03C47">
        <w:t>д) иные требования, необходимые для сохранения и восстановления (регенерации) охраняемого природного ландшафта.</w:t>
      </w:r>
    </w:p>
    <w:p w:rsidR="00E03C47" w:rsidRPr="00E03C47" w:rsidRDefault="00E03C47" w:rsidP="00E03C47">
      <w:pPr>
        <w:ind w:firstLine="567"/>
        <w:jc w:val="both"/>
        <w:rPr>
          <w:rFonts w:ascii="Times New Roman" w:hAnsi="Times New Roman"/>
          <w:lang w:val="ru-RU" w:eastAsia="ar-SA"/>
        </w:rPr>
      </w:pPr>
      <w:r w:rsidRPr="00E03C47">
        <w:rPr>
          <w:rFonts w:ascii="Times New Roman" w:hAnsi="Times New Roman"/>
          <w:lang w:val="ru-RU" w:eastAsia="ar-SA"/>
        </w:rPr>
        <w:t>На территории сельского поселения имеется 6 памятников региональной категории охраны:</w:t>
      </w:r>
    </w:p>
    <w:p w:rsidR="00E03C47" w:rsidRPr="00E03C47" w:rsidRDefault="00E03C47" w:rsidP="00E03C47">
      <w:pPr>
        <w:ind w:firstLine="567"/>
        <w:jc w:val="both"/>
        <w:rPr>
          <w:rFonts w:ascii="Times New Roman" w:hAnsi="Times New Roman"/>
          <w:lang w:val="ru-RU" w:eastAsia="ar-SA"/>
        </w:rPr>
      </w:pPr>
      <w:r w:rsidRPr="00E03C47">
        <w:rPr>
          <w:rFonts w:ascii="Times New Roman" w:hAnsi="Times New Roman"/>
          <w:lang w:val="ru-RU" w:eastAsia="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2318"/>
        <w:gridCol w:w="1752"/>
        <w:gridCol w:w="1156"/>
        <w:gridCol w:w="1376"/>
        <w:gridCol w:w="1917"/>
      </w:tblGrid>
      <w:tr w:rsidR="00E03C47" w:rsidRPr="00E03C47" w:rsidTr="00CC365D">
        <w:tc>
          <w:tcPr>
            <w:tcW w:w="1051" w:type="dxa"/>
          </w:tcPr>
          <w:p w:rsidR="00E03C47" w:rsidRPr="00E03C47" w:rsidRDefault="00E03C47" w:rsidP="00CC365D">
            <w:pPr>
              <w:shd w:val="clear" w:color="auto" w:fill="FFFFFF"/>
              <w:suppressAutoHyphens/>
              <w:jc w:val="center"/>
              <w:rPr>
                <w:rFonts w:ascii="Times New Roman" w:hAnsi="Times New Roman"/>
                <w:b/>
                <w:spacing w:val="-2"/>
                <w:sz w:val="20"/>
                <w:szCs w:val="20"/>
              </w:rPr>
            </w:pPr>
            <w:r w:rsidRPr="00E03C47">
              <w:rPr>
                <w:rFonts w:ascii="Times New Roman" w:hAnsi="Times New Roman"/>
                <w:b/>
                <w:spacing w:val="-2"/>
                <w:sz w:val="20"/>
                <w:szCs w:val="20"/>
              </w:rPr>
              <w:t xml:space="preserve">№ </w:t>
            </w:r>
          </w:p>
          <w:p w:rsidR="00E03C47" w:rsidRPr="00E03C47" w:rsidRDefault="00E03C47" w:rsidP="00CC365D">
            <w:pPr>
              <w:shd w:val="clear" w:color="auto" w:fill="FFFFFF"/>
              <w:suppressAutoHyphens/>
              <w:jc w:val="center"/>
              <w:rPr>
                <w:rFonts w:ascii="Times New Roman" w:hAnsi="Times New Roman"/>
                <w:b/>
                <w:spacing w:val="-2"/>
                <w:sz w:val="20"/>
                <w:szCs w:val="20"/>
              </w:rPr>
            </w:pPr>
            <w:proofErr w:type="spellStart"/>
            <w:r w:rsidRPr="00E03C47">
              <w:rPr>
                <w:rFonts w:ascii="Times New Roman" w:hAnsi="Times New Roman"/>
                <w:b/>
                <w:spacing w:val="-2"/>
                <w:sz w:val="20"/>
                <w:szCs w:val="20"/>
              </w:rPr>
              <w:t>на</w:t>
            </w:r>
            <w:proofErr w:type="spellEnd"/>
            <w:r w:rsidRPr="00E03C47">
              <w:rPr>
                <w:rFonts w:ascii="Times New Roman" w:hAnsi="Times New Roman"/>
                <w:b/>
                <w:spacing w:val="-2"/>
                <w:sz w:val="20"/>
                <w:szCs w:val="20"/>
              </w:rPr>
              <w:t xml:space="preserve"> </w:t>
            </w:r>
            <w:proofErr w:type="spellStart"/>
            <w:r w:rsidRPr="00E03C47">
              <w:rPr>
                <w:rFonts w:ascii="Times New Roman" w:hAnsi="Times New Roman"/>
                <w:b/>
                <w:spacing w:val="-2"/>
                <w:sz w:val="20"/>
                <w:szCs w:val="20"/>
              </w:rPr>
              <w:t>карте</w:t>
            </w:r>
            <w:proofErr w:type="spellEnd"/>
          </w:p>
        </w:tc>
        <w:tc>
          <w:tcPr>
            <w:tcW w:w="2318" w:type="dxa"/>
            <w:vAlign w:val="center"/>
          </w:tcPr>
          <w:p w:rsidR="00E03C47" w:rsidRPr="00E03C47" w:rsidRDefault="00E03C47" w:rsidP="00CC365D">
            <w:pPr>
              <w:shd w:val="clear" w:color="auto" w:fill="FFFFFF"/>
              <w:suppressAutoHyphens/>
              <w:jc w:val="center"/>
              <w:rPr>
                <w:rFonts w:ascii="Times New Roman" w:hAnsi="Times New Roman"/>
                <w:b/>
                <w:sz w:val="20"/>
                <w:szCs w:val="20"/>
              </w:rPr>
            </w:pPr>
            <w:r w:rsidRPr="00E03C47">
              <w:rPr>
                <w:rFonts w:ascii="Times New Roman" w:hAnsi="Times New Roman"/>
                <w:b/>
                <w:spacing w:val="-2"/>
                <w:sz w:val="20"/>
                <w:szCs w:val="20"/>
              </w:rPr>
              <w:t xml:space="preserve">Наименование </w:t>
            </w:r>
            <w:proofErr w:type="spellStart"/>
            <w:r w:rsidRPr="00E03C47">
              <w:rPr>
                <w:rFonts w:ascii="Times New Roman" w:hAnsi="Times New Roman"/>
                <w:b/>
                <w:spacing w:val="-2"/>
                <w:sz w:val="20"/>
                <w:szCs w:val="20"/>
              </w:rPr>
              <w:t>памятника</w:t>
            </w:r>
            <w:proofErr w:type="spellEnd"/>
          </w:p>
        </w:tc>
        <w:tc>
          <w:tcPr>
            <w:tcW w:w="1752" w:type="dxa"/>
            <w:vAlign w:val="center"/>
          </w:tcPr>
          <w:p w:rsidR="00E03C47" w:rsidRPr="00E03C47" w:rsidRDefault="00E03C47" w:rsidP="00CC365D">
            <w:pPr>
              <w:shd w:val="clear" w:color="auto" w:fill="FFFFFF"/>
              <w:suppressAutoHyphens/>
              <w:jc w:val="center"/>
              <w:rPr>
                <w:rFonts w:ascii="Times New Roman" w:hAnsi="Times New Roman"/>
                <w:b/>
                <w:sz w:val="20"/>
                <w:szCs w:val="20"/>
              </w:rPr>
            </w:pPr>
            <w:proofErr w:type="spellStart"/>
            <w:r w:rsidRPr="00E03C47">
              <w:rPr>
                <w:rFonts w:ascii="Times New Roman" w:hAnsi="Times New Roman"/>
                <w:b/>
                <w:sz w:val="20"/>
                <w:szCs w:val="20"/>
              </w:rPr>
              <w:t>Датировка</w:t>
            </w:r>
            <w:proofErr w:type="spellEnd"/>
          </w:p>
        </w:tc>
        <w:tc>
          <w:tcPr>
            <w:tcW w:w="1156" w:type="dxa"/>
            <w:vAlign w:val="center"/>
          </w:tcPr>
          <w:p w:rsidR="00E03C47" w:rsidRPr="00E03C47" w:rsidRDefault="00E03C47" w:rsidP="00CC365D">
            <w:pPr>
              <w:shd w:val="clear" w:color="auto" w:fill="FFFFFF"/>
              <w:suppressAutoHyphens/>
              <w:jc w:val="center"/>
              <w:rPr>
                <w:rFonts w:ascii="Times New Roman" w:hAnsi="Times New Roman"/>
                <w:b/>
                <w:sz w:val="20"/>
                <w:szCs w:val="20"/>
              </w:rPr>
            </w:pPr>
            <w:proofErr w:type="spellStart"/>
            <w:r w:rsidRPr="00E03C47">
              <w:rPr>
                <w:rFonts w:ascii="Times New Roman" w:hAnsi="Times New Roman"/>
                <w:b/>
                <w:spacing w:val="-3"/>
                <w:sz w:val="20"/>
                <w:szCs w:val="20"/>
              </w:rPr>
              <w:t>Кате</w:t>
            </w:r>
            <w:r w:rsidRPr="00E03C47">
              <w:rPr>
                <w:rFonts w:ascii="Times New Roman" w:hAnsi="Times New Roman"/>
                <w:b/>
                <w:spacing w:val="-6"/>
                <w:sz w:val="20"/>
                <w:szCs w:val="20"/>
              </w:rPr>
              <w:t>гория</w:t>
            </w:r>
            <w:proofErr w:type="spellEnd"/>
            <w:r w:rsidRPr="00E03C47">
              <w:rPr>
                <w:rFonts w:ascii="Times New Roman" w:hAnsi="Times New Roman"/>
                <w:b/>
                <w:spacing w:val="-6"/>
                <w:sz w:val="20"/>
                <w:szCs w:val="20"/>
              </w:rPr>
              <w:t xml:space="preserve"> </w:t>
            </w:r>
            <w:proofErr w:type="spellStart"/>
            <w:r w:rsidRPr="00E03C47">
              <w:rPr>
                <w:rFonts w:ascii="Times New Roman" w:hAnsi="Times New Roman"/>
                <w:b/>
                <w:spacing w:val="-2"/>
                <w:sz w:val="20"/>
                <w:szCs w:val="20"/>
              </w:rPr>
              <w:t>охра</w:t>
            </w:r>
            <w:r w:rsidRPr="00E03C47">
              <w:rPr>
                <w:rFonts w:ascii="Times New Roman" w:hAnsi="Times New Roman"/>
                <w:b/>
                <w:sz w:val="20"/>
                <w:szCs w:val="20"/>
              </w:rPr>
              <w:t>ны</w:t>
            </w:r>
            <w:proofErr w:type="spellEnd"/>
          </w:p>
        </w:tc>
        <w:tc>
          <w:tcPr>
            <w:tcW w:w="1376" w:type="dxa"/>
            <w:vAlign w:val="center"/>
          </w:tcPr>
          <w:p w:rsidR="00E03C47" w:rsidRPr="00E03C47" w:rsidRDefault="00E03C47" w:rsidP="00CC365D">
            <w:pPr>
              <w:shd w:val="clear" w:color="auto" w:fill="FFFFFF"/>
              <w:suppressAutoHyphens/>
              <w:ind w:hanging="14"/>
              <w:jc w:val="center"/>
              <w:rPr>
                <w:rFonts w:ascii="Times New Roman" w:hAnsi="Times New Roman"/>
                <w:b/>
                <w:sz w:val="20"/>
                <w:szCs w:val="20"/>
                <w:lang w:val="ru-RU"/>
              </w:rPr>
            </w:pPr>
            <w:r w:rsidRPr="00E03C47">
              <w:rPr>
                <w:rFonts w:ascii="Times New Roman" w:hAnsi="Times New Roman"/>
                <w:b/>
                <w:sz w:val="20"/>
                <w:szCs w:val="20"/>
                <w:lang w:val="ru-RU"/>
              </w:rPr>
              <w:t>Документ о приня</w:t>
            </w:r>
            <w:r w:rsidRPr="00E03C47">
              <w:rPr>
                <w:rFonts w:ascii="Times New Roman" w:hAnsi="Times New Roman"/>
                <w:b/>
                <w:spacing w:val="-2"/>
                <w:sz w:val="20"/>
                <w:szCs w:val="20"/>
                <w:lang w:val="ru-RU"/>
              </w:rPr>
              <w:t xml:space="preserve">тии на гос. </w:t>
            </w:r>
            <w:r w:rsidRPr="00E03C47">
              <w:rPr>
                <w:rFonts w:ascii="Times New Roman" w:hAnsi="Times New Roman"/>
                <w:b/>
                <w:sz w:val="20"/>
                <w:szCs w:val="20"/>
                <w:lang w:val="ru-RU"/>
              </w:rPr>
              <w:t>охрану</w:t>
            </w:r>
          </w:p>
        </w:tc>
        <w:tc>
          <w:tcPr>
            <w:tcW w:w="1917" w:type="dxa"/>
            <w:vAlign w:val="center"/>
          </w:tcPr>
          <w:p w:rsidR="00E03C47" w:rsidRPr="00E03C47" w:rsidRDefault="00E03C47" w:rsidP="00CC365D">
            <w:pPr>
              <w:shd w:val="clear" w:color="auto" w:fill="FFFFFF"/>
              <w:suppressAutoHyphens/>
              <w:jc w:val="center"/>
              <w:rPr>
                <w:rFonts w:ascii="Times New Roman" w:hAnsi="Times New Roman"/>
                <w:b/>
                <w:sz w:val="20"/>
                <w:szCs w:val="20"/>
              </w:rPr>
            </w:pPr>
            <w:r w:rsidRPr="00E03C47">
              <w:rPr>
                <w:rFonts w:ascii="Times New Roman" w:hAnsi="Times New Roman"/>
                <w:b/>
                <w:sz w:val="20"/>
                <w:szCs w:val="20"/>
              </w:rPr>
              <w:t>Адрес</w:t>
            </w:r>
          </w:p>
        </w:tc>
      </w:tr>
      <w:tr w:rsidR="00E03C47" w:rsidRPr="00E03C47" w:rsidTr="00CC365D">
        <w:tc>
          <w:tcPr>
            <w:tcW w:w="1051" w:type="dxa"/>
          </w:tcPr>
          <w:p w:rsidR="00E03C47" w:rsidRPr="00E03C47" w:rsidRDefault="00E03C47" w:rsidP="00CC365D">
            <w:pPr>
              <w:jc w:val="center"/>
              <w:rPr>
                <w:rFonts w:ascii="Times New Roman" w:hAnsi="Times New Roman"/>
              </w:rPr>
            </w:pPr>
            <w:r w:rsidRPr="00E03C47">
              <w:rPr>
                <w:rFonts w:ascii="Times New Roman" w:hAnsi="Times New Roman"/>
              </w:rPr>
              <w:t>1</w:t>
            </w:r>
          </w:p>
        </w:tc>
        <w:tc>
          <w:tcPr>
            <w:tcW w:w="2318" w:type="dxa"/>
          </w:tcPr>
          <w:p w:rsidR="00E03C47" w:rsidRPr="00E03C47" w:rsidRDefault="00E03C47" w:rsidP="00CC365D">
            <w:pPr>
              <w:rPr>
                <w:rFonts w:ascii="Times New Roman" w:hAnsi="Times New Roman"/>
              </w:rPr>
            </w:pPr>
            <w:proofErr w:type="spellStart"/>
            <w:r w:rsidRPr="00E03C47">
              <w:rPr>
                <w:rFonts w:ascii="Times New Roman" w:hAnsi="Times New Roman"/>
              </w:rPr>
              <w:t>Курган</w:t>
            </w:r>
            <w:proofErr w:type="spellEnd"/>
            <w:r w:rsidRPr="00E03C47">
              <w:rPr>
                <w:rFonts w:ascii="Times New Roman" w:hAnsi="Times New Roman"/>
              </w:rPr>
              <w:t xml:space="preserve"> у </w:t>
            </w:r>
            <w:proofErr w:type="spellStart"/>
            <w:r w:rsidRPr="00E03C47">
              <w:rPr>
                <w:rFonts w:ascii="Times New Roman" w:hAnsi="Times New Roman"/>
              </w:rPr>
              <w:t>с.Новомакарово</w:t>
            </w:r>
            <w:proofErr w:type="spellEnd"/>
          </w:p>
        </w:tc>
        <w:tc>
          <w:tcPr>
            <w:tcW w:w="1752" w:type="dxa"/>
          </w:tcPr>
          <w:p w:rsidR="00E03C47" w:rsidRPr="00E03C47" w:rsidRDefault="00E03C47" w:rsidP="00CC365D">
            <w:pPr>
              <w:rPr>
                <w:rFonts w:ascii="Times New Roman" w:hAnsi="Times New Roman"/>
              </w:rPr>
            </w:pPr>
            <w:r w:rsidRPr="00E03C47">
              <w:rPr>
                <w:rFonts w:ascii="Times New Roman" w:hAnsi="Times New Roman"/>
              </w:rPr>
              <w:t xml:space="preserve"> не </w:t>
            </w:r>
            <w:proofErr w:type="spellStart"/>
            <w:r w:rsidRPr="00E03C47">
              <w:rPr>
                <w:rFonts w:ascii="Times New Roman" w:hAnsi="Times New Roman"/>
              </w:rPr>
              <w:t>ясна</w:t>
            </w:r>
            <w:proofErr w:type="spellEnd"/>
            <w:r w:rsidRPr="00E03C47">
              <w:rPr>
                <w:rFonts w:ascii="Times New Roman" w:hAnsi="Times New Roman"/>
              </w:rPr>
              <w:t xml:space="preserve">    </w:t>
            </w:r>
          </w:p>
        </w:tc>
        <w:tc>
          <w:tcPr>
            <w:tcW w:w="1156" w:type="dxa"/>
          </w:tcPr>
          <w:p w:rsidR="00E03C47" w:rsidRPr="00E03C47" w:rsidRDefault="00E03C47" w:rsidP="00CC365D">
            <w:pPr>
              <w:jc w:val="center"/>
              <w:rPr>
                <w:rFonts w:ascii="Times New Roman" w:hAnsi="Times New Roman"/>
              </w:rPr>
            </w:pPr>
            <w:r w:rsidRPr="00E03C47">
              <w:rPr>
                <w:rFonts w:ascii="Times New Roman" w:hAnsi="Times New Roman"/>
              </w:rPr>
              <w:t>Р</w:t>
            </w:r>
          </w:p>
        </w:tc>
        <w:tc>
          <w:tcPr>
            <w:tcW w:w="1376" w:type="dxa"/>
          </w:tcPr>
          <w:p w:rsidR="00E03C47" w:rsidRPr="00E03C47" w:rsidRDefault="00E03C47" w:rsidP="00CC365D">
            <w:pPr>
              <w:rPr>
                <w:rFonts w:ascii="Times New Roman" w:hAnsi="Times New Roman"/>
              </w:rPr>
            </w:pPr>
            <w:r w:rsidRPr="00E03C47">
              <w:rPr>
                <w:rFonts w:ascii="Times New Roman" w:hAnsi="Times New Roman"/>
              </w:rPr>
              <w:t xml:space="preserve">  №  510   </w:t>
            </w:r>
          </w:p>
        </w:tc>
        <w:tc>
          <w:tcPr>
            <w:tcW w:w="1917" w:type="dxa"/>
          </w:tcPr>
          <w:p w:rsidR="00E03C47" w:rsidRPr="00E03C47" w:rsidRDefault="00E03C47" w:rsidP="00CC365D">
            <w:pPr>
              <w:rPr>
                <w:rFonts w:ascii="Times New Roman" w:hAnsi="Times New Roman"/>
              </w:rPr>
            </w:pPr>
            <w:r w:rsidRPr="00E03C47">
              <w:rPr>
                <w:rFonts w:ascii="Times New Roman" w:hAnsi="Times New Roman"/>
              </w:rPr>
              <w:t>с. Новомакарово</w:t>
            </w:r>
          </w:p>
        </w:tc>
      </w:tr>
      <w:tr w:rsidR="00E03C47" w:rsidRPr="00E03C47" w:rsidTr="00CC365D">
        <w:tc>
          <w:tcPr>
            <w:tcW w:w="1051" w:type="dxa"/>
          </w:tcPr>
          <w:p w:rsidR="00E03C47" w:rsidRPr="00E03C47" w:rsidRDefault="00E03C47" w:rsidP="00CC365D">
            <w:pPr>
              <w:jc w:val="center"/>
              <w:rPr>
                <w:rFonts w:ascii="Times New Roman" w:hAnsi="Times New Roman"/>
              </w:rPr>
            </w:pPr>
            <w:r w:rsidRPr="00E03C47">
              <w:rPr>
                <w:rFonts w:ascii="Times New Roman" w:hAnsi="Times New Roman"/>
              </w:rPr>
              <w:t>2</w:t>
            </w:r>
          </w:p>
        </w:tc>
        <w:tc>
          <w:tcPr>
            <w:tcW w:w="2318" w:type="dxa"/>
          </w:tcPr>
          <w:p w:rsidR="00E03C47" w:rsidRPr="00E03C47" w:rsidRDefault="00E03C47" w:rsidP="00CC365D">
            <w:pPr>
              <w:rPr>
                <w:rFonts w:ascii="Times New Roman" w:hAnsi="Times New Roman"/>
              </w:rPr>
            </w:pPr>
            <w:r w:rsidRPr="00E03C47">
              <w:rPr>
                <w:rFonts w:ascii="Times New Roman" w:hAnsi="Times New Roman"/>
              </w:rPr>
              <w:t xml:space="preserve">Поселение 1 у </w:t>
            </w:r>
            <w:proofErr w:type="spellStart"/>
            <w:r w:rsidRPr="00E03C47">
              <w:rPr>
                <w:rFonts w:ascii="Times New Roman" w:hAnsi="Times New Roman"/>
              </w:rPr>
              <w:t>с.Новомакарво</w:t>
            </w:r>
            <w:proofErr w:type="spellEnd"/>
          </w:p>
        </w:tc>
        <w:tc>
          <w:tcPr>
            <w:tcW w:w="1752" w:type="dxa"/>
          </w:tcPr>
          <w:p w:rsidR="00E03C47" w:rsidRPr="00E03C47" w:rsidRDefault="00E03C47" w:rsidP="00CC365D">
            <w:pPr>
              <w:rPr>
                <w:rFonts w:ascii="Times New Roman" w:hAnsi="Times New Roman"/>
              </w:rPr>
            </w:pPr>
            <w:proofErr w:type="spellStart"/>
            <w:r w:rsidRPr="00E03C47">
              <w:rPr>
                <w:rFonts w:ascii="Times New Roman" w:hAnsi="Times New Roman"/>
              </w:rPr>
              <w:t>эпоха</w:t>
            </w:r>
            <w:proofErr w:type="spellEnd"/>
            <w:r w:rsidRPr="00E03C47">
              <w:rPr>
                <w:rFonts w:ascii="Times New Roman" w:hAnsi="Times New Roman"/>
              </w:rPr>
              <w:t xml:space="preserve"> </w:t>
            </w:r>
            <w:proofErr w:type="spellStart"/>
            <w:r w:rsidRPr="00E03C47">
              <w:rPr>
                <w:rFonts w:ascii="Times New Roman" w:hAnsi="Times New Roman"/>
              </w:rPr>
              <w:t>бронзы</w:t>
            </w:r>
            <w:proofErr w:type="spellEnd"/>
            <w:r w:rsidRPr="00E03C47">
              <w:rPr>
                <w:rFonts w:ascii="Times New Roman" w:hAnsi="Times New Roman"/>
              </w:rPr>
              <w:t xml:space="preserve">  </w:t>
            </w:r>
          </w:p>
        </w:tc>
        <w:tc>
          <w:tcPr>
            <w:tcW w:w="1156" w:type="dxa"/>
          </w:tcPr>
          <w:p w:rsidR="00E03C47" w:rsidRPr="00E03C47" w:rsidRDefault="00E03C47" w:rsidP="00CC365D">
            <w:pPr>
              <w:jc w:val="center"/>
              <w:rPr>
                <w:rFonts w:ascii="Times New Roman" w:hAnsi="Times New Roman"/>
              </w:rPr>
            </w:pPr>
            <w:r w:rsidRPr="00E03C47">
              <w:rPr>
                <w:rFonts w:ascii="Times New Roman" w:hAnsi="Times New Roman"/>
              </w:rPr>
              <w:t>Р</w:t>
            </w:r>
          </w:p>
        </w:tc>
        <w:tc>
          <w:tcPr>
            <w:tcW w:w="1376" w:type="dxa"/>
          </w:tcPr>
          <w:p w:rsidR="00E03C47" w:rsidRPr="00E03C47" w:rsidRDefault="00E03C47" w:rsidP="00CC365D">
            <w:pPr>
              <w:rPr>
                <w:rFonts w:ascii="Times New Roman" w:hAnsi="Times New Roman"/>
              </w:rPr>
            </w:pPr>
            <w:r w:rsidRPr="00E03C47">
              <w:rPr>
                <w:rFonts w:ascii="Times New Roman" w:hAnsi="Times New Roman"/>
              </w:rPr>
              <w:t xml:space="preserve">  №  510   </w:t>
            </w:r>
          </w:p>
        </w:tc>
        <w:tc>
          <w:tcPr>
            <w:tcW w:w="1917" w:type="dxa"/>
          </w:tcPr>
          <w:p w:rsidR="00E03C47" w:rsidRPr="00E03C47" w:rsidRDefault="00E03C47" w:rsidP="00CC365D">
            <w:pPr>
              <w:rPr>
                <w:rFonts w:ascii="Times New Roman" w:hAnsi="Times New Roman"/>
              </w:rPr>
            </w:pPr>
            <w:r w:rsidRPr="00E03C47">
              <w:rPr>
                <w:rFonts w:ascii="Times New Roman" w:hAnsi="Times New Roman"/>
              </w:rPr>
              <w:t xml:space="preserve">с. </w:t>
            </w:r>
            <w:proofErr w:type="spellStart"/>
            <w:r w:rsidRPr="00E03C47">
              <w:rPr>
                <w:rFonts w:ascii="Times New Roman" w:hAnsi="Times New Roman"/>
              </w:rPr>
              <w:t>Новомкарово</w:t>
            </w:r>
            <w:proofErr w:type="spellEnd"/>
          </w:p>
        </w:tc>
      </w:tr>
      <w:tr w:rsidR="00E03C47" w:rsidRPr="00E03C47" w:rsidTr="00CC365D">
        <w:tc>
          <w:tcPr>
            <w:tcW w:w="1051" w:type="dxa"/>
          </w:tcPr>
          <w:p w:rsidR="00E03C47" w:rsidRPr="00E03C47" w:rsidRDefault="00E03C47" w:rsidP="00CC365D">
            <w:pPr>
              <w:jc w:val="center"/>
              <w:rPr>
                <w:rFonts w:ascii="Times New Roman" w:hAnsi="Times New Roman"/>
              </w:rPr>
            </w:pPr>
            <w:r w:rsidRPr="00E03C47">
              <w:rPr>
                <w:rFonts w:ascii="Times New Roman" w:hAnsi="Times New Roman"/>
              </w:rPr>
              <w:t>3</w:t>
            </w:r>
          </w:p>
        </w:tc>
        <w:tc>
          <w:tcPr>
            <w:tcW w:w="2318" w:type="dxa"/>
          </w:tcPr>
          <w:p w:rsidR="00E03C47" w:rsidRPr="00E03C47" w:rsidRDefault="00E03C47" w:rsidP="00CC365D">
            <w:pPr>
              <w:rPr>
                <w:rFonts w:ascii="Times New Roman" w:hAnsi="Times New Roman"/>
              </w:rPr>
            </w:pPr>
            <w:r w:rsidRPr="00E03C47">
              <w:rPr>
                <w:rFonts w:ascii="Times New Roman" w:hAnsi="Times New Roman"/>
              </w:rPr>
              <w:t xml:space="preserve">Поселение 2 у </w:t>
            </w:r>
            <w:proofErr w:type="spellStart"/>
            <w:r w:rsidRPr="00E03C47">
              <w:rPr>
                <w:rFonts w:ascii="Times New Roman" w:hAnsi="Times New Roman"/>
              </w:rPr>
              <w:t>с.Новомакарово</w:t>
            </w:r>
            <w:proofErr w:type="spellEnd"/>
          </w:p>
        </w:tc>
        <w:tc>
          <w:tcPr>
            <w:tcW w:w="1752" w:type="dxa"/>
          </w:tcPr>
          <w:p w:rsidR="00E03C47" w:rsidRPr="00E03C47" w:rsidRDefault="00E03C47" w:rsidP="00CC365D">
            <w:pPr>
              <w:rPr>
                <w:rFonts w:ascii="Times New Roman" w:hAnsi="Times New Roman"/>
              </w:rPr>
            </w:pPr>
            <w:proofErr w:type="spellStart"/>
            <w:r w:rsidRPr="00E03C47">
              <w:rPr>
                <w:rFonts w:ascii="Times New Roman" w:hAnsi="Times New Roman"/>
              </w:rPr>
              <w:t>эпоха</w:t>
            </w:r>
            <w:proofErr w:type="spellEnd"/>
            <w:r w:rsidRPr="00E03C47">
              <w:rPr>
                <w:rFonts w:ascii="Times New Roman" w:hAnsi="Times New Roman"/>
              </w:rPr>
              <w:t xml:space="preserve"> </w:t>
            </w:r>
            <w:proofErr w:type="spellStart"/>
            <w:r w:rsidRPr="00E03C47">
              <w:rPr>
                <w:rFonts w:ascii="Times New Roman" w:hAnsi="Times New Roman"/>
              </w:rPr>
              <w:t>бронзы</w:t>
            </w:r>
            <w:proofErr w:type="spellEnd"/>
            <w:r w:rsidRPr="00E03C47">
              <w:rPr>
                <w:rFonts w:ascii="Times New Roman" w:hAnsi="Times New Roman"/>
              </w:rPr>
              <w:t xml:space="preserve">, </w:t>
            </w:r>
            <w:proofErr w:type="spellStart"/>
            <w:r w:rsidRPr="00E03C47">
              <w:rPr>
                <w:rFonts w:ascii="Times New Roman" w:hAnsi="Times New Roman"/>
              </w:rPr>
              <w:t>средневеков</w:t>
            </w:r>
            <w:proofErr w:type="spellEnd"/>
            <w:r w:rsidRPr="00E03C47">
              <w:rPr>
                <w:rFonts w:ascii="Times New Roman" w:hAnsi="Times New Roman"/>
              </w:rPr>
              <w:t>.</w:t>
            </w:r>
          </w:p>
        </w:tc>
        <w:tc>
          <w:tcPr>
            <w:tcW w:w="1156" w:type="dxa"/>
          </w:tcPr>
          <w:p w:rsidR="00E03C47" w:rsidRPr="00E03C47" w:rsidRDefault="00E03C47" w:rsidP="00CC365D">
            <w:pPr>
              <w:jc w:val="center"/>
              <w:rPr>
                <w:rFonts w:ascii="Times New Roman" w:hAnsi="Times New Roman"/>
              </w:rPr>
            </w:pPr>
            <w:r w:rsidRPr="00E03C47">
              <w:rPr>
                <w:rFonts w:ascii="Times New Roman" w:hAnsi="Times New Roman"/>
              </w:rPr>
              <w:t>Р</w:t>
            </w:r>
          </w:p>
        </w:tc>
        <w:tc>
          <w:tcPr>
            <w:tcW w:w="1376" w:type="dxa"/>
          </w:tcPr>
          <w:p w:rsidR="00E03C47" w:rsidRPr="00E03C47" w:rsidRDefault="00E03C47" w:rsidP="00CC365D">
            <w:pPr>
              <w:rPr>
                <w:rFonts w:ascii="Times New Roman" w:hAnsi="Times New Roman"/>
              </w:rPr>
            </w:pPr>
            <w:r w:rsidRPr="00E03C47">
              <w:rPr>
                <w:rFonts w:ascii="Times New Roman" w:hAnsi="Times New Roman"/>
              </w:rPr>
              <w:t xml:space="preserve">  №  510   </w:t>
            </w:r>
          </w:p>
        </w:tc>
        <w:tc>
          <w:tcPr>
            <w:tcW w:w="1917" w:type="dxa"/>
          </w:tcPr>
          <w:p w:rsidR="00E03C47" w:rsidRPr="00E03C47" w:rsidRDefault="00E03C47" w:rsidP="00CC365D">
            <w:pPr>
              <w:rPr>
                <w:rFonts w:ascii="Times New Roman" w:hAnsi="Times New Roman"/>
              </w:rPr>
            </w:pPr>
            <w:r w:rsidRPr="00E03C47">
              <w:rPr>
                <w:rFonts w:ascii="Times New Roman" w:hAnsi="Times New Roman"/>
              </w:rPr>
              <w:t>с. Новомакарово</w:t>
            </w:r>
          </w:p>
        </w:tc>
      </w:tr>
      <w:tr w:rsidR="00E03C47" w:rsidRPr="00E03C47" w:rsidTr="00CC365D">
        <w:tc>
          <w:tcPr>
            <w:tcW w:w="1051" w:type="dxa"/>
          </w:tcPr>
          <w:p w:rsidR="00E03C47" w:rsidRPr="00E03C47" w:rsidRDefault="00E03C47" w:rsidP="00CC365D">
            <w:pPr>
              <w:jc w:val="center"/>
              <w:rPr>
                <w:rFonts w:ascii="Times New Roman" w:hAnsi="Times New Roman"/>
              </w:rPr>
            </w:pPr>
            <w:r w:rsidRPr="00E03C47">
              <w:rPr>
                <w:rFonts w:ascii="Times New Roman" w:hAnsi="Times New Roman"/>
              </w:rPr>
              <w:t>4</w:t>
            </w:r>
          </w:p>
        </w:tc>
        <w:tc>
          <w:tcPr>
            <w:tcW w:w="2318" w:type="dxa"/>
          </w:tcPr>
          <w:p w:rsidR="00E03C47" w:rsidRPr="00E03C47" w:rsidRDefault="00E03C47" w:rsidP="00CC365D">
            <w:pPr>
              <w:rPr>
                <w:rFonts w:ascii="Times New Roman" w:hAnsi="Times New Roman"/>
              </w:rPr>
            </w:pPr>
            <w:r w:rsidRPr="00E03C47">
              <w:rPr>
                <w:rFonts w:ascii="Times New Roman" w:hAnsi="Times New Roman"/>
              </w:rPr>
              <w:t xml:space="preserve">Поселение 3 у </w:t>
            </w:r>
            <w:proofErr w:type="spellStart"/>
            <w:r w:rsidRPr="00E03C47">
              <w:rPr>
                <w:rFonts w:ascii="Times New Roman" w:hAnsi="Times New Roman"/>
              </w:rPr>
              <w:t>с.Новомакарово</w:t>
            </w:r>
            <w:proofErr w:type="spellEnd"/>
          </w:p>
        </w:tc>
        <w:tc>
          <w:tcPr>
            <w:tcW w:w="1752" w:type="dxa"/>
          </w:tcPr>
          <w:p w:rsidR="00E03C47" w:rsidRPr="00E03C47" w:rsidRDefault="00E03C47" w:rsidP="00CC365D">
            <w:pPr>
              <w:rPr>
                <w:rFonts w:ascii="Times New Roman" w:hAnsi="Times New Roman"/>
              </w:rPr>
            </w:pPr>
            <w:proofErr w:type="spellStart"/>
            <w:r w:rsidRPr="00E03C47">
              <w:rPr>
                <w:rFonts w:ascii="Times New Roman" w:hAnsi="Times New Roman"/>
              </w:rPr>
              <w:t>эпоха</w:t>
            </w:r>
            <w:proofErr w:type="spellEnd"/>
            <w:r w:rsidRPr="00E03C47">
              <w:rPr>
                <w:rFonts w:ascii="Times New Roman" w:hAnsi="Times New Roman"/>
              </w:rPr>
              <w:t xml:space="preserve"> </w:t>
            </w:r>
            <w:proofErr w:type="spellStart"/>
            <w:r w:rsidRPr="00E03C47">
              <w:rPr>
                <w:rFonts w:ascii="Times New Roman" w:hAnsi="Times New Roman"/>
              </w:rPr>
              <w:t>бронзы</w:t>
            </w:r>
            <w:proofErr w:type="spellEnd"/>
            <w:r w:rsidRPr="00E03C47">
              <w:rPr>
                <w:rFonts w:ascii="Times New Roman" w:hAnsi="Times New Roman"/>
              </w:rPr>
              <w:t xml:space="preserve">  </w:t>
            </w:r>
          </w:p>
        </w:tc>
        <w:tc>
          <w:tcPr>
            <w:tcW w:w="1156" w:type="dxa"/>
          </w:tcPr>
          <w:p w:rsidR="00E03C47" w:rsidRPr="00E03C47" w:rsidRDefault="00E03C47" w:rsidP="00CC365D">
            <w:pPr>
              <w:jc w:val="center"/>
              <w:rPr>
                <w:rFonts w:ascii="Times New Roman" w:hAnsi="Times New Roman"/>
              </w:rPr>
            </w:pPr>
            <w:r w:rsidRPr="00E03C47">
              <w:rPr>
                <w:rFonts w:ascii="Times New Roman" w:hAnsi="Times New Roman"/>
              </w:rPr>
              <w:t>Р</w:t>
            </w:r>
          </w:p>
        </w:tc>
        <w:tc>
          <w:tcPr>
            <w:tcW w:w="1376" w:type="dxa"/>
          </w:tcPr>
          <w:p w:rsidR="00E03C47" w:rsidRPr="00E03C47" w:rsidRDefault="00E03C47" w:rsidP="00CC365D">
            <w:pPr>
              <w:rPr>
                <w:rFonts w:ascii="Times New Roman" w:hAnsi="Times New Roman"/>
              </w:rPr>
            </w:pPr>
            <w:r w:rsidRPr="00E03C47">
              <w:rPr>
                <w:rFonts w:ascii="Times New Roman" w:hAnsi="Times New Roman"/>
              </w:rPr>
              <w:t xml:space="preserve">  №  510   </w:t>
            </w:r>
          </w:p>
        </w:tc>
        <w:tc>
          <w:tcPr>
            <w:tcW w:w="1917" w:type="dxa"/>
          </w:tcPr>
          <w:p w:rsidR="00E03C47" w:rsidRPr="00E03C47" w:rsidRDefault="00E03C47" w:rsidP="00CC365D">
            <w:pPr>
              <w:rPr>
                <w:rFonts w:ascii="Times New Roman" w:hAnsi="Times New Roman"/>
              </w:rPr>
            </w:pPr>
            <w:r w:rsidRPr="00E03C47">
              <w:rPr>
                <w:rFonts w:ascii="Times New Roman" w:hAnsi="Times New Roman"/>
              </w:rPr>
              <w:t>с. Новомакарово</w:t>
            </w:r>
          </w:p>
        </w:tc>
      </w:tr>
      <w:tr w:rsidR="00E03C47" w:rsidRPr="00E03C47" w:rsidTr="00CC365D">
        <w:tc>
          <w:tcPr>
            <w:tcW w:w="1051" w:type="dxa"/>
          </w:tcPr>
          <w:p w:rsidR="00E03C47" w:rsidRPr="00E03C47" w:rsidRDefault="00E03C47" w:rsidP="00CC365D">
            <w:pPr>
              <w:jc w:val="center"/>
              <w:rPr>
                <w:rFonts w:ascii="Times New Roman" w:hAnsi="Times New Roman"/>
              </w:rPr>
            </w:pPr>
            <w:r w:rsidRPr="00E03C47">
              <w:rPr>
                <w:rFonts w:ascii="Times New Roman" w:hAnsi="Times New Roman"/>
              </w:rPr>
              <w:t>5</w:t>
            </w:r>
          </w:p>
        </w:tc>
        <w:tc>
          <w:tcPr>
            <w:tcW w:w="2318" w:type="dxa"/>
          </w:tcPr>
          <w:p w:rsidR="00E03C47" w:rsidRPr="00E03C47" w:rsidRDefault="00E03C47" w:rsidP="00CC365D">
            <w:pPr>
              <w:rPr>
                <w:rFonts w:ascii="Times New Roman" w:hAnsi="Times New Roman"/>
              </w:rPr>
            </w:pPr>
            <w:r w:rsidRPr="00E03C47">
              <w:rPr>
                <w:rFonts w:ascii="Times New Roman" w:hAnsi="Times New Roman"/>
              </w:rPr>
              <w:t xml:space="preserve">Поселение 4 у </w:t>
            </w:r>
            <w:proofErr w:type="spellStart"/>
            <w:r w:rsidRPr="00E03C47">
              <w:rPr>
                <w:rFonts w:ascii="Times New Roman" w:hAnsi="Times New Roman"/>
              </w:rPr>
              <w:t>с.Новомакарово</w:t>
            </w:r>
            <w:proofErr w:type="spellEnd"/>
          </w:p>
        </w:tc>
        <w:tc>
          <w:tcPr>
            <w:tcW w:w="1752" w:type="dxa"/>
          </w:tcPr>
          <w:p w:rsidR="00E03C47" w:rsidRPr="00E03C47" w:rsidRDefault="00E03C47" w:rsidP="00CC365D">
            <w:pPr>
              <w:rPr>
                <w:rFonts w:ascii="Times New Roman" w:hAnsi="Times New Roman"/>
              </w:rPr>
            </w:pPr>
            <w:proofErr w:type="spellStart"/>
            <w:r w:rsidRPr="00E03C47">
              <w:rPr>
                <w:rFonts w:ascii="Times New Roman" w:hAnsi="Times New Roman"/>
              </w:rPr>
              <w:t>эпоха</w:t>
            </w:r>
            <w:proofErr w:type="spellEnd"/>
            <w:r w:rsidRPr="00E03C47">
              <w:rPr>
                <w:rFonts w:ascii="Times New Roman" w:hAnsi="Times New Roman"/>
              </w:rPr>
              <w:t xml:space="preserve"> </w:t>
            </w:r>
            <w:proofErr w:type="spellStart"/>
            <w:r w:rsidRPr="00E03C47">
              <w:rPr>
                <w:rFonts w:ascii="Times New Roman" w:hAnsi="Times New Roman"/>
              </w:rPr>
              <w:t>бронзы</w:t>
            </w:r>
            <w:proofErr w:type="spellEnd"/>
            <w:r w:rsidRPr="00E03C47">
              <w:rPr>
                <w:rFonts w:ascii="Times New Roman" w:hAnsi="Times New Roman"/>
              </w:rPr>
              <w:t xml:space="preserve">  </w:t>
            </w:r>
          </w:p>
        </w:tc>
        <w:tc>
          <w:tcPr>
            <w:tcW w:w="1156" w:type="dxa"/>
          </w:tcPr>
          <w:p w:rsidR="00E03C47" w:rsidRPr="00E03C47" w:rsidRDefault="00E03C47" w:rsidP="00CC365D">
            <w:pPr>
              <w:jc w:val="center"/>
              <w:rPr>
                <w:rFonts w:ascii="Times New Roman" w:hAnsi="Times New Roman"/>
              </w:rPr>
            </w:pPr>
            <w:r w:rsidRPr="00E03C47">
              <w:rPr>
                <w:rFonts w:ascii="Times New Roman" w:hAnsi="Times New Roman"/>
              </w:rPr>
              <w:t>Р</w:t>
            </w:r>
          </w:p>
        </w:tc>
        <w:tc>
          <w:tcPr>
            <w:tcW w:w="1376" w:type="dxa"/>
          </w:tcPr>
          <w:p w:rsidR="00E03C47" w:rsidRPr="00E03C47" w:rsidRDefault="00E03C47" w:rsidP="00CC365D">
            <w:pPr>
              <w:rPr>
                <w:rFonts w:ascii="Times New Roman" w:hAnsi="Times New Roman"/>
              </w:rPr>
            </w:pPr>
            <w:r w:rsidRPr="00E03C47">
              <w:rPr>
                <w:rFonts w:ascii="Times New Roman" w:hAnsi="Times New Roman"/>
              </w:rPr>
              <w:t xml:space="preserve">  №  510   </w:t>
            </w:r>
          </w:p>
        </w:tc>
        <w:tc>
          <w:tcPr>
            <w:tcW w:w="1917" w:type="dxa"/>
          </w:tcPr>
          <w:p w:rsidR="00E03C47" w:rsidRPr="00E03C47" w:rsidRDefault="00E03C47" w:rsidP="00CC365D">
            <w:pPr>
              <w:rPr>
                <w:rFonts w:ascii="Times New Roman" w:hAnsi="Times New Roman"/>
              </w:rPr>
            </w:pPr>
            <w:r w:rsidRPr="00E03C47">
              <w:rPr>
                <w:rFonts w:ascii="Times New Roman" w:hAnsi="Times New Roman"/>
              </w:rPr>
              <w:t>с. Новомакарово</w:t>
            </w:r>
          </w:p>
        </w:tc>
      </w:tr>
      <w:tr w:rsidR="00E03C47" w:rsidRPr="00E03C47" w:rsidTr="00CC365D">
        <w:tc>
          <w:tcPr>
            <w:tcW w:w="1051" w:type="dxa"/>
          </w:tcPr>
          <w:p w:rsidR="00E03C47" w:rsidRPr="00E03C47" w:rsidRDefault="00E03C47" w:rsidP="00CC365D">
            <w:pPr>
              <w:jc w:val="center"/>
              <w:rPr>
                <w:rFonts w:ascii="Times New Roman" w:hAnsi="Times New Roman"/>
              </w:rPr>
            </w:pPr>
            <w:r w:rsidRPr="00E03C47">
              <w:rPr>
                <w:rFonts w:ascii="Times New Roman" w:hAnsi="Times New Roman"/>
              </w:rPr>
              <w:t>6</w:t>
            </w:r>
          </w:p>
        </w:tc>
        <w:tc>
          <w:tcPr>
            <w:tcW w:w="2318" w:type="dxa"/>
          </w:tcPr>
          <w:p w:rsidR="00E03C47" w:rsidRPr="00E03C47" w:rsidRDefault="00E03C47" w:rsidP="00CC365D">
            <w:pPr>
              <w:rPr>
                <w:rFonts w:ascii="Times New Roman" w:hAnsi="Times New Roman"/>
              </w:rPr>
            </w:pPr>
            <w:r w:rsidRPr="00E03C47">
              <w:rPr>
                <w:rFonts w:ascii="Times New Roman" w:hAnsi="Times New Roman"/>
              </w:rPr>
              <w:t xml:space="preserve">Поселение 5 у </w:t>
            </w:r>
            <w:proofErr w:type="spellStart"/>
            <w:r w:rsidRPr="00E03C47">
              <w:rPr>
                <w:rFonts w:ascii="Times New Roman" w:hAnsi="Times New Roman"/>
              </w:rPr>
              <w:t>с.Новомакарово</w:t>
            </w:r>
            <w:proofErr w:type="spellEnd"/>
          </w:p>
        </w:tc>
        <w:tc>
          <w:tcPr>
            <w:tcW w:w="1752" w:type="dxa"/>
          </w:tcPr>
          <w:p w:rsidR="00E03C47" w:rsidRPr="00E03C47" w:rsidRDefault="00E03C47" w:rsidP="00CC365D">
            <w:pPr>
              <w:rPr>
                <w:rFonts w:ascii="Times New Roman" w:hAnsi="Times New Roman"/>
              </w:rPr>
            </w:pPr>
            <w:proofErr w:type="spellStart"/>
            <w:r w:rsidRPr="00E03C47">
              <w:rPr>
                <w:rFonts w:ascii="Times New Roman" w:hAnsi="Times New Roman"/>
              </w:rPr>
              <w:t>эпоха</w:t>
            </w:r>
            <w:proofErr w:type="spellEnd"/>
            <w:r w:rsidRPr="00E03C47">
              <w:rPr>
                <w:rFonts w:ascii="Times New Roman" w:hAnsi="Times New Roman"/>
              </w:rPr>
              <w:t xml:space="preserve"> </w:t>
            </w:r>
            <w:proofErr w:type="spellStart"/>
            <w:r w:rsidRPr="00E03C47">
              <w:rPr>
                <w:rFonts w:ascii="Times New Roman" w:hAnsi="Times New Roman"/>
              </w:rPr>
              <w:t>бронзы</w:t>
            </w:r>
            <w:proofErr w:type="spellEnd"/>
            <w:r w:rsidRPr="00E03C47">
              <w:rPr>
                <w:rFonts w:ascii="Times New Roman" w:hAnsi="Times New Roman"/>
              </w:rPr>
              <w:t xml:space="preserve">  </w:t>
            </w:r>
          </w:p>
        </w:tc>
        <w:tc>
          <w:tcPr>
            <w:tcW w:w="1156" w:type="dxa"/>
          </w:tcPr>
          <w:p w:rsidR="00E03C47" w:rsidRPr="00E03C47" w:rsidRDefault="00E03C47" w:rsidP="00CC365D">
            <w:pPr>
              <w:jc w:val="center"/>
              <w:rPr>
                <w:rFonts w:ascii="Times New Roman" w:hAnsi="Times New Roman"/>
              </w:rPr>
            </w:pPr>
            <w:r w:rsidRPr="00E03C47">
              <w:rPr>
                <w:rFonts w:ascii="Times New Roman" w:hAnsi="Times New Roman"/>
              </w:rPr>
              <w:t>Р</w:t>
            </w:r>
          </w:p>
        </w:tc>
        <w:tc>
          <w:tcPr>
            <w:tcW w:w="1376" w:type="dxa"/>
          </w:tcPr>
          <w:p w:rsidR="00E03C47" w:rsidRPr="00E03C47" w:rsidRDefault="00E03C47" w:rsidP="00CC365D">
            <w:pPr>
              <w:rPr>
                <w:rFonts w:ascii="Times New Roman" w:hAnsi="Times New Roman"/>
              </w:rPr>
            </w:pPr>
            <w:r w:rsidRPr="00E03C47">
              <w:rPr>
                <w:rFonts w:ascii="Times New Roman" w:hAnsi="Times New Roman"/>
              </w:rPr>
              <w:t xml:space="preserve">  №  510   </w:t>
            </w:r>
          </w:p>
        </w:tc>
        <w:tc>
          <w:tcPr>
            <w:tcW w:w="1917" w:type="dxa"/>
          </w:tcPr>
          <w:p w:rsidR="00E03C47" w:rsidRPr="00E03C47" w:rsidRDefault="00E03C47" w:rsidP="00CC365D">
            <w:pPr>
              <w:rPr>
                <w:rFonts w:ascii="Times New Roman" w:hAnsi="Times New Roman"/>
              </w:rPr>
            </w:pPr>
            <w:r w:rsidRPr="00E03C47">
              <w:rPr>
                <w:rFonts w:ascii="Times New Roman" w:hAnsi="Times New Roman"/>
              </w:rPr>
              <w:t>с. Новомакарово</w:t>
            </w:r>
          </w:p>
        </w:tc>
      </w:tr>
    </w:tbl>
    <w:p w:rsidR="00E03C47" w:rsidRPr="00E03C47" w:rsidRDefault="00E03C47" w:rsidP="00E03C47">
      <w:pPr>
        <w:ind w:firstLine="567"/>
        <w:jc w:val="both"/>
        <w:rPr>
          <w:rFonts w:ascii="Times New Roman" w:hAnsi="Times New Roman"/>
        </w:rPr>
      </w:pPr>
    </w:p>
    <w:p w:rsidR="00E03C47" w:rsidRPr="00E03C47" w:rsidRDefault="00E03C47" w:rsidP="00E03C47">
      <w:pPr>
        <w:ind w:firstLine="680"/>
        <w:rPr>
          <w:rFonts w:ascii="Times New Roman" w:hAnsi="Times New Roman"/>
          <w:b/>
          <w:bCs/>
          <w:lang w:val="ru-RU"/>
        </w:rPr>
      </w:pPr>
      <w:r w:rsidRPr="00E03C47">
        <w:rPr>
          <w:rFonts w:ascii="Times New Roman" w:hAnsi="Times New Roman"/>
          <w:b/>
          <w:bCs/>
          <w:lang w:val="ru-RU"/>
        </w:rPr>
        <w:t>28.2. Ограничения по экологическим и санитарно-гигиеническим условиям.</w:t>
      </w:r>
    </w:p>
    <w:p w:rsidR="00E03C47" w:rsidRPr="00E03C47" w:rsidRDefault="00E03C47" w:rsidP="00E03C47">
      <w:pPr>
        <w:ind w:firstLine="680"/>
        <w:rPr>
          <w:rFonts w:ascii="Times New Roman" w:hAnsi="Times New Roman"/>
          <w:b/>
          <w:bCs/>
          <w:lang w:val="ru-RU"/>
        </w:rPr>
      </w:pPr>
      <w:r w:rsidRPr="00E03C47">
        <w:rPr>
          <w:rFonts w:ascii="Times New Roman" w:hAnsi="Times New Roman"/>
          <w:b/>
          <w:bCs/>
          <w:lang w:val="ru-RU"/>
        </w:rPr>
        <w:t xml:space="preserve">28.2.1. </w:t>
      </w:r>
      <w:proofErr w:type="spellStart"/>
      <w:r w:rsidRPr="00E03C47">
        <w:rPr>
          <w:rFonts w:ascii="Times New Roman" w:hAnsi="Times New Roman"/>
          <w:b/>
          <w:bCs/>
          <w:lang w:val="ru-RU"/>
        </w:rPr>
        <w:t>Водоохранные</w:t>
      </w:r>
      <w:proofErr w:type="spellEnd"/>
      <w:r w:rsidRPr="00E03C47">
        <w:rPr>
          <w:rFonts w:ascii="Times New Roman" w:hAnsi="Times New Roman"/>
          <w:b/>
          <w:bCs/>
          <w:lang w:val="ru-RU"/>
        </w:rPr>
        <w:t xml:space="preserve"> зоны и прибрежные защитные полосы</w:t>
      </w:r>
    </w:p>
    <w:p w:rsidR="00E03C47" w:rsidRPr="00E03C47" w:rsidRDefault="00E03C47" w:rsidP="00E03C47">
      <w:pPr>
        <w:ind w:firstLine="709"/>
        <w:jc w:val="both"/>
        <w:rPr>
          <w:rFonts w:ascii="Times New Roman" w:hAnsi="Times New Roman"/>
          <w:lang w:val="ru-RU"/>
        </w:rPr>
      </w:pPr>
      <w:r w:rsidRPr="00E03C47">
        <w:rPr>
          <w:rFonts w:ascii="Times New Roman" w:hAnsi="Times New Roman"/>
          <w:lang w:val="ru-RU"/>
        </w:rPr>
        <w:t xml:space="preserve">Границы и режимы использования </w:t>
      </w:r>
      <w:proofErr w:type="spellStart"/>
      <w:r w:rsidRPr="00E03C47">
        <w:rPr>
          <w:rFonts w:ascii="Times New Roman" w:hAnsi="Times New Roman"/>
          <w:lang w:val="ru-RU"/>
        </w:rPr>
        <w:t>водоохранных</w:t>
      </w:r>
      <w:proofErr w:type="spellEnd"/>
      <w:r w:rsidRPr="00E03C47">
        <w:rPr>
          <w:rFonts w:ascii="Times New Roman" w:hAnsi="Times New Roman"/>
          <w:lang w:val="ru-RU"/>
        </w:rPr>
        <w:t xml:space="preserve"> установлены Водным кодексом Российской Федерации.</w:t>
      </w:r>
      <w:r w:rsidRPr="00E03C47">
        <w:rPr>
          <w:rFonts w:ascii="Times New Roman" w:hAnsi="Times New Roman"/>
          <w:b/>
          <w:color w:val="1F497D"/>
          <w:lang w:val="ru-RU"/>
        </w:rPr>
        <w:t xml:space="preserve"> </w:t>
      </w:r>
      <w:proofErr w:type="spellStart"/>
      <w:r w:rsidRPr="00E03C47">
        <w:rPr>
          <w:rFonts w:ascii="Times New Roman" w:hAnsi="Times New Roman"/>
          <w:b/>
          <w:lang w:val="ru-RU"/>
        </w:rPr>
        <w:t>Водоохранные</w:t>
      </w:r>
      <w:proofErr w:type="spellEnd"/>
      <w:r w:rsidRPr="00E03C47">
        <w:rPr>
          <w:rFonts w:ascii="Times New Roman" w:hAnsi="Times New Roman"/>
          <w:b/>
          <w:lang w:val="ru-RU"/>
        </w:rPr>
        <w:t xml:space="preserve"> зоны</w:t>
      </w:r>
      <w:r w:rsidRPr="00E03C47">
        <w:rPr>
          <w:rFonts w:ascii="Times New Roman" w:hAnsi="Times New Roman"/>
          <w:lang w:val="ru-RU"/>
        </w:rPr>
        <w:t xml:space="preserve"> выделяются в целях:</w:t>
      </w:r>
    </w:p>
    <w:p w:rsidR="00E03C47" w:rsidRPr="00E03C47" w:rsidRDefault="00E03C47" w:rsidP="00E03C47">
      <w:pPr>
        <w:pStyle w:val="ConsPlusNormal"/>
        <w:widowControl/>
        <w:jc w:val="both"/>
        <w:rPr>
          <w:rFonts w:ascii="Times New Roman" w:hAnsi="Times New Roman" w:cs="Times New Roman"/>
        </w:rPr>
      </w:pPr>
      <w:r w:rsidRPr="00E03C47">
        <w:rPr>
          <w:rFonts w:ascii="Times New Roman" w:hAnsi="Times New Roman" w:cs="Times New Roman"/>
        </w:rPr>
        <w:t>- предупреждения и предотвращения микробного и химического загрязнения поверхностных вод,</w:t>
      </w:r>
    </w:p>
    <w:p w:rsidR="00E03C47" w:rsidRPr="00E03C47" w:rsidRDefault="00E03C47" w:rsidP="00E03C47">
      <w:pPr>
        <w:pStyle w:val="ConsPlusNormal"/>
        <w:widowControl/>
        <w:jc w:val="both"/>
        <w:rPr>
          <w:rFonts w:ascii="Times New Roman" w:hAnsi="Times New Roman" w:cs="Times New Roman"/>
        </w:rPr>
      </w:pPr>
      <w:r w:rsidRPr="00E03C47">
        <w:rPr>
          <w:rFonts w:ascii="Times New Roman" w:hAnsi="Times New Roman" w:cs="Times New Roman"/>
        </w:rPr>
        <w:t>- предотвращения загрязнения, засорения, заиления и истощения водных объектов,</w:t>
      </w:r>
    </w:p>
    <w:p w:rsidR="00E03C47" w:rsidRPr="00E03C47" w:rsidRDefault="00E03C47" w:rsidP="00E03C47">
      <w:pPr>
        <w:pStyle w:val="ConsPlusNormal"/>
        <w:widowControl/>
        <w:jc w:val="both"/>
        <w:rPr>
          <w:rFonts w:ascii="Times New Roman" w:hAnsi="Times New Roman" w:cs="Times New Roman"/>
        </w:rPr>
      </w:pPr>
      <w:r w:rsidRPr="00E03C47">
        <w:rPr>
          <w:rFonts w:ascii="Times New Roman" w:hAnsi="Times New Roman" w:cs="Times New Roman"/>
        </w:rPr>
        <w:t>- сохранения среды обитания объектов водного, животного и растительного мира.</w:t>
      </w:r>
    </w:p>
    <w:p w:rsidR="00E03C47" w:rsidRPr="00E03C47" w:rsidRDefault="00E03C47" w:rsidP="00E03C47">
      <w:pPr>
        <w:ind w:firstLine="709"/>
        <w:rPr>
          <w:rFonts w:ascii="Times New Roman" w:hAnsi="Times New Roman"/>
          <w:iCs/>
          <w:lang w:val="ru-RU"/>
        </w:rPr>
      </w:pPr>
      <w:r w:rsidRPr="00E03C47">
        <w:rPr>
          <w:rFonts w:ascii="Times New Roman" w:hAnsi="Times New Roman"/>
          <w:iCs/>
          <w:u w:val="single"/>
          <w:lang w:val="ru-RU"/>
        </w:rPr>
        <w:t>1) Параметры зоны</w:t>
      </w:r>
      <w:r w:rsidRPr="00E03C47">
        <w:rPr>
          <w:rFonts w:ascii="Times New Roman" w:hAnsi="Times New Roman"/>
          <w:iCs/>
          <w:lang w:val="ru-RU"/>
        </w:rPr>
        <w:t>:</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iCs/>
        </w:rPr>
        <w:t xml:space="preserve">Ширина </w:t>
      </w:r>
      <w:r w:rsidRPr="00E03C47">
        <w:rPr>
          <w:rFonts w:ascii="Times New Roman" w:hAnsi="Times New Roman" w:cs="Times New Roman"/>
          <w:b/>
          <w:iCs/>
        </w:rPr>
        <w:t>береговой полосы</w:t>
      </w:r>
      <w:r w:rsidRPr="00E03C47">
        <w:rPr>
          <w:rFonts w:ascii="Times New Roman" w:hAnsi="Times New Roman" w:cs="Times New Roman"/>
          <w:iCs/>
        </w:rPr>
        <w:t xml:space="preserve"> водных объектов общего пользования составляет </w:t>
      </w:r>
      <w:r w:rsidRPr="00E03C47">
        <w:rPr>
          <w:rFonts w:ascii="Times New Roman" w:hAnsi="Times New Roman" w:cs="Times New Roman"/>
          <w:bCs/>
          <w:iCs/>
        </w:rPr>
        <w:t>20 метров</w:t>
      </w:r>
      <w:r w:rsidRPr="00E03C47">
        <w:rPr>
          <w:rFonts w:ascii="Times New Roman" w:hAnsi="Times New Roman" w:cs="Times New Roman"/>
          <w:iCs/>
        </w:rPr>
        <w:t xml:space="preserve">,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w:t>
      </w:r>
      <w:r w:rsidRPr="00E03C47">
        <w:rPr>
          <w:rFonts w:ascii="Times New Roman" w:hAnsi="Times New Roman" w:cs="Times New Roman"/>
          <w:bCs/>
          <w:iCs/>
        </w:rPr>
        <w:t xml:space="preserve">составляет </w:t>
      </w:r>
      <w:smartTag w:uri="urn:schemas-microsoft-com:office:smarttags" w:element="metricconverter">
        <w:smartTagPr>
          <w:attr w:name="ProductID" w:val="5 метров"/>
        </w:smartTagPr>
        <w:r w:rsidRPr="00E03C47">
          <w:rPr>
            <w:rFonts w:ascii="Times New Roman" w:hAnsi="Times New Roman" w:cs="Times New Roman"/>
            <w:bCs/>
            <w:iCs/>
          </w:rPr>
          <w:t>5 метров</w:t>
        </w:r>
      </w:smartTag>
      <w:r w:rsidRPr="00E03C47">
        <w:rPr>
          <w:rFonts w:ascii="Times New Roman" w:hAnsi="Times New Roman" w:cs="Times New Roman"/>
          <w:iCs/>
        </w:rPr>
        <w:t>. Береговая полоса болот и природных выходов подземных вод (родников) – не определяется.</w:t>
      </w:r>
    </w:p>
    <w:p w:rsidR="00E03C47" w:rsidRPr="00E03C47" w:rsidRDefault="00E03C47" w:rsidP="00E03C47">
      <w:pPr>
        <w:pStyle w:val="ConsPlusNormal"/>
        <w:widowControl/>
        <w:ind w:firstLine="680"/>
        <w:jc w:val="both"/>
        <w:rPr>
          <w:rFonts w:ascii="Times New Roman" w:hAnsi="Times New Roman" w:cs="Times New Roman"/>
        </w:rPr>
      </w:pPr>
      <w:proofErr w:type="spellStart"/>
      <w:r w:rsidRPr="00E03C47">
        <w:rPr>
          <w:rFonts w:ascii="Times New Roman" w:hAnsi="Times New Roman" w:cs="Times New Roman"/>
          <w:b/>
          <w:bCs/>
          <w:iCs/>
        </w:rPr>
        <w:lastRenderedPageBreak/>
        <w:t>Водоохранные</w:t>
      </w:r>
      <w:proofErr w:type="spellEnd"/>
      <w:r w:rsidRPr="00E03C47">
        <w:rPr>
          <w:rFonts w:ascii="Times New Roman" w:hAnsi="Times New Roman" w:cs="Times New Roman"/>
          <w:b/>
          <w:bCs/>
          <w:iCs/>
        </w:rPr>
        <w:t xml:space="preserve"> зоны</w:t>
      </w:r>
      <w:r w:rsidRPr="00E03C47">
        <w:rPr>
          <w:rFonts w:ascii="Times New Roman" w:hAnsi="Times New Roman" w:cs="Times New Roman"/>
          <w:iCs/>
        </w:rPr>
        <w:t xml:space="preserve"> </w:t>
      </w:r>
      <w:r w:rsidRPr="00E03C47">
        <w:rPr>
          <w:rFonts w:ascii="Times New Roman" w:hAnsi="Times New Roman" w:cs="Times New Roman"/>
          <w:bCs/>
          <w:iCs/>
        </w:rPr>
        <w:t>примыкают</w:t>
      </w:r>
      <w:r w:rsidRPr="00E03C47">
        <w:rPr>
          <w:rFonts w:ascii="Times New Roman" w:hAnsi="Times New Roman" w:cs="Times New Roman"/>
          <w:iCs/>
        </w:rPr>
        <w:t xml:space="preserve"> </w:t>
      </w:r>
      <w:r w:rsidRPr="00E03C47">
        <w:rPr>
          <w:rFonts w:ascii="Times New Roman" w:hAnsi="Times New Roman" w:cs="Times New Roman"/>
          <w:bCs/>
          <w:iCs/>
        </w:rPr>
        <w:t>к береговой линии</w:t>
      </w:r>
      <w:r w:rsidRPr="00E03C47">
        <w:rPr>
          <w:rFonts w:ascii="Times New Roman" w:hAnsi="Times New Roman" w:cs="Times New Roman"/>
          <w:iCs/>
        </w:rPr>
        <w:t xml:space="preserve"> рек, ручьев, каналов, озер, водохранилищ. Ширина </w:t>
      </w:r>
      <w:proofErr w:type="spellStart"/>
      <w:r w:rsidRPr="00E03C47">
        <w:rPr>
          <w:rFonts w:ascii="Times New Roman" w:hAnsi="Times New Roman" w:cs="Times New Roman"/>
          <w:iCs/>
        </w:rPr>
        <w:t>водоохранной</w:t>
      </w:r>
      <w:proofErr w:type="spellEnd"/>
      <w:r w:rsidRPr="00E03C47">
        <w:rPr>
          <w:rFonts w:ascii="Times New Roman" w:hAnsi="Times New Roman" w:cs="Times New Roman"/>
          <w:iCs/>
        </w:rPr>
        <w:t xml:space="preserve"> зоны рек или ручьев устанавливается от их истока для рек или ручьев протяженностью:</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 xml:space="preserve">1) до десяти километров - в размере </w:t>
      </w:r>
      <w:smartTag w:uri="urn:schemas-microsoft-com:office:smarttags" w:element="metricconverter">
        <w:smartTagPr>
          <w:attr w:name="ProductID" w:val="50 метров"/>
        </w:smartTagPr>
        <w:r w:rsidRPr="00E03C47">
          <w:rPr>
            <w:rFonts w:ascii="Times New Roman" w:hAnsi="Times New Roman" w:cs="Times New Roman"/>
            <w:iCs/>
          </w:rPr>
          <w:t>50 метров</w:t>
        </w:r>
      </w:smartTag>
      <w:r w:rsidRPr="00E03C47">
        <w:rPr>
          <w:rFonts w:ascii="Times New Roman" w:hAnsi="Times New Roman" w:cs="Times New Roman"/>
          <w:iCs/>
        </w:rPr>
        <w:t>;</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 xml:space="preserve">2) от десяти до пятидесяти километров - в размере </w:t>
      </w:r>
      <w:smartTag w:uri="urn:schemas-microsoft-com:office:smarttags" w:element="metricconverter">
        <w:smartTagPr>
          <w:attr w:name="ProductID" w:val="100 метров"/>
        </w:smartTagPr>
        <w:r w:rsidRPr="00E03C47">
          <w:rPr>
            <w:rFonts w:ascii="Times New Roman" w:hAnsi="Times New Roman" w:cs="Times New Roman"/>
            <w:iCs/>
          </w:rPr>
          <w:t>100 метров</w:t>
        </w:r>
      </w:smartTag>
      <w:r w:rsidRPr="00E03C47">
        <w:rPr>
          <w:rFonts w:ascii="Times New Roman" w:hAnsi="Times New Roman" w:cs="Times New Roman"/>
          <w:iCs/>
        </w:rPr>
        <w:t>;</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3) от пятидесяти километров и более - в размере 200 метров.</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 xml:space="preserve">Для реки, ручья протяженностью менее </w:t>
      </w:r>
      <w:smartTag w:uri="urn:schemas-microsoft-com:office:smarttags" w:element="metricconverter">
        <w:smartTagPr>
          <w:attr w:name="ProductID" w:val="10 километров"/>
        </w:smartTagPr>
        <w:r w:rsidRPr="00E03C47">
          <w:rPr>
            <w:rFonts w:ascii="Times New Roman" w:hAnsi="Times New Roman" w:cs="Times New Roman"/>
            <w:iCs/>
          </w:rPr>
          <w:t>10 километров</w:t>
        </w:r>
      </w:smartTag>
      <w:r w:rsidRPr="00E03C47">
        <w:rPr>
          <w:rFonts w:ascii="Times New Roman" w:hAnsi="Times New Roman" w:cs="Times New Roman"/>
          <w:iCs/>
        </w:rPr>
        <w:t xml:space="preserve"> от истока до устья </w:t>
      </w:r>
      <w:proofErr w:type="spellStart"/>
      <w:r w:rsidRPr="00E03C47">
        <w:rPr>
          <w:rFonts w:ascii="Times New Roman" w:hAnsi="Times New Roman" w:cs="Times New Roman"/>
          <w:iCs/>
        </w:rPr>
        <w:t>водоохранная</w:t>
      </w:r>
      <w:proofErr w:type="spellEnd"/>
      <w:r w:rsidRPr="00E03C47">
        <w:rPr>
          <w:rFonts w:ascii="Times New Roman" w:hAnsi="Times New Roman" w:cs="Times New Roman"/>
          <w:iCs/>
        </w:rPr>
        <w:t xml:space="preserve"> зона совпадает с прибрежной защитной полосой. </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 xml:space="preserve">Радиус </w:t>
      </w:r>
      <w:proofErr w:type="spellStart"/>
      <w:r w:rsidRPr="00E03C47">
        <w:rPr>
          <w:rFonts w:ascii="Times New Roman" w:hAnsi="Times New Roman" w:cs="Times New Roman"/>
          <w:iCs/>
        </w:rPr>
        <w:t>водоохранной</w:t>
      </w:r>
      <w:proofErr w:type="spellEnd"/>
      <w:r w:rsidRPr="00E03C47">
        <w:rPr>
          <w:rFonts w:ascii="Times New Roman" w:hAnsi="Times New Roman" w:cs="Times New Roman"/>
          <w:iCs/>
        </w:rPr>
        <w:t xml:space="preserve"> зоны для истоков реки, ручья устанавливается в размере</w:t>
      </w:r>
      <w:r w:rsidRPr="00E03C47">
        <w:rPr>
          <w:rFonts w:ascii="Times New Roman" w:hAnsi="Times New Roman" w:cs="Times New Roman"/>
          <w:b/>
          <w:bCs/>
          <w:iCs/>
        </w:rPr>
        <w:t xml:space="preserve"> 50  </w:t>
      </w:r>
      <w:r w:rsidRPr="00E03C47">
        <w:rPr>
          <w:rFonts w:ascii="Times New Roman" w:hAnsi="Times New Roman" w:cs="Times New Roman"/>
          <w:iCs/>
        </w:rPr>
        <w:t>метров.</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 xml:space="preserve">Ширина </w:t>
      </w:r>
      <w:proofErr w:type="spellStart"/>
      <w:r w:rsidRPr="00E03C47">
        <w:rPr>
          <w:rFonts w:ascii="Times New Roman" w:hAnsi="Times New Roman" w:cs="Times New Roman"/>
          <w:iCs/>
        </w:rPr>
        <w:t>водоохранной</w:t>
      </w:r>
      <w:proofErr w:type="spellEnd"/>
      <w:r w:rsidRPr="00E03C47">
        <w:rPr>
          <w:rFonts w:ascii="Times New Roman" w:hAnsi="Times New Roman" w:cs="Times New Roman"/>
          <w:iCs/>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smartTag w:uri="urn:schemas-microsoft-com:office:smarttags" w:element="metricconverter">
        <w:smartTagPr>
          <w:attr w:name="ProductID" w:val="50 метров"/>
        </w:smartTagPr>
        <w:r w:rsidRPr="00E03C47">
          <w:rPr>
            <w:rFonts w:ascii="Times New Roman" w:hAnsi="Times New Roman" w:cs="Times New Roman"/>
            <w:b/>
            <w:iCs/>
          </w:rPr>
          <w:t xml:space="preserve">50 </w:t>
        </w:r>
        <w:r w:rsidRPr="00E03C47">
          <w:rPr>
            <w:rFonts w:ascii="Times New Roman" w:hAnsi="Times New Roman" w:cs="Times New Roman"/>
            <w:iCs/>
          </w:rPr>
          <w:t>метров</w:t>
        </w:r>
      </w:smartTag>
      <w:r w:rsidRPr="00E03C47">
        <w:rPr>
          <w:rFonts w:ascii="Times New Roman" w:hAnsi="Times New Roman" w:cs="Times New Roman"/>
          <w:iCs/>
        </w:rPr>
        <w:t>.</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 xml:space="preserve">Ширина </w:t>
      </w:r>
      <w:proofErr w:type="spellStart"/>
      <w:r w:rsidRPr="00E03C47">
        <w:rPr>
          <w:rFonts w:ascii="Times New Roman" w:hAnsi="Times New Roman" w:cs="Times New Roman"/>
          <w:iCs/>
        </w:rPr>
        <w:t>водоохранной</w:t>
      </w:r>
      <w:proofErr w:type="spellEnd"/>
      <w:r w:rsidRPr="00E03C47">
        <w:rPr>
          <w:rFonts w:ascii="Times New Roman" w:hAnsi="Times New Roman" w:cs="Times New Roman"/>
          <w:iCs/>
        </w:rPr>
        <w:t xml:space="preserve">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 xml:space="preserve">В границах </w:t>
      </w:r>
      <w:proofErr w:type="spellStart"/>
      <w:r w:rsidRPr="00E03C47">
        <w:rPr>
          <w:rFonts w:ascii="Times New Roman" w:hAnsi="Times New Roman" w:cs="Times New Roman"/>
          <w:iCs/>
        </w:rPr>
        <w:t>водоохранных</w:t>
      </w:r>
      <w:proofErr w:type="spellEnd"/>
      <w:r w:rsidRPr="00E03C47">
        <w:rPr>
          <w:rFonts w:ascii="Times New Roman" w:hAnsi="Times New Roman" w:cs="Times New Roman"/>
          <w:iCs/>
        </w:rPr>
        <w:t xml:space="preserve"> зон устанавливаются </w:t>
      </w:r>
      <w:r w:rsidRPr="00E03C47">
        <w:rPr>
          <w:rFonts w:ascii="Times New Roman" w:hAnsi="Times New Roman" w:cs="Times New Roman"/>
          <w:b/>
          <w:bCs/>
          <w:iCs/>
        </w:rPr>
        <w:t>прибрежные защитные полосы</w:t>
      </w:r>
      <w:r w:rsidRPr="00E03C47">
        <w:rPr>
          <w:rFonts w:ascii="Times New Roman" w:hAnsi="Times New Roman" w:cs="Times New Roman"/>
          <w:iCs/>
        </w:rPr>
        <w:t xml:space="preserve">,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sidRPr="00E03C47">
          <w:rPr>
            <w:rFonts w:ascii="Times New Roman" w:hAnsi="Times New Roman" w:cs="Times New Roman"/>
            <w:iCs/>
          </w:rPr>
          <w:t>30 метров</w:t>
        </w:r>
      </w:smartTag>
      <w:r w:rsidRPr="00E03C47">
        <w:rPr>
          <w:rFonts w:ascii="Times New Roman" w:hAnsi="Times New Roman" w:cs="Times New Roman"/>
          <w:iCs/>
        </w:rPr>
        <w:t xml:space="preserve"> для обратного или нулевого уклона, </w:t>
      </w:r>
      <w:smartTag w:uri="urn:schemas-microsoft-com:office:smarttags" w:element="metricconverter">
        <w:smartTagPr>
          <w:attr w:name="ProductID" w:val="40 метров"/>
        </w:smartTagPr>
        <w:r w:rsidRPr="00E03C47">
          <w:rPr>
            <w:rFonts w:ascii="Times New Roman" w:hAnsi="Times New Roman" w:cs="Times New Roman"/>
            <w:iCs/>
          </w:rPr>
          <w:t>40 метров</w:t>
        </w:r>
      </w:smartTag>
      <w:r w:rsidRPr="00E03C47">
        <w:rPr>
          <w:rFonts w:ascii="Times New Roman" w:hAnsi="Times New Roman" w:cs="Times New Roman"/>
          <w:iCs/>
        </w:rPr>
        <w:t xml:space="preserve"> для уклона до трех градусов и </w:t>
      </w:r>
      <w:smartTag w:uri="urn:schemas-microsoft-com:office:smarttags" w:element="metricconverter">
        <w:smartTagPr>
          <w:attr w:name="ProductID" w:val="50 метров"/>
        </w:smartTagPr>
        <w:r w:rsidRPr="00E03C47">
          <w:rPr>
            <w:rFonts w:ascii="Times New Roman" w:hAnsi="Times New Roman" w:cs="Times New Roman"/>
            <w:iCs/>
          </w:rPr>
          <w:t>50 метров</w:t>
        </w:r>
      </w:smartTag>
      <w:r w:rsidRPr="00E03C47">
        <w:rPr>
          <w:rFonts w:ascii="Times New Roman" w:hAnsi="Times New Roman" w:cs="Times New Roman"/>
          <w:iCs/>
        </w:rPr>
        <w:t xml:space="preserve"> для уклона три и более градуса.</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етров"/>
        </w:smartTagPr>
        <w:r w:rsidRPr="00E03C47">
          <w:rPr>
            <w:rFonts w:ascii="Times New Roman" w:hAnsi="Times New Roman" w:cs="Times New Roman"/>
            <w:iCs/>
          </w:rPr>
          <w:t>50 метров</w:t>
        </w:r>
      </w:smartTag>
      <w:r w:rsidRPr="00E03C47">
        <w:rPr>
          <w:rFonts w:ascii="Times New Roman" w:hAnsi="Times New Roman" w:cs="Times New Roman"/>
          <w:iCs/>
        </w:rPr>
        <w:t>.</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 xml:space="preserve">Ширина прибрежной защитной полосы озера, водохранилища, имеющих особо ценное </w:t>
      </w:r>
      <w:proofErr w:type="spellStart"/>
      <w:r w:rsidRPr="00E03C47">
        <w:rPr>
          <w:rFonts w:ascii="Times New Roman" w:hAnsi="Times New Roman" w:cs="Times New Roman"/>
          <w:iCs/>
        </w:rPr>
        <w:t>рыбохозяйственное</w:t>
      </w:r>
      <w:proofErr w:type="spellEnd"/>
      <w:r w:rsidRPr="00E03C47">
        <w:rPr>
          <w:rFonts w:ascii="Times New Roman" w:hAnsi="Times New Roman" w:cs="Times New Roman"/>
          <w:iCs/>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E03C47" w:rsidRPr="00E03C47" w:rsidRDefault="00E03C47" w:rsidP="00E03C47">
      <w:pPr>
        <w:pStyle w:val="ConsPlusNormal"/>
        <w:widowControl/>
        <w:ind w:firstLine="680"/>
        <w:jc w:val="both"/>
        <w:rPr>
          <w:rFonts w:ascii="Times New Roman" w:hAnsi="Times New Roman" w:cs="Times New Roman"/>
          <w:bCs/>
          <w:iCs/>
          <w:u w:val="single"/>
        </w:rPr>
      </w:pPr>
      <w:r w:rsidRPr="00E03C47">
        <w:rPr>
          <w:rFonts w:ascii="Times New Roman" w:hAnsi="Times New Roman" w:cs="Times New Roman"/>
          <w:bCs/>
          <w:iCs/>
          <w:u w:val="single"/>
        </w:rPr>
        <w:t>2) Ограничения деятельности:</w:t>
      </w:r>
    </w:p>
    <w:p w:rsidR="00E03C47" w:rsidRPr="00E03C47" w:rsidRDefault="00E03C47" w:rsidP="00E03C47">
      <w:pPr>
        <w:pStyle w:val="ConsPlusNormal"/>
        <w:widowControl/>
        <w:ind w:firstLine="680"/>
        <w:jc w:val="both"/>
        <w:rPr>
          <w:rFonts w:ascii="Times New Roman" w:hAnsi="Times New Roman" w:cs="Times New Roman"/>
          <w:bCs/>
        </w:rPr>
      </w:pPr>
      <w:r w:rsidRPr="00E03C47">
        <w:rPr>
          <w:rFonts w:ascii="Times New Roman" w:hAnsi="Times New Roman" w:cs="Times New Roman"/>
          <w:bCs/>
          <w:iCs/>
        </w:rPr>
        <w:t xml:space="preserve">В границах </w:t>
      </w:r>
      <w:proofErr w:type="spellStart"/>
      <w:r w:rsidRPr="00E03C47">
        <w:rPr>
          <w:rFonts w:ascii="Times New Roman" w:hAnsi="Times New Roman" w:cs="Times New Roman"/>
          <w:bCs/>
          <w:iCs/>
        </w:rPr>
        <w:t>водоохранных</w:t>
      </w:r>
      <w:proofErr w:type="spellEnd"/>
      <w:r w:rsidRPr="00E03C47">
        <w:rPr>
          <w:rFonts w:ascii="Times New Roman" w:hAnsi="Times New Roman" w:cs="Times New Roman"/>
          <w:bCs/>
          <w:iCs/>
        </w:rPr>
        <w:t xml:space="preserve"> зон запрещаются:</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1) использование сточных вод для удобрения почв;</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3) осуществление авиационных мер по борьбе с вредителями и болезнями растений;</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 xml:space="preserve">В границах </w:t>
      </w:r>
      <w:r w:rsidRPr="00E03C47">
        <w:rPr>
          <w:rFonts w:ascii="Times New Roman" w:hAnsi="Times New Roman" w:cs="Times New Roman"/>
          <w:bCs/>
          <w:iCs/>
        </w:rPr>
        <w:t>прибрежных защитных полос</w:t>
      </w:r>
      <w:r w:rsidRPr="00E03C47">
        <w:rPr>
          <w:rFonts w:ascii="Times New Roman" w:hAnsi="Times New Roman" w:cs="Times New Roman"/>
          <w:iCs/>
        </w:rPr>
        <w:t xml:space="preserve"> наряду с указанными выше ограничениями запрещаются:</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1) распашка земель;</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2) размещение отвалов размываемых грунтов;</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3) выпас сельскохозяйственных животных и организация для них летних лагерей, ванн.</w:t>
      </w:r>
    </w:p>
    <w:p w:rsidR="00E03C47" w:rsidRPr="00E03C47" w:rsidRDefault="00E03C47" w:rsidP="00E03C47">
      <w:pPr>
        <w:pStyle w:val="ConsPlusNormal"/>
        <w:widowControl/>
        <w:ind w:firstLine="680"/>
        <w:jc w:val="both"/>
        <w:rPr>
          <w:rFonts w:ascii="Times New Roman" w:hAnsi="Times New Roman" w:cs="Times New Roman"/>
          <w:iCs/>
        </w:rPr>
      </w:pPr>
      <w:r w:rsidRPr="00E03C47">
        <w:rPr>
          <w:rFonts w:ascii="Times New Roman" w:hAnsi="Times New Roman" w:cs="Times New Roman"/>
          <w:bCs/>
          <w:iCs/>
        </w:rPr>
        <w:t xml:space="preserve">В границах </w:t>
      </w:r>
      <w:proofErr w:type="spellStart"/>
      <w:r w:rsidRPr="00E03C47">
        <w:rPr>
          <w:rFonts w:ascii="Times New Roman" w:hAnsi="Times New Roman" w:cs="Times New Roman"/>
          <w:bCs/>
          <w:iCs/>
        </w:rPr>
        <w:t>водоохранных</w:t>
      </w:r>
      <w:proofErr w:type="spellEnd"/>
      <w:r w:rsidRPr="00E03C47">
        <w:rPr>
          <w:rFonts w:ascii="Times New Roman" w:hAnsi="Times New Roman" w:cs="Times New Roman"/>
          <w:bCs/>
          <w:iCs/>
        </w:rPr>
        <w:t xml:space="preserve"> зон допускаются </w:t>
      </w:r>
      <w:r w:rsidRPr="00E03C47">
        <w:rPr>
          <w:rFonts w:ascii="Times New Roman" w:hAnsi="Times New Roman" w:cs="Times New Roman"/>
          <w:iCs/>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03C47" w:rsidRPr="00E03C47" w:rsidRDefault="00E03C47" w:rsidP="00E03C47">
      <w:pPr>
        <w:pStyle w:val="ConsPlusNormal"/>
        <w:widowControl/>
        <w:ind w:firstLine="680"/>
        <w:jc w:val="both"/>
        <w:rPr>
          <w:rFonts w:ascii="Times New Roman" w:hAnsi="Times New Roman" w:cs="Times New Roman"/>
          <w:iCs/>
        </w:rPr>
      </w:pPr>
      <w:r w:rsidRPr="00E03C47">
        <w:rPr>
          <w:rFonts w:ascii="Times New Roman" w:hAnsi="Times New Roman" w:cs="Times New Roman"/>
          <w:iCs/>
        </w:rPr>
        <w:t xml:space="preserve">Для реки Елань </w:t>
      </w:r>
      <w:proofErr w:type="spellStart"/>
      <w:r w:rsidRPr="00E03C47">
        <w:rPr>
          <w:rFonts w:ascii="Times New Roman" w:hAnsi="Times New Roman" w:cs="Times New Roman"/>
          <w:iCs/>
        </w:rPr>
        <w:t>водоохранная</w:t>
      </w:r>
      <w:proofErr w:type="spellEnd"/>
      <w:r w:rsidRPr="00E03C47">
        <w:rPr>
          <w:rFonts w:ascii="Times New Roman" w:hAnsi="Times New Roman" w:cs="Times New Roman"/>
          <w:iCs/>
        </w:rPr>
        <w:t xml:space="preserve"> зона составляет </w:t>
      </w:r>
      <w:smartTag w:uri="urn:schemas-microsoft-com:office:smarttags" w:element="metricconverter">
        <w:smartTagPr>
          <w:attr w:name="ProductID" w:val="200 м"/>
        </w:smartTagPr>
        <w:r w:rsidRPr="00E03C47">
          <w:rPr>
            <w:rFonts w:ascii="Times New Roman" w:hAnsi="Times New Roman" w:cs="Times New Roman"/>
            <w:iCs/>
          </w:rPr>
          <w:t>200 м</w:t>
        </w:r>
      </w:smartTag>
      <w:r w:rsidRPr="00E03C47">
        <w:rPr>
          <w:rFonts w:ascii="Times New Roman" w:hAnsi="Times New Roman" w:cs="Times New Roman"/>
          <w:iCs/>
        </w:rPr>
        <w:t>, для реки Красная Речка – 50 м.</w:t>
      </w:r>
    </w:p>
    <w:p w:rsidR="00E03C47" w:rsidRPr="00E03C47" w:rsidRDefault="00E03C47" w:rsidP="00E03C47">
      <w:pPr>
        <w:ind w:firstLine="225"/>
        <w:jc w:val="both"/>
        <w:rPr>
          <w:rFonts w:ascii="Times New Roman" w:hAnsi="Times New Roman"/>
          <w:color w:val="1F497D"/>
          <w:lang w:val="ru-RU"/>
        </w:rPr>
      </w:pPr>
    </w:p>
    <w:p w:rsidR="00E03C47" w:rsidRPr="00E03C47" w:rsidRDefault="00E03C47" w:rsidP="00E03C47">
      <w:pPr>
        <w:ind w:firstLine="680"/>
        <w:rPr>
          <w:rFonts w:ascii="Times New Roman" w:hAnsi="Times New Roman"/>
          <w:b/>
          <w:bCs/>
          <w:lang w:val="ru-RU"/>
        </w:rPr>
      </w:pPr>
      <w:r w:rsidRPr="00E03C47">
        <w:rPr>
          <w:rFonts w:ascii="Times New Roman" w:hAnsi="Times New Roman"/>
          <w:b/>
          <w:bCs/>
          <w:lang w:val="ru-RU"/>
        </w:rPr>
        <w:t>28.2.2. Санитарно-защитные зоны промышленных, сельскохозяйственных и иных предприятий</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u w:val="single"/>
        </w:rPr>
        <w:lastRenderedPageBreak/>
        <w:t>1) Размеры и границы санитарно-защитной зоны</w:t>
      </w:r>
      <w:r w:rsidRPr="00E03C47">
        <w:rPr>
          <w:rFonts w:ascii="Times New Roman" w:hAnsi="Times New Roman" w:cs="Times New Roman"/>
        </w:rPr>
        <w:t xml:space="preserve">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w:t>
      </w:r>
      <w:r w:rsidRPr="00E03C47">
        <w:rPr>
          <w:rFonts w:ascii="Times New Roman" w:hAnsi="Times New Roman" w:cs="Times New Roman"/>
        </w:rPr>
        <w:pgNum/>
      </w:r>
      <w:r w:rsidRPr="00E03C47">
        <w:rPr>
          <w:rFonts w:ascii="Times New Roman" w:hAnsi="Times New Roman" w:cs="Times New Roman"/>
        </w:rPr>
        <w:t>деятельности и оформленного в установленном порядке, далее – промышленная площадка, до ее внешней границы в заданном направлении.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E03C47">
        <w:rPr>
          <w:rFonts w:ascii="Times New Roman" w:hAnsi="Times New Roman" w:cs="Times New Roman"/>
        </w:rPr>
        <w:t>промплощадки</w:t>
      </w:r>
      <w:proofErr w:type="spellEnd"/>
      <w:r w:rsidRPr="00E03C47">
        <w:rPr>
          <w:rFonts w:ascii="Times New Roman" w:hAnsi="Times New Roman" w:cs="Times New Roman"/>
        </w:rPr>
        <w:t xml:space="preserve"> и/или от источника выбросов загрязняющих веществ.</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 промышленные объекты и производства первого класса – </w:t>
      </w:r>
      <w:smartTag w:uri="urn:schemas-microsoft-com:office:smarttags" w:element="metricconverter">
        <w:smartTagPr>
          <w:attr w:name="ProductID" w:val="1000 м"/>
        </w:smartTagPr>
        <w:r w:rsidRPr="00E03C47">
          <w:rPr>
            <w:rFonts w:ascii="Times New Roman" w:hAnsi="Times New Roman" w:cs="Times New Roman"/>
          </w:rPr>
          <w:t>1000 м</w:t>
        </w:r>
      </w:smartTag>
      <w:r w:rsidRPr="00E03C47">
        <w:rPr>
          <w:rFonts w:ascii="Times New Roman" w:hAnsi="Times New Roman" w:cs="Times New Roman"/>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 промышленные объекты и производства второго класса – </w:t>
      </w:r>
      <w:smartTag w:uri="urn:schemas-microsoft-com:office:smarttags" w:element="metricconverter">
        <w:smartTagPr>
          <w:attr w:name="ProductID" w:val="500 м"/>
        </w:smartTagPr>
        <w:r w:rsidRPr="00E03C47">
          <w:rPr>
            <w:rFonts w:ascii="Times New Roman" w:hAnsi="Times New Roman" w:cs="Times New Roman"/>
          </w:rPr>
          <w:t>500 м</w:t>
        </w:r>
      </w:smartTag>
      <w:r w:rsidRPr="00E03C47">
        <w:rPr>
          <w:rFonts w:ascii="Times New Roman" w:hAnsi="Times New Roman" w:cs="Times New Roman"/>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 промышленные объекты и производства третьего класса – </w:t>
      </w:r>
      <w:smartTag w:uri="urn:schemas-microsoft-com:office:smarttags" w:element="metricconverter">
        <w:smartTagPr>
          <w:attr w:name="ProductID" w:val="300 м"/>
        </w:smartTagPr>
        <w:r w:rsidRPr="00E03C47">
          <w:rPr>
            <w:rFonts w:ascii="Times New Roman" w:hAnsi="Times New Roman" w:cs="Times New Roman"/>
          </w:rPr>
          <w:t>300 м</w:t>
        </w:r>
      </w:smartTag>
      <w:r w:rsidRPr="00E03C47">
        <w:rPr>
          <w:rFonts w:ascii="Times New Roman" w:hAnsi="Times New Roman" w:cs="Times New Roman"/>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E03C47">
          <w:rPr>
            <w:rFonts w:ascii="Times New Roman" w:hAnsi="Times New Roman" w:cs="Times New Roman"/>
          </w:rPr>
          <w:t>100 м</w:t>
        </w:r>
      </w:smartTag>
      <w:r w:rsidRPr="00E03C47">
        <w:rPr>
          <w:rFonts w:ascii="Times New Roman" w:hAnsi="Times New Roman" w:cs="Times New Roman"/>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 промышленные объекты и производства пятого класса – </w:t>
      </w:r>
      <w:smartTag w:uri="urn:schemas-microsoft-com:office:smarttags" w:element="metricconverter">
        <w:smartTagPr>
          <w:attr w:name="ProductID" w:val="50 м"/>
        </w:smartTagPr>
        <w:r w:rsidRPr="00E03C47">
          <w:rPr>
            <w:rFonts w:ascii="Times New Roman" w:hAnsi="Times New Roman" w:cs="Times New Roman"/>
          </w:rPr>
          <w:t>50 м</w:t>
        </w:r>
      </w:smartTag>
      <w:r w:rsidRPr="00E03C47">
        <w:rPr>
          <w:rFonts w:ascii="Times New Roman" w:hAnsi="Times New Roman" w:cs="Times New Roman"/>
        </w:rPr>
        <w:t>;</w:t>
      </w:r>
    </w:p>
    <w:p w:rsidR="00E03C47" w:rsidRPr="00E03C47" w:rsidRDefault="00E03C47" w:rsidP="00E03C47">
      <w:pPr>
        <w:pStyle w:val="ConsPlusNormal"/>
        <w:widowControl/>
        <w:ind w:firstLine="0"/>
        <w:outlineLvl w:val="1"/>
        <w:rPr>
          <w:rFonts w:ascii="Times New Roman" w:hAnsi="Times New Roman" w:cs="Times New Roman"/>
        </w:rPr>
      </w:pPr>
      <w:bookmarkStart w:id="204" w:name="_Toc268485786"/>
      <w:bookmarkStart w:id="205" w:name="_Toc268487870"/>
      <w:bookmarkStart w:id="206" w:name="_Toc268488690"/>
      <w:r w:rsidRPr="00E03C47">
        <w:rPr>
          <w:rFonts w:ascii="Times New Roman" w:hAnsi="Times New Roman" w:cs="Times New Roman"/>
        </w:rPr>
        <w:tab/>
      </w:r>
    </w:p>
    <w:p w:rsidR="00E03C47" w:rsidRPr="00E03C47" w:rsidRDefault="00E03C47" w:rsidP="00E03C47">
      <w:pPr>
        <w:pStyle w:val="ConsPlusNormal"/>
        <w:widowControl/>
        <w:ind w:firstLine="0"/>
        <w:outlineLvl w:val="1"/>
        <w:rPr>
          <w:rFonts w:ascii="Times New Roman" w:hAnsi="Times New Roman" w:cs="Times New Roman"/>
          <w:u w:val="single"/>
        </w:rPr>
      </w:pPr>
      <w:r w:rsidRPr="00E03C47">
        <w:rPr>
          <w:rFonts w:ascii="Times New Roman" w:hAnsi="Times New Roman" w:cs="Times New Roman"/>
        </w:rPr>
        <w:tab/>
      </w:r>
      <w:r w:rsidRPr="00E03C47">
        <w:rPr>
          <w:rFonts w:ascii="Times New Roman" w:hAnsi="Times New Roman" w:cs="Times New Roman"/>
          <w:u w:val="single"/>
        </w:rPr>
        <w:t>2) Режим территории санитарно-защитной зоны</w:t>
      </w:r>
      <w:bookmarkEnd w:id="204"/>
      <w:bookmarkEnd w:id="205"/>
      <w:bookmarkEnd w:id="206"/>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2.2)  Допускается размещать в границах санитарно-защитной зоны промышленного объекта или производства: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E03C47">
        <w:rPr>
          <w:rFonts w:ascii="Times New Roman" w:hAnsi="Times New Roman" w:cs="Times New Roman"/>
        </w:rPr>
        <w:t>нефте</w:t>
      </w:r>
      <w:proofErr w:type="spellEnd"/>
      <w:r w:rsidRPr="00E03C47">
        <w:rPr>
          <w:rFonts w:ascii="Times New Roman" w:hAnsi="Times New Roman" w:cs="Times New Roman"/>
        </w:rPr>
        <w:t xml:space="preserve">- и газопроводы, артезианские скважины для технического водоснабжения, </w:t>
      </w:r>
      <w:proofErr w:type="spellStart"/>
      <w:r w:rsidRPr="00E03C47">
        <w:rPr>
          <w:rFonts w:ascii="Times New Roman" w:hAnsi="Times New Roman" w:cs="Times New Roman"/>
        </w:rPr>
        <w:t>водоохлаждающие</w:t>
      </w:r>
      <w:proofErr w:type="spellEnd"/>
      <w:r w:rsidRPr="00E03C47">
        <w:rPr>
          <w:rFonts w:ascii="Times New Roman" w:hAnsi="Times New Roman" w:cs="Times New Roman"/>
        </w:rPr>
        <w:t xml:space="preserve"> сооружения для подготовки технической воды, канализационные насосные станции, </w:t>
      </w:r>
      <w:r w:rsidRPr="00E03C47">
        <w:rPr>
          <w:rFonts w:ascii="Times New Roman" w:hAnsi="Times New Roman" w:cs="Times New Roman"/>
        </w:rPr>
        <w:lastRenderedPageBreak/>
        <w:t>сооружения оборотного водоснабжения, автозаправочные станции, станции технического обслуживания автомобилей.</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03C47" w:rsidRPr="00E03C47" w:rsidRDefault="00E03C47" w:rsidP="00E03C47">
      <w:pPr>
        <w:pStyle w:val="ConsPlusNormal"/>
        <w:widowControl/>
        <w:ind w:firstLine="540"/>
        <w:rPr>
          <w:rFonts w:ascii="Times New Roman" w:hAnsi="Times New Roman" w:cs="Times New Roman"/>
          <w:b/>
          <w:bCs/>
        </w:rPr>
      </w:pPr>
    </w:p>
    <w:p w:rsidR="00E03C47" w:rsidRPr="00E03C47" w:rsidRDefault="00E03C47" w:rsidP="00E03C47">
      <w:pPr>
        <w:ind w:firstLine="720"/>
        <w:rPr>
          <w:rFonts w:ascii="Times New Roman" w:hAnsi="Times New Roman"/>
          <w:b/>
          <w:kern w:val="1"/>
          <w:lang w:val="ru-RU" w:eastAsia="ar-SA"/>
        </w:rPr>
      </w:pPr>
      <w:r w:rsidRPr="00E03C47">
        <w:rPr>
          <w:rFonts w:ascii="Times New Roman" w:hAnsi="Times New Roman"/>
          <w:b/>
          <w:bCs/>
          <w:lang w:val="ru-RU"/>
        </w:rPr>
        <w:t>28.2.3. Санитарно-защитные зоны к</w:t>
      </w:r>
      <w:r w:rsidRPr="00E03C47">
        <w:rPr>
          <w:rFonts w:ascii="Times New Roman" w:hAnsi="Times New Roman"/>
          <w:b/>
          <w:kern w:val="1"/>
          <w:lang w:val="ru-RU" w:eastAsia="ar-SA"/>
        </w:rPr>
        <w:t>ладбищ</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E03C47">
          <w:rPr>
            <w:rFonts w:ascii="Times New Roman" w:hAnsi="Times New Roman" w:cs="Times New Roman"/>
          </w:rPr>
          <w:t>300 м</w:t>
        </w:r>
      </w:smartTag>
      <w:r w:rsidRPr="00E03C47">
        <w:rPr>
          <w:rFonts w:ascii="Times New Roman" w:hAnsi="Times New Roman" w:cs="Times New Roman"/>
        </w:rPr>
        <w:t xml:space="preserve"> от границ селитебной территории.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Кладбища с погребением путем предания тела (останков) умершего земле (захоронение в могилу, склеп) размещают на расстоянии: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xml:space="preserve">а) от жилых, общественных зданий, спортивно-оздоровительных и санаторно-курортных зон </w:t>
      </w:r>
      <w:smartTag w:uri="urn:schemas-microsoft-com:office:smarttags" w:element="metricconverter">
        <w:smartTagPr>
          <w:attr w:name="ProductID" w:val="50 м"/>
        </w:smartTagPr>
        <w:r w:rsidRPr="00E03C47">
          <w:rPr>
            <w:rFonts w:ascii="Times New Roman" w:hAnsi="Times New Roman" w:cs="Times New Roman"/>
          </w:rPr>
          <w:t>50 м</w:t>
        </w:r>
      </w:smartTag>
      <w:r w:rsidRPr="00E03C47">
        <w:rPr>
          <w:rFonts w:ascii="Times New Roman" w:hAnsi="Times New Roman" w:cs="Times New Roman"/>
        </w:rPr>
        <w:t xml:space="preserve"> - для сельских, закрытых кладбищ и мемориальных комплексов, кладбищ с погребением после кремации;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xml:space="preserve">б) 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E03C47">
          <w:rPr>
            <w:rFonts w:ascii="Times New Roman" w:hAnsi="Times New Roman" w:cs="Times New Roman"/>
          </w:rPr>
          <w:t>1000 м</w:t>
        </w:r>
      </w:smartTag>
      <w:r w:rsidRPr="00E03C47">
        <w:rPr>
          <w:rFonts w:ascii="Times New Roman" w:hAnsi="Times New Roman" w:cs="Times New Roman"/>
        </w:rPr>
        <w:t xml:space="preserve"> с подтверждением достаточности расстояния расчетами поясов зон санитарной охраны </w:t>
      </w:r>
      <w:proofErr w:type="spellStart"/>
      <w:r w:rsidRPr="00E03C47">
        <w:rPr>
          <w:rFonts w:ascii="Times New Roman" w:hAnsi="Times New Roman" w:cs="Times New Roman"/>
        </w:rPr>
        <w:t>водоисточника</w:t>
      </w:r>
      <w:proofErr w:type="spellEnd"/>
      <w:r w:rsidRPr="00E03C47">
        <w:rPr>
          <w:rFonts w:ascii="Times New Roman" w:hAnsi="Times New Roman" w:cs="Times New Roman"/>
        </w:rPr>
        <w:t xml:space="preserve"> и времени фильтрации;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E03C47">
          <w:rPr>
            <w:rFonts w:ascii="Times New Roman" w:hAnsi="Times New Roman" w:cs="Times New Roman"/>
          </w:rPr>
          <w:t>100 м</w:t>
        </w:r>
      </w:smartTag>
      <w:r w:rsidRPr="00E03C47">
        <w:rPr>
          <w:rFonts w:ascii="Times New Roman" w:hAnsi="Times New Roman" w:cs="Times New Roman"/>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w:t>
      </w:r>
      <w:proofErr w:type="spellStart"/>
      <w:r w:rsidRPr="00E03C47">
        <w:rPr>
          <w:rFonts w:ascii="Times New Roman" w:hAnsi="Times New Roman" w:cs="Times New Roman"/>
        </w:rPr>
        <w:t>Роспотребнадзора</w:t>
      </w:r>
      <w:proofErr w:type="spellEnd"/>
      <w:r w:rsidRPr="00E03C47">
        <w:rPr>
          <w:rFonts w:ascii="Times New Roman" w:hAnsi="Times New Roman" w:cs="Times New Roman"/>
        </w:rPr>
        <w:t xml:space="preserve">, но принимать не менее </w:t>
      </w:r>
      <w:smartTag w:uri="urn:schemas-microsoft-com:office:smarttags" w:element="metricconverter">
        <w:smartTagPr>
          <w:attr w:name="ProductID" w:val="100 м"/>
        </w:smartTagPr>
        <w:r w:rsidRPr="00E03C47">
          <w:rPr>
            <w:rFonts w:ascii="Times New Roman" w:hAnsi="Times New Roman" w:cs="Times New Roman"/>
          </w:rPr>
          <w:t>100 м</w:t>
        </w:r>
      </w:smartTag>
      <w:r w:rsidRPr="00E03C47">
        <w:rPr>
          <w:rFonts w:ascii="Times New Roman" w:hAnsi="Times New Roman" w:cs="Times New Roman"/>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По территории санитарно-защитных зон и кладбищ запрещается прокладка сетей централизованного хозяйственно-питьевого водоснабжения.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E03C47" w:rsidRPr="00E03C47" w:rsidRDefault="00E03C47" w:rsidP="00E03C47">
      <w:pPr>
        <w:jc w:val="center"/>
        <w:rPr>
          <w:rFonts w:ascii="Times New Roman" w:hAnsi="Times New Roman"/>
          <w:b/>
          <w:bCs/>
          <w:lang w:val="ru-RU"/>
        </w:rPr>
      </w:pPr>
    </w:p>
    <w:p w:rsidR="00E03C47" w:rsidRPr="00E03C47" w:rsidRDefault="00E03C47" w:rsidP="00E03C47">
      <w:pPr>
        <w:ind w:firstLine="720"/>
        <w:rPr>
          <w:rFonts w:ascii="Times New Roman" w:hAnsi="Times New Roman"/>
          <w:b/>
          <w:bCs/>
          <w:lang w:val="ru-RU"/>
        </w:rPr>
      </w:pPr>
      <w:r w:rsidRPr="00E03C47">
        <w:rPr>
          <w:rFonts w:ascii="Times New Roman" w:hAnsi="Times New Roman"/>
          <w:b/>
          <w:bCs/>
          <w:lang w:val="ru-RU"/>
        </w:rPr>
        <w:t>28.2.4.  Санитарно-защитные зоны скотомогильников</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Размер санитарно-защитной зоны от скотомогильника (биотермической ямы) принимается до:</w:t>
      </w:r>
    </w:p>
    <w:p w:rsidR="00E03C47" w:rsidRPr="00E03C47" w:rsidRDefault="00E03C47" w:rsidP="00B8015C">
      <w:pPr>
        <w:pStyle w:val="ConsPlusNormal"/>
        <w:widowControl/>
        <w:numPr>
          <w:ilvl w:val="0"/>
          <w:numId w:val="20"/>
        </w:numPr>
        <w:suppressAutoHyphens/>
        <w:autoSpaceDN/>
        <w:adjustRightInd/>
        <w:jc w:val="both"/>
        <w:rPr>
          <w:rFonts w:ascii="Times New Roman" w:hAnsi="Times New Roman" w:cs="Times New Roman"/>
        </w:rPr>
      </w:pPr>
      <w:r w:rsidRPr="00E03C47">
        <w:rPr>
          <w:rFonts w:ascii="Times New Roman" w:hAnsi="Times New Roman" w:cs="Times New Roman"/>
        </w:rPr>
        <w:lastRenderedPageBreak/>
        <w:t xml:space="preserve">жилых, общественных зданий, животноводческих ферм (комплексов) - </w:t>
      </w:r>
      <w:smartTag w:uri="urn:schemas-microsoft-com:office:smarttags" w:element="metricconverter">
        <w:smartTagPr>
          <w:attr w:name="ProductID" w:val="1000 м"/>
        </w:smartTagPr>
        <w:r w:rsidRPr="00E03C47">
          <w:rPr>
            <w:rFonts w:ascii="Times New Roman" w:hAnsi="Times New Roman" w:cs="Times New Roman"/>
          </w:rPr>
          <w:t>1000 м</w:t>
        </w:r>
      </w:smartTag>
      <w:r w:rsidRPr="00E03C47">
        <w:rPr>
          <w:rFonts w:ascii="Times New Roman" w:hAnsi="Times New Roman" w:cs="Times New Roman"/>
        </w:rPr>
        <w:t>;</w:t>
      </w:r>
    </w:p>
    <w:p w:rsidR="00E03C47" w:rsidRPr="00E03C47" w:rsidRDefault="00E03C47" w:rsidP="00B8015C">
      <w:pPr>
        <w:pStyle w:val="ConsPlusNormal"/>
        <w:widowControl/>
        <w:numPr>
          <w:ilvl w:val="0"/>
          <w:numId w:val="20"/>
        </w:numPr>
        <w:suppressAutoHyphens/>
        <w:autoSpaceDN/>
        <w:adjustRightInd/>
        <w:jc w:val="both"/>
        <w:rPr>
          <w:rFonts w:ascii="Times New Roman" w:hAnsi="Times New Roman" w:cs="Times New Roman"/>
        </w:rPr>
      </w:pPr>
      <w:r w:rsidRPr="00E03C47">
        <w:rPr>
          <w:rFonts w:ascii="Times New Roman" w:hAnsi="Times New Roman" w:cs="Times New Roman"/>
        </w:rPr>
        <w:t>скотопрогонов и пастбищ - 200 м;</w:t>
      </w:r>
    </w:p>
    <w:p w:rsidR="00E03C47" w:rsidRPr="00E03C47" w:rsidRDefault="00E03C47" w:rsidP="00B8015C">
      <w:pPr>
        <w:widowControl w:val="0"/>
        <w:numPr>
          <w:ilvl w:val="0"/>
          <w:numId w:val="20"/>
        </w:numPr>
        <w:suppressAutoHyphens/>
        <w:jc w:val="both"/>
        <w:rPr>
          <w:rFonts w:ascii="Times New Roman" w:hAnsi="Times New Roman"/>
          <w:lang w:val="ru-RU"/>
        </w:rPr>
      </w:pPr>
      <w:r w:rsidRPr="00E03C47">
        <w:rPr>
          <w:rFonts w:ascii="Times New Roman" w:hAnsi="Times New Roman"/>
          <w:lang w:val="ru-RU"/>
        </w:rPr>
        <w:t xml:space="preserve">автомобильных, железных дорог в зависимости от их категории - 60 - </w:t>
      </w:r>
      <w:smartTag w:uri="urn:schemas-microsoft-com:office:smarttags" w:element="metricconverter">
        <w:smartTagPr>
          <w:attr w:name="ProductID" w:val="300 м"/>
        </w:smartTagPr>
        <w:r w:rsidRPr="00E03C47">
          <w:rPr>
            <w:rFonts w:ascii="Times New Roman" w:hAnsi="Times New Roman"/>
            <w:lang w:val="ru-RU"/>
          </w:rPr>
          <w:t>300 м</w:t>
        </w:r>
      </w:smartTag>
      <w:r w:rsidRPr="00E03C47">
        <w:rPr>
          <w:rFonts w:ascii="Times New Roman" w:hAnsi="Times New Roman"/>
          <w:lang w:val="ru-RU"/>
        </w:rPr>
        <w:t>.</w:t>
      </w:r>
    </w:p>
    <w:p w:rsidR="00E03C47" w:rsidRPr="00E03C47" w:rsidRDefault="00E03C47" w:rsidP="00E03C47">
      <w:pPr>
        <w:ind w:firstLine="709"/>
        <w:jc w:val="both"/>
        <w:rPr>
          <w:rFonts w:ascii="Times New Roman" w:hAnsi="Times New Roman"/>
          <w:kern w:val="1"/>
          <w:lang w:val="ru-RU"/>
        </w:rPr>
      </w:pPr>
      <w:r w:rsidRPr="00E03C47">
        <w:rPr>
          <w:rFonts w:ascii="Times New Roman" w:hAnsi="Times New Roman"/>
          <w:kern w:val="1"/>
          <w:lang w:val="ru-RU"/>
        </w:rPr>
        <w:t xml:space="preserve">По истечении 25 лет с момента последнего захоронения возможно уменьшение размеров санитарно-защитной зоны. </w:t>
      </w:r>
    </w:p>
    <w:p w:rsidR="00E03C47" w:rsidRPr="00E03C47" w:rsidRDefault="00E03C47" w:rsidP="00E03C47">
      <w:pPr>
        <w:ind w:firstLine="709"/>
        <w:jc w:val="both"/>
        <w:rPr>
          <w:rFonts w:ascii="Times New Roman" w:hAnsi="Times New Roman"/>
          <w:kern w:val="1"/>
          <w:lang w:val="ru-RU"/>
        </w:rPr>
      </w:pPr>
      <w:r w:rsidRPr="00E03C47">
        <w:rPr>
          <w:rFonts w:ascii="Times New Roman" w:hAnsi="Times New Roman"/>
          <w:kern w:val="1"/>
          <w:lang w:val="ru-RU"/>
        </w:rPr>
        <w:t xml:space="preserve">Изменение размеров установленных санитарно-защитных зон для объектов </w:t>
      </w:r>
      <w:r w:rsidRPr="00E03C47">
        <w:rPr>
          <w:rFonts w:ascii="Times New Roman" w:hAnsi="Times New Roman"/>
          <w:kern w:val="1"/>
        </w:rPr>
        <w:t>I</w:t>
      </w:r>
      <w:r w:rsidRPr="00E03C47">
        <w:rPr>
          <w:rFonts w:ascii="Times New Roman" w:hAnsi="Times New Roman"/>
          <w:kern w:val="1"/>
          <w:lang w:val="ru-RU"/>
        </w:rPr>
        <w:t xml:space="preserve">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E03C47" w:rsidRPr="00E03C47" w:rsidRDefault="00E03C47" w:rsidP="00E03C47">
      <w:pPr>
        <w:pStyle w:val="ConsPlusNormal"/>
        <w:widowControl/>
        <w:ind w:firstLine="540"/>
        <w:rPr>
          <w:rFonts w:ascii="Times New Roman" w:hAnsi="Times New Roman" w:cs="Times New Roman"/>
          <w:b/>
          <w:bCs/>
        </w:rPr>
      </w:pPr>
    </w:p>
    <w:p w:rsidR="00E03C47" w:rsidRPr="00E03C47" w:rsidRDefault="00E03C47" w:rsidP="00E03C47">
      <w:pPr>
        <w:pStyle w:val="ConsPlusNormal"/>
        <w:widowControl/>
        <w:ind w:firstLine="540"/>
        <w:rPr>
          <w:rFonts w:ascii="Times New Roman" w:hAnsi="Times New Roman" w:cs="Times New Roman"/>
          <w:b/>
        </w:rPr>
      </w:pPr>
      <w:r w:rsidRPr="00E03C47">
        <w:rPr>
          <w:rFonts w:ascii="Times New Roman" w:hAnsi="Times New Roman" w:cs="Times New Roman"/>
          <w:b/>
          <w:bCs/>
        </w:rPr>
        <w:t xml:space="preserve">28.2.5. Санитарно-защитные зоны </w:t>
      </w:r>
      <w:r w:rsidRPr="00E03C47">
        <w:rPr>
          <w:rFonts w:ascii="Times New Roman" w:hAnsi="Times New Roman" w:cs="Times New Roman"/>
          <w:b/>
        </w:rPr>
        <w:t>объектов размещения (полигонов) твердых бытовых отходов</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Размер санитарно-защитной зоны от жилой застройки до границ объектов размещения (полигонов) твердых бытовых отходов - </w:t>
      </w:r>
      <w:smartTag w:uri="urn:schemas-microsoft-com:office:smarttags" w:element="metricconverter">
        <w:smartTagPr>
          <w:attr w:name="ProductID" w:val="500 м"/>
        </w:smartTagPr>
        <w:r w:rsidRPr="00E03C47">
          <w:rPr>
            <w:rFonts w:ascii="Times New Roman" w:hAnsi="Times New Roman" w:cs="Times New Roman"/>
          </w:rPr>
          <w:t>500 м</w:t>
        </w:r>
      </w:smartTag>
      <w:r w:rsidRPr="00E03C47">
        <w:rPr>
          <w:rFonts w:ascii="Times New Roman" w:hAnsi="Times New Roman" w:cs="Times New Roman"/>
        </w:rPr>
        <w:t xml:space="preserve">.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 </w:t>
      </w:r>
    </w:p>
    <w:p w:rsidR="00E03C47" w:rsidRPr="00E03C47" w:rsidRDefault="00E03C47" w:rsidP="00E03C47">
      <w:pPr>
        <w:ind w:firstLine="720"/>
        <w:rPr>
          <w:rFonts w:ascii="Times New Roman" w:hAnsi="Times New Roman"/>
          <w:b/>
          <w:bCs/>
          <w:lang w:val="ru-RU"/>
        </w:rPr>
      </w:pPr>
    </w:p>
    <w:p w:rsidR="00E03C47" w:rsidRPr="00E03C47" w:rsidRDefault="00E03C47" w:rsidP="00E03C47">
      <w:pPr>
        <w:pStyle w:val="ConsPlusNormal"/>
        <w:widowControl/>
        <w:ind w:firstLine="540"/>
        <w:jc w:val="both"/>
        <w:rPr>
          <w:rFonts w:ascii="Times New Roman" w:hAnsi="Times New Roman" w:cs="Times New Roman"/>
          <w:b/>
          <w:bCs/>
        </w:rPr>
      </w:pPr>
      <w:r w:rsidRPr="00E03C47">
        <w:rPr>
          <w:rFonts w:ascii="Times New Roman" w:hAnsi="Times New Roman" w:cs="Times New Roman"/>
          <w:b/>
          <w:bCs/>
        </w:rPr>
        <w:tab/>
        <w:t xml:space="preserve">28.3. Ограничения по требованиям охраны инженерно-транспортных коммуникаций: </w:t>
      </w:r>
    </w:p>
    <w:p w:rsidR="00E03C47" w:rsidRPr="00E03C47" w:rsidRDefault="00E03C47" w:rsidP="00E03C47">
      <w:pPr>
        <w:pStyle w:val="ConsPlusNormal"/>
        <w:widowControl/>
        <w:ind w:firstLine="540"/>
        <w:jc w:val="both"/>
        <w:rPr>
          <w:rFonts w:ascii="Times New Roman" w:hAnsi="Times New Roman" w:cs="Times New Roman"/>
          <w:b/>
          <w:bCs/>
        </w:rPr>
      </w:pPr>
      <w:r w:rsidRPr="00E03C47">
        <w:rPr>
          <w:rFonts w:ascii="Times New Roman" w:hAnsi="Times New Roman" w:cs="Times New Roman"/>
          <w:b/>
          <w:bCs/>
        </w:rPr>
        <w:tab/>
        <w:t>28.3.1. Полоса отвода и придорожная полоса автомобильных дорог</w:t>
      </w:r>
      <w:r w:rsidRPr="00E03C47">
        <w:rPr>
          <w:rFonts w:ascii="Times New Roman" w:hAnsi="Times New Roman" w:cs="Times New Roman"/>
          <w:vertAlign w:val="superscript"/>
        </w:rPr>
        <w:footnoteReference w:id="2"/>
      </w:r>
      <w:r w:rsidRPr="00E03C47">
        <w:rPr>
          <w:rFonts w:ascii="Times New Roman" w:hAnsi="Times New Roman" w:cs="Times New Roman"/>
          <w:b/>
          <w:bCs/>
        </w:rPr>
        <w:t>.</w:t>
      </w:r>
    </w:p>
    <w:p w:rsidR="00E03C47" w:rsidRPr="00E03C47" w:rsidRDefault="00E03C47" w:rsidP="00E03C47">
      <w:pPr>
        <w:suppressAutoHyphens/>
        <w:ind w:firstLine="851"/>
        <w:jc w:val="both"/>
        <w:rPr>
          <w:rFonts w:ascii="Times New Roman" w:hAnsi="Times New Roman"/>
          <w:lang w:val="ru-RU"/>
        </w:rPr>
      </w:pPr>
      <w:r w:rsidRPr="00E03C47">
        <w:rPr>
          <w:rFonts w:ascii="Times New Roman" w:hAnsi="Times New Roman"/>
          <w:bCs/>
          <w:lang w:val="ru-RU"/>
        </w:rPr>
        <w:t>По данным генерального плана п</w:t>
      </w:r>
      <w:r w:rsidRPr="00E03C47">
        <w:rPr>
          <w:rFonts w:ascii="Times New Roman" w:hAnsi="Times New Roman"/>
          <w:lang w:val="ru-RU"/>
        </w:rPr>
        <w:t xml:space="preserve">о территории поселения проходят следующие транспортные пути: </w:t>
      </w:r>
    </w:p>
    <w:p w:rsidR="00E03C47" w:rsidRPr="00E03C47" w:rsidRDefault="00E03C47" w:rsidP="00E03C47">
      <w:pPr>
        <w:rPr>
          <w:rFonts w:ascii="Times New Roman" w:hAnsi="Times New Roman"/>
          <w:lang w:val="ru-RU"/>
        </w:rPr>
      </w:pPr>
      <w:r w:rsidRPr="00E03C47">
        <w:rPr>
          <w:rFonts w:ascii="Times New Roman" w:hAnsi="Times New Roman"/>
          <w:lang w:val="ru-RU"/>
        </w:rPr>
        <w:t xml:space="preserve">- участок федеральной автодороги "Курск - Борисоглебск" </w:t>
      </w:r>
      <w:r w:rsidRPr="00E03C47">
        <w:rPr>
          <w:rFonts w:ascii="Times New Roman" w:eastAsia="Arial Unicode MS" w:hAnsi="Times New Roman"/>
          <w:lang w:val="ru-RU"/>
        </w:rPr>
        <w:t>(</w:t>
      </w:r>
      <w:r w:rsidRPr="00E03C47">
        <w:rPr>
          <w:rFonts w:ascii="Times New Roman" w:eastAsia="Arial Unicode MS" w:hAnsi="Times New Roman"/>
          <w:lang w:val="en-GB"/>
        </w:rPr>
        <w:t>III</w:t>
      </w:r>
      <w:r w:rsidRPr="00E03C47">
        <w:rPr>
          <w:rFonts w:ascii="Times New Roman" w:eastAsia="Arial Unicode MS" w:hAnsi="Times New Roman"/>
          <w:lang w:val="ru-RU"/>
        </w:rPr>
        <w:t xml:space="preserve"> категория) </w:t>
      </w:r>
      <w:r w:rsidRPr="00E03C47">
        <w:rPr>
          <w:rFonts w:ascii="Times New Roman" w:hAnsi="Times New Roman"/>
          <w:lang w:val="ru-RU"/>
        </w:rPr>
        <w:t xml:space="preserve">с шириной придорожной полосы в </w:t>
      </w:r>
      <w:smartTag w:uri="urn:schemas-microsoft-com:office:smarttags" w:element="metricconverter">
        <w:smartTagPr>
          <w:attr w:name="ProductID" w:val="50 м"/>
        </w:smartTagPr>
        <w:r w:rsidRPr="00E03C47">
          <w:rPr>
            <w:rFonts w:ascii="Times New Roman" w:hAnsi="Times New Roman"/>
            <w:lang w:val="ru-RU"/>
          </w:rPr>
          <w:t>50 м</w:t>
        </w:r>
      </w:smartTag>
      <w:r w:rsidRPr="00E03C47">
        <w:rPr>
          <w:rFonts w:ascii="Times New Roman" w:hAnsi="Times New Roman"/>
          <w:lang w:val="ru-RU"/>
        </w:rPr>
        <w:t>;</w:t>
      </w:r>
    </w:p>
    <w:p w:rsidR="00E03C47" w:rsidRPr="00E03C47" w:rsidRDefault="00E03C47" w:rsidP="00E03C47">
      <w:pPr>
        <w:rPr>
          <w:rFonts w:ascii="Times New Roman" w:hAnsi="Times New Roman"/>
          <w:lang w:val="ru-RU"/>
        </w:rPr>
      </w:pPr>
      <w:r w:rsidRPr="00E03C47">
        <w:rPr>
          <w:rFonts w:ascii="Times New Roman" w:hAnsi="Times New Roman"/>
          <w:lang w:val="ru-RU"/>
        </w:rPr>
        <w:t>- участок региональной автодороги "Курск - Борисоглебск" – Новая Жизнь</w:t>
      </w:r>
      <w:r w:rsidRPr="00E03C47">
        <w:rPr>
          <w:rFonts w:ascii="Times New Roman" w:eastAsia="Arial Unicode MS" w:hAnsi="Times New Roman"/>
          <w:lang w:val="ru-RU"/>
        </w:rPr>
        <w:t xml:space="preserve"> (</w:t>
      </w:r>
      <w:r w:rsidRPr="00E03C47">
        <w:rPr>
          <w:rFonts w:ascii="Times New Roman" w:eastAsia="Arial Unicode MS" w:hAnsi="Times New Roman"/>
          <w:lang w:val="en-GB"/>
        </w:rPr>
        <w:t>I</w:t>
      </w:r>
      <w:r w:rsidRPr="00E03C47">
        <w:rPr>
          <w:rFonts w:ascii="Times New Roman" w:eastAsia="Arial Unicode MS" w:hAnsi="Times New Roman"/>
        </w:rPr>
        <w:t>V</w:t>
      </w:r>
      <w:r w:rsidRPr="00E03C47">
        <w:rPr>
          <w:rFonts w:ascii="Times New Roman" w:eastAsia="Arial Unicode MS" w:hAnsi="Times New Roman"/>
          <w:lang w:val="ru-RU"/>
        </w:rPr>
        <w:t xml:space="preserve"> категория, общая протяженность – </w:t>
      </w:r>
      <w:smartTag w:uri="urn:schemas-microsoft-com:office:smarttags" w:element="metricconverter">
        <w:smartTagPr>
          <w:attr w:name="ProductID" w:val="4,380 км"/>
        </w:smartTagPr>
        <w:r w:rsidRPr="00E03C47">
          <w:rPr>
            <w:rFonts w:ascii="Times New Roman" w:eastAsia="Arial Unicode MS" w:hAnsi="Times New Roman"/>
            <w:lang w:val="ru-RU"/>
          </w:rPr>
          <w:t>4,380 км</w:t>
        </w:r>
      </w:smartTag>
      <w:r w:rsidRPr="00E03C47">
        <w:rPr>
          <w:rFonts w:ascii="Times New Roman" w:eastAsia="Arial Unicode MS" w:hAnsi="Times New Roman"/>
          <w:lang w:val="ru-RU"/>
        </w:rPr>
        <w:t xml:space="preserve">) </w:t>
      </w:r>
      <w:r w:rsidRPr="00E03C47">
        <w:rPr>
          <w:rFonts w:ascii="Times New Roman" w:hAnsi="Times New Roman"/>
          <w:lang w:val="ru-RU"/>
        </w:rPr>
        <w:t xml:space="preserve">с шириной придорожной полосы в </w:t>
      </w:r>
      <w:smartTag w:uri="urn:schemas-microsoft-com:office:smarttags" w:element="metricconverter">
        <w:smartTagPr>
          <w:attr w:name="ProductID" w:val="50 м"/>
        </w:smartTagPr>
        <w:r w:rsidRPr="00E03C47">
          <w:rPr>
            <w:rFonts w:ascii="Times New Roman" w:hAnsi="Times New Roman"/>
            <w:lang w:val="ru-RU"/>
          </w:rPr>
          <w:t>50 м</w:t>
        </w:r>
      </w:smartTag>
      <w:r w:rsidRPr="00E03C47">
        <w:rPr>
          <w:rFonts w:ascii="Times New Roman" w:hAnsi="Times New Roman"/>
          <w:lang w:val="ru-RU"/>
        </w:rPr>
        <w:t>.</w:t>
      </w:r>
    </w:p>
    <w:p w:rsidR="00E03C47" w:rsidRPr="00E03C47" w:rsidRDefault="00E03C47" w:rsidP="00E03C47">
      <w:pPr>
        <w:ind w:firstLine="680"/>
        <w:jc w:val="both"/>
        <w:rPr>
          <w:rFonts w:ascii="Times New Roman" w:hAnsi="Times New Roman"/>
          <w:iCs/>
          <w:lang w:val="ru-RU"/>
        </w:rPr>
      </w:pPr>
      <w:r w:rsidRPr="00E03C47">
        <w:rPr>
          <w:rFonts w:ascii="Times New Roman" w:hAnsi="Times New Roman"/>
          <w:bCs/>
          <w:lang w:val="ru-RU"/>
        </w:rPr>
        <w:t>Под полосой отвода автодороги понимается совокупность земельных участков,</w:t>
      </w:r>
      <w:r w:rsidRPr="00E03C47">
        <w:rPr>
          <w:rFonts w:ascii="Times New Roman" w:hAnsi="Times New Roman"/>
          <w:lang w:val="ru-RU"/>
        </w:rPr>
        <w:t xml:space="preserve">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1) В пределах полосы отвода автомобильной дороги запрещается: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а) строительство жилых и общественных зданий, складов;</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б) проведение строительных, геолого-разведочных, топографических, горных и изыскательских работ, а также устройство наземных сооружений;</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w:t>
      </w:r>
      <w:r w:rsidRPr="00E03C47">
        <w:rPr>
          <w:rFonts w:ascii="Times New Roman" w:hAnsi="Times New Roman" w:cs="Times New Roman"/>
        </w:rPr>
        <w:lastRenderedPageBreak/>
        <w:t>информационных щитов и указателей, не имеющих отношения к безопасности дорожного движения.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E03C47" w:rsidRPr="00E03C47" w:rsidRDefault="00E03C47" w:rsidP="00E03C47">
      <w:pPr>
        <w:rPr>
          <w:rFonts w:ascii="Times New Roman" w:hAnsi="Times New Roman"/>
          <w:b/>
          <w:bCs/>
          <w:lang w:val="ru-RU"/>
        </w:rPr>
      </w:pPr>
    </w:p>
    <w:p w:rsidR="00E03C47" w:rsidRPr="00E03C47" w:rsidRDefault="00E03C47" w:rsidP="00E03C47">
      <w:pPr>
        <w:pStyle w:val="ConsPlusNormal"/>
        <w:widowControl/>
        <w:ind w:firstLine="540"/>
        <w:jc w:val="both"/>
        <w:rPr>
          <w:rFonts w:ascii="Times New Roman" w:hAnsi="Times New Roman" w:cs="Times New Roman"/>
          <w:b/>
        </w:rPr>
      </w:pPr>
      <w:r w:rsidRPr="00E03C47">
        <w:rPr>
          <w:rFonts w:ascii="Times New Roman" w:hAnsi="Times New Roman" w:cs="Times New Roman"/>
          <w:b/>
          <w:bCs/>
        </w:rPr>
        <w:t xml:space="preserve">28.3.2. </w:t>
      </w:r>
      <w:r w:rsidRPr="00E03C47">
        <w:rPr>
          <w:rFonts w:ascii="Times New Roman" w:hAnsi="Times New Roman" w:cs="Times New Roman"/>
          <w:b/>
        </w:rPr>
        <w:t>Охранные зоны объектов электросетевого хозяйства</w:t>
      </w:r>
      <w:r w:rsidRPr="00E03C47">
        <w:rPr>
          <w:rStyle w:val="af8"/>
          <w:rFonts w:ascii="Times New Roman" w:hAnsi="Times New Roman" w:cs="Times New Roman"/>
          <w:b/>
        </w:rPr>
        <w:footnoteReference w:id="3"/>
      </w:r>
    </w:p>
    <w:p w:rsidR="00E03C47" w:rsidRPr="00E03C47" w:rsidRDefault="00E03C47" w:rsidP="00E03C47">
      <w:pPr>
        <w:ind w:firstLine="680"/>
        <w:jc w:val="both"/>
        <w:rPr>
          <w:rFonts w:ascii="Times New Roman" w:hAnsi="Times New Roman"/>
          <w:lang w:val="ru-RU"/>
        </w:rPr>
      </w:pPr>
      <w:r w:rsidRPr="00E03C47">
        <w:rPr>
          <w:rFonts w:ascii="Times New Roman" w:hAnsi="Times New Roman"/>
          <w:lang w:val="ru-RU"/>
        </w:rPr>
        <w:t xml:space="preserve">По территории Новомакаровского сельского поселения проходят линии электропередач  напряжением ВЛ-35кВ идущие в направлении с севера на юг, преимущественно вдоль восточной границы населенных пунктов. Кроме того, воздушная ЛЭП 35 </w:t>
      </w:r>
      <w:proofErr w:type="spellStart"/>
      <w:r w:rsidRPr="00E03C47">
        <w:rPr>
          <w:rFonts w:ascii="Times New Roman" w:hAnsi="Times New Roman"/>
          <w:lang w:val="ru-RU"/>
        </w:rPr>
        <w:t>кВ</w:t>
      </w:r>
      <w:proofErr w:type="spellEnd"/>
      <w:r w:rsidRPr="00E03C47">
        <w:rPr>
          <w:rFonts w:ascii="Times New Roman" w:hAnsi="Times New Roman"/>
          <w:lang w:val="ru-RU"/>
        </w:rPr>
        <w:t xml:space="preserve"> проходит вдоль федеральной автодороги А144 «Курск-Борисоглебск» в направлении с. Листопадовка.</w:t>
      </w:r>
    </w:p>
    <w:p w:rsidR="00E03C47" w:rsidRPr="00E03C47" w:rsidRDefault="00E03C47" w:rsidP="00E03C47">
      <w:pPr>
        <w:ind w:firstLine="680"/>
        <w:jc w:val="both"/>
        <w:rPr>
          <w:rFonts w:ascii="Times New Roman" w:hAnsi="Times New Roman"/>
          <w:lang w:val="ru-RU"/>
        </w:rPr>
      </w:pPr>
      <w:r w:rsidRPr="00E03C47">
        <w:rPr>
          <w:rFonts w:ascii="Times New Roman" w:hAnsi="Times New Roman"/>
          <w:lang w:val="ru-RU"/>
        </w:rPr>
        <w:t xml:space="preserve">Электроснабжение населенных пунктов сельского поселения осуществляется от электрической подстанции «Новогольелань» 35/10 </w:t>
      </w:r>
      <w:proofErr w:type="spellStart"/>
      <w:r w:rsidRPr="00E03C47">
        <w:rPr>
          <w:rFonts w:ascii="Times New Roman" w:hAnsi="Times New Roman"/>
          <w:lang w:val="ru-RU"/>
        </w:rPr>
        <w:t>кВ</w:t>
      </w:r>
      <w:proofErr w:type="spellEnd"/>
      <w:r w:rsidRPr="00E03C47">
        <w:rPr>
          <w:rFonts w:ascii="Times New Roman" w:hAnsi="Times New Roman"/>
          <w:lang w:val="ru-RU"/>
        </w:rPr>
        <w:t xml:space="preserve"> по воздушной линии ВЛ-10 </w:t>
      </w:r>
      <w:proofErr w:type="spellStart"/>
      <w:r w:rsidRPr="00E03C47">
        <w:rPr>
          <w:rFonts w:ascii="Times New Roman" w:hAnsi="Times New Roman"/>
          <w:lang w:val="ru-RU"/>
        </w:rPr>
        <w:t>кВ.</w:t>
      </w:r>
      <w:proofErr w:type="spellEnd"/>
    </w:p>
    <w:p w:rsidR="00E03C47" w:rsidRPr="00E03C47" w:rsidRDefault="00E03C47" w:rsidP="00E03C47">
      <w:pPr>
        <w:ind w:firstLine="680"/>
        <w:jc w:val="both"/>
        <w:rPr>
          <w:rFonts w:ascii="Times New Roman" w:hAnsi="Times New Roman"/>
          <w:lang w:val="ru-RU"/>
        </w:rPr>
      </w:pPr>
      <w:r w:rsidRPr="00E03C47">
        <w:rPr>
          <w:rFonts w:ascii="Times New Roman" w:hAnsi="Times New Roman"/>
          <w:lang w:val="ru-RU"/>
        </w:rPr>
        <w:t xml:space="preserve">Линии электропередач напряжением 10 </w:t>
      </w:r>
      <w:proofErr w:type="spellStart"/>
      <w:r w:rsidRPr="00E03C47">
        <w:rPr>
          <w:rFonts w:ascii="Times New Roman" w:hAnsi="Times New Roman"/>
          <w:lang w:val="ru-RU"/>
        </w:rPr>
        <w:t>кВ</w:t>
      </w:r>
      <w:proofErr w:type="spellEnd"/>
      <w:r w:rsidRPr="00E03C47">
        <w:rPr>
          <w:rFonts w:ascii="Times New Roman" w:hAnsi="Times New Roman"/>
          <w:lang w:val="ru-RU"/>
        </w:rPr>
        <w:t xml:space="preserve"> и ниже на картах градостроительного зонирования не отображаются. </w:t>
      </w:r>
    </w:p>
    <w:p w:rsidR="00E03C47" w:rsidRPr="00E03C47" w:rsidRDefault="00E03C47" w:rsidP="00E03C47">
      <w:pPr>
        <w:pStyle w:val="ConsPlusNormal"/>
        <w:widowControl/>
        <w:ind w:firstLine="540"/>
        <w:jc w:val="both"/>
        <w:rPr>
          <w:rFonts w:ascii="Times New Roman" w:hAnsi="Times New Roman" w:cs="Times New Roman"/>
          <w:b/>
        </w:rPr>
      </w:pPr>
      <w:r w:rsidRPr="00E03C47">
        <w:rPr>
          <w:rFonts w:ascii="Times New Roman" w:hAnsi="Times New Roman" w:cs="Times New Roman"/>
          <w:b/>
        </w:rPr>
        <w:t>1) Размеры охранных зон</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E03C47">
        <w:rPr>
          <w:rFonts w:ascii="Times New Roman" w:hAnsi="Times New Roman" w:cs="Times New Roman"/>
        </w:rPr>
        <w:t>неотклоненном</w:t>
      </w:r>
      <w:proofErr w:type="spellEnd"/>
      <w:r w:rsidRPr="00E03C47">
        <w:rPr>
          <w:rFonts w:ascii="Times New Roman" w:hAnsi="Times New Roman" w:cs="Times New Roman"/>
        </w:rPr>
        <w:t xml:space="preserve"> их положении на следующем расстоянии:</w:t>
      </w:r>
    </w:p>
    <w:p w:rsidR="00E03C47" w:rsidRPr="00E03C47" w:rsidRDefault="00E03C47" w:rsidP="00E03C47">
      <w:pPr>
        <w:pStyle w:val="ConsPlusNormal"/>
        <w:widowControl/>
        <w:ind w:firstLine="0"/>
        <w:rPr>
          <w:rFonts w:ascii="Times New Roman" w:hAnsi="Times New Roman" w:cs="Times New Roman"/>
        </w:rPr>
      </w:pPr>
      <w:r w:rsidRPr="00E03C47">
        <w:rPr>
          <w:rFonts w:ascii="Times New Roman" w:hAnsi="Times New Roman" w:cs="Times New Roman"/>
        </w:rPr>
        <w:t xml:space="preserve">до 1 </w:t>
      </w:r>
      <w:proofErr w:type="spellStart"/>
      <w:r w:rsidRPr="00E03C47">
        <w:rPr>
          <w:rFonts w:ascii="Times New Roman" w:hAnsi="Times New Roman" w:cs="Times New Roman"/>
        </w:rPr>
        <w:t>кВ</w:t>
      </w:r>
      <w:proofErr w:type="spellEnd"/>
      <w:r w:rsidRPr="00E03C47">
        <w:rPr>
          <w:rFonts w:ascii="Times New Roman" w:hAnsi="Times New Roman" w:cs="Times New Roman"/>
        </w:rPr>
        <w:t xml:space="preserve"> – 2 м.</w:t>
      </w:r>
    </w:p>
    <w:p w:rsidR="00E03C47" w:rsidRPr="00E03C47" w:rsidRDefault="00E03C47" w:rsidP="00E03C47">
      <w:pPr>
        <w:pStyle w:val="ConsPlusNormal"/>
        <w:widowControl/>
        <w:ind w:firstLine="0"/>
        <w:rPr>
          <w:rFonts w:ascii="Times New Roman" w:hAnsi="Times New Roman" w:cs="Times New Roman"/>
        </w:rPr>
      </w:pPr>
      <w:r w:rsidRPr="00E03C47">
        <w:rPr>
          <w:rFonts w:ascii="Times New Roman" w:hAnsi="Times New Roman" w:cs="Times New Roman"/>
        </w:rPr>
        <w:t xml:space="preserve">1-20 </w:t>
      </w:r>
      <w:proofErr w:type="spellStart"/>
      <w:r w:rsidRPr="00E03C47">
        <w:rPr>
          <w:rFonts w:ascii="Times New Roman" w:hAnsi="Times New Roman" w:cs="Times New Roman"/>
        </w:rPr>
        <w:t>кВ</w:t>
      </w:r>
      <w:proofErr w:type="spellEnd"/>
      <w:r w:rsidRPr="00E03C47">
        <w:rPr>
          <w:rFonts w:ascii="Times New Roman" w:hAnsi="Times New Roman" w:cs="Times New Roman"/>
        </w:rPr>
        <w:t xml:space="preserve"> – </w:t>
      </w:r>
      <w:smartTag w:uri="urn:schemas-microsoft-com:office:smarttags" w:element="metricconverter">
        <w:smartTagPr>
          <w:attr w:name="ProductID" w:val="10 м"/>
        </w:smartTagPr>
        <w:r w:rsidRPr="00E03C47">
          <w:rPr>
            <w:rFonts w:ascii="Times New Roman" w:hAnsi="Times New Roman" w:cs="Times New Roman"/>
          </w:rPr>
          <w:t>10 м</w:t>
        </w:r>
      </w:smartTag>
      <w:r w:rsidRPr="00E03C47">
        <w:rPr>
          <w:rFonts w:ascii="Times New Roman" w:hAnsi="Times New Roman" w:cs="Times New Roman"/>
        </w:rPr>
        <w:t>.</w:t>
      </w:r>
    </w:p>
    <w:p w:rsidR="00E03C47" w:rsidRPr="00E03C47" w:rsidRDefault="00E03C47" w:rsidP="00E03C47">
      <w:pPr>
        <w:pStyle w:val="ConsPlusNormal"/>
        <w:widowControl/>
        <w:ind w:firstLine="0"/>
        <w:rPr>
          <w:rFonts w:ascii="Times New Roman" w:hAnsi="Times New Roman" w:cs="Times New Roman"/>
        </w:rPr>
      </w:pPr>
      <w:r w:rsidRPr="00E03C47">
        <w:rPr>
          <w:rFonts w:ascii="Times New Roman" w:hAnsi="Times New Roman" w:cs="Times New Roman"/>
        </w:rPr>
        <w:t xml:space="preserve">35 </w:t>
      </w:r>
      <w:proofErr w:type="spellStart"/>
      <w:r w:rsidRPr="00E03C47">
        <w:rPr>
          <w:rFonts w:ascii="Times New Roman" w:hAnsi="Times New Roman" w:cs="Times New Roman"/>
        </w:rPr>
        <w:t>кВ</w:t>
      </w:r>
      <w:proofErr w:type="spellEnd"/>
      <w:r w:rsidRPr="00E03C47">
        <w:rPr>
          <w:rFonts w:ascii="Times New Roman" w:hAnsi="Times New Roman" w:cs="Times New Roman"/>
        </w:rPr>
        <w:t xml:space="preserve"> – </w:t>
      </w:r>
      <w:smartTag w:uri="urn:schemas-microsoft-com:office:smarttags" w:element="metricconverter">
        <w:smartTagPr>
          <w:attr w:name="ProductID" w:val="15 м"/>
        </w:smartTagPr>
        <w:r w:rsidRPr="00E03C47">
          <w:rPr>
            <w:rFonts w:ascii="Times New Roman" w:hAnsi="Times New Roman" w:cs="Times New Roman"/>
          </w:rPr>
          <w:t>15 м</w:t>
        </w:r>
      </w:smartTag>
      <w:r w:rsidRPr="00E03C47">
        <w:rPr>
          <w:rFonts w:ascii="Times New Roman" w:hAnsi="Times New Roman" w:cs="Times New Roman"/>
        </w:rPr>
        <w:t>.</w:t>
      </w:r>
    </w:p>
    <w:p w:rsidR="00E03C47" w:rsidRPr="00E03C47" w:rsidRDefault="00E03C47" w:rsidP="00E03C47">
      <w:pPr>
        <w:pStyle w:val="ConsPlusNonformat"/>
        <w:widowControl/>
        <w:rPr>
          <w:rFonts w:ascii="Times New Roman" w:hAnsi="Times New Roman" w:cs="Times New Roman"/>
          <w:sz w:val="24"/>
          <w:szCs w:val="24"/>
        </w:rPr>
      </w:pPr>
      <w:r w:rsidRPr="00E03C47">
        <w:rPr>
          <w:rFonts w:ascii="Times New Roman" w:hAnsi="Times New Roman" w:cs="Times New Roman"/>
          <w:sz w:val="24"/>
          <w:szCs w:val="24"/>
        </w:rPr>
        <w:t xml:space="preserve">110 </w:t>
      </w:r>
      <w:proofErr w:type="spellStart"/>
      <w:r w:rsidRPr="00E03C47">
        <w:rPr>
          <w:rFonts w:ascii="Times New Roman" w:hAnsi="Times New Roman" w:cs="Times New Roman"/>
          <w:sz w:val="24"/>
          <w:szCs w:val="24"/>
        </w:rPr>
        <w:t>кВ</w:t>
      </w:r>
      <w:proofErr w:type="spellEnd"/>
      <w:r w:rsidRPr="00E03C47">
        <w:rPr>
          <w:rFonts w:ascii="Times New Roman" w:hAnsi="Times New Roman" w:cs="Times New Roman"/>
          <w:sz w:val="24"/>
          <w:szCs w:val="24"/>
        </w:rPr>
        <w:t xml:space="preserve"> – 20 м.</w:t>
      </w:r>
    </w:p>
    <w:p w:rsidR="00E03C47" w:rsidRPr="00E03C47" w:rsidRDefault="00E03C47" w:rsidP="00E03C47">
      <w:pPr>
        <w:pStyle w:val="ConsPlusNonformat"/>
        <w:widowControl/>
        <w:rPr>
          <w:rFonts w:ascii="Times New Roman" w:hAnsi="Times New Roman" w:cs="Times New Roman"/>
          <w:sz w:val="24"/>
          <w:szCs w:val="24"/>
        </w:rPr>
      </w:pPr>
      <w:r w:rsidRPr="00E03C47">
        <w:rPr>
          <w:rFonts w:ascii="Times New Roman" w:hAnsi="Times New Roman" w:cs="Times New Roman"/>
          <w:sz w:val="24"/>
          <w:szCs w:val="24"/>
        </w:rPr>
        <w:t xml:space="preserve">150, 220 </w:t>
      </w:r>
      <w:proofErr w:type="spellStart"/>
      <w:r w:rsidRPr="00E03C47">
        <w:rPr>
          <w:rFonts w:ascii="Times New Roman" w:hAnsi="Times New Roman" w:cs="Times New Roman"/>
          <w:sz w:val="24"/>
          <w:szCs w:val="24"/>
        </w:rPr>
        <w:t>кВ</w:t>
      </w:r>
      <w:proofErr w:type="spellEnd"/>
      <w:r w:rsidRPr="00E03C47">
        <w:rPr>
          <w:rFonts w:ascii="Times New Roman" w:hAnsi="Times New Roman" w:cs="Times New Roman"/>
          <w:sz w:val="24"/>
          <w:szCs w:val="24"/>
        </w:rPr>
        <w:t xml:space="preserve"> - 25 м</w:t>
      </w:r>
    </w:p>
    <w:p w:rsidR="00E03C47" w:rsidRPr="00E03C47" w:rsidRDefault="00E03C47" w:rsidP="00E03C47">
      <w:pPr>
        <w:pStyle w:val="ConsPlusNonformat"/>
        <w:widowControl/>
        <w:rPr>
          <w:rFonts w:ascii="Times New Roman" w:hAnsi="Times New Roman" w:cs="Times New Roman"/>
          <w:sz w:val="24"/>
          <w:szCs w:val="24"/>
        </w:rPr>
      </w:pPr>
      <w:r w:rsidRPr="00E03C47">
        <w:rPr>
          <w:rFonts w:ascii="Times New Roman" w:hAnsi="Times New Roman" w:cs="Times New Roman"/>
          <w:sz w:val="24"/>
          <w:szCs w:val="24"/>
        </w:rPr>
        <w:t xml:space="preserve"> 300, 500, +/- 400 </w:t>
      </w:r>
      <w:proofErr w:type="spellStart"/>
      <w:r w:rsidRPr="00E03C47">
        <w:rPr>
          <w:rFonts w:ascii="Times New Roman" w:hAnsi="Times New Roman" w:cs="Times New Roman"/>
          <w:sz w:val="24"/>
          <w:szCs w:val="24"/>
        </w:rPr>
        <w:t>кВ</w:t>
      </w:r>
      <w:proofErr w:type="spellEnd"/>
      <w:r w:rsidRPr="00E03C47">
        <w:rPr>
          <w:rFonts w:ascii="Times New Roman" w:hAnsi="Times New Roman" w:cs="Times New Roman"/>
          <w:sz w:val="24"/>
          <w:szCs w:val="24"/>
        </w:rPr>
        <w:t xml:space="preserve">- </w:t>
      </w:r>
      <w:smartTag w:uri="urn:schemas-microsoft-com:office:smarttags" w:element="metricconverter">
        <w:smartTagPr>
          <w:attr w:name="ProductID" w:val="30 м"/>
        </w:smartTagPr>
        <w:r w:rsidRPr="00E03C47">
          <w:rPr>
            <w:rFonts w:ascii="Times New Roman" w:hAnsi="Times New Roman" w:cs="Times New Roman"/>
            <w:sz w:val="24"/>
            <w:szCs w:val="24"/>
          </w:rPr>
          <w:t>30 м</w:t>
        </w:r>
      </w:smartTag>
      <w:r w:rsidRPr="00E03C47">
        <w:rPr>
          <w:rFonts w:ascii="Times New Roman" w:hAnsi="Times New Roman" w:cs="Times New Roman"/>
          <w:sz w:val="24"/>
          <w:szCs w:val="24"/>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E03C47">
          <w:rPr>
            <w:rFonts w:ascii="Times New Roman" w:hAnsi="Times New Roman" w:cs="Times New Roman"/>
          </w:rPr>
          <w:t>1 метра</w:t>
        </w:r>
      </w:smartTag>
      <w:r w:rsidRPr="00E03C47">
        <w:rPr>
          <w:rFonts w:ascii="Times New Roman" w:hAnsi="Times New Roman" w:cs="Times New Roman"/>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E03C47">
          <w:rPr>
            <w:rFonts w:ascii="Times New Roman" w:hAnsi="Times New Roman" w:cs="Times New Roman"/>
          </w:rPr>
          <w:t>0,6 метра</w:t>
        </w:r>
      </w:smartTag>
      <w:r w:rsidRPr="00E03C47">
        <w:rPr>
          <w:rFonts w:ascii="Times New Roman" w:hAnsi="Times New Roman" w:cs="Times New Roman"/>
        </w:rPr>
        <w:t xml:space="preserve"> в сторону зданий и сооружений и на </w:t>
      </w:r>
      <w:smartTag w:uri="urn:schemas-microsoft-com:office:smarttags" w:element="metricconverter">
        <w:smartTagPr>
          <w:attr w:name="ProductID" w:val="1 метр"/>
        </w:smartTagPr>
        <w:r w:rsidRPr="00E03C47">
          <w:rPr>
            <w:rFonts w:ascii="Times New Roman" w:hAnsi="Times New Roman" w:cs="Times New Roman"/>
          </w:rPr>
          <w:t>1 метр</w:t>
        </w:r>
      </w:smartTag>
      <w:r w:rsidRPr="00E03C47">
        <w:rPr>
          <w:rFonts w:ascii="Times New Roman" w:hAnsi="Times New Roman" w:cs="Times New Roman"/>
        </w:rPr>
        <w:t xml:space="preserve"> в сторону проезжей части улицы);</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b/>
        </w:rPr>
        <w:t>2) В охранных зонах запрещается</w:t>
      </w:r>
      <w:r w:rsidRPr="00E03C47">
        <w:rPr>
          <w:rFonts w:ascii="Times New Roman" w:hAnsi="Times New Roman" w:cs="Times New Roman"/>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В пределах охранных зон без письменного решения о согласовании сетевых организаций юридическим и физическим лицам запрещаются: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а) строительство, капитальный ремонт, реконструкция или снос зданий и сооружений;</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б) горные, взрывные, мелиоративные работы, в том числе связанные с временным затоплением земель;</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lastRenderedPageBreak/>
        <w:t>в) посадка и вырубка деревьев и кустарников;</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E03C47">
          <w:rPr>
            <w:rFonts w:ascii="Times New Roman" w:hAnsi="Times New Roman" w:cs="Times New Roman"/>
          </w:rPr>
          <w:t>4,5 метра</w:t>
        </w:r>
      </w:smartTag>
      <w:r w:rsidRPr="00E03C47">
        <w:rPr>
          <w:rFonts w:ascii="Times New Roman" w:hAnsi="Times New Roman" w:cs="Times New Roman"/>
        </w:rPr>
        <w:t xml:space="preserve"> (в охранных зонах воздушных линий электропередачи);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ж) земляные работы на глубине более </w:t>
      </w:r>
      <w:smartTag w:uri="urn:schemas-microsoft-com:office:smarttags" w:element="metricconverter">
        <w:smartTagPr>
          <w:attr w:name="ProductID" w:val="0,3 метра"/>
        </w:smartTagPr>
        <w:r w:rsidRPr="00E03C47">
          <w:rPr>
            <w:rFonts w:ascii="Times New Roman" w:hAnsi="Times New Roman" w:cs="Times New Roman"/>
          </w:rPr>
          <w:t>0,3 метра</w:t>
        </w:r>
      </w:smartTag>
      <w:r w:rsidRPr="00E03C47">
        <w:rPr>
          <w:rFonts w:ascii="Times New Roman" w:hAnsi="Times New Roman" w:cs="Times New Roman"/>
        </w:rPr>
        <w:t xml:space="preserve"> (на вспахиваемых землях на глубине более </w:t>
      </w:r>
      <w:smartTag w:uri="urn:schemas-microsoft-com:office:smarttags" w:element="metricconverter">
        <w:smartTagPr>
          <w:attr w:name="ProductID" w:val="0,45 метра"/>
        </w:smartTagPr>
        <w:r w:rsidRPr="00E03C47">
          <w:rPr>
            <w:rFonts w:ascii="Times New Roman" w:hAnsi="Times New Roman" w:cs="Times New Roman"/>
          </w:rPr>
          <w:t>0,45 метра</w:t>
        </w:r>
      </w:smartTag>
      <w:r w:rsidRPr="00E03C47">
        <w:rPr>
          <w:rFonts w:ascii="Times New Roman" w:hAnsi="Times New Roman" w:cs="Times New Roman"/>
        </w:rPr>
        <w:t>), а также планировка грунта (в охранных зонах подземных кабельных линий электропередачи);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E03C47">
          <w:rPr>
            <w:rFonts w:ascii="Times New Roman" w:hAnsi="Times New Roman" w:cs="Times New Roman"/>
          </w:rPr>
          <w:t>3 метров</w:t>
        </w:r>
      </w:smartTag>
      <w:r w:rsidRPr="00E03C47">
        <w:rPr>
          <w:rFonts w:ascii="Times New Roman" w:hAnsi="Times New Roman" w:cs="Times New Roman"/>
        </w:rPr>
        <w:t xml:space="preserve"> (в охранных зонах воздушных линий электропередачи);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E03C47">
          <w:rPr>
            <w:rFonts w:ascii="Times New Roman" w:hAnsi="Times New Roman" w:cs="Times New Roman"/>
          </w:rPr>
          <w:t>4 метров</w:t>
        </w:r>
      </w:smartTag>
      <w:r w:rsidRPr="00E03C47">
        <w:rPr>
          <w:rFonts w:ascii="Times New Roman" w:hAnsi="Times New Roman" w:cs="Times New Roman"/>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 В целях защиты населения от воздействия электрического поля, создаваемого воздушными линиями электропередачи (ВЛ), устанавливаются </w:t>
      </w:r>
      <w:r w:rsidRPr="00E03C47">
        <w:rPr>
          <w:rFonts w:ascii="Times New Roman" w:hAnsi="Times New Roman" w:cs="Times New Roman"/>
          <w:b/>
        </w:rPr>
        <w:t>санитарные разрывы</w:t>
      </w:r>
      <w:r w:rsidRPr="00E03C47">
        <w:rPr>
          <w:rFonts w:ascii="Times New Roman" w:hAnsi="Times New Roman" w:cs="Times New Roman"/>
        </w:rPr>
        <w:t xml:space="preserve"> - территория вдоль трассы высоковольтной линии, в которой напряженность электрического поля превышает 1 </w:t>
      </w:r>
      <w:proofErr w:type="spellStart"/>
      <w:r w:rsidRPr="00E03C47">
        <w:rPr>
          <w:rFonts w:ascii="Times New Roman" w:hAnsi="Times New Roman" w:cs="Times New Roman"/>
        </w:rPr>
        <w:t>кВ</w:t>
      </w:r>
      <w:proofErr w:type="spellEnd"/>
      <w:r w:rsidRPr="00E03C47">
        <w:rPr>
          <w:rFonts w:ascii="Times New Roman" w:hAnsi="Times New Roman" w:cs="Times New Roman"/>
        </w:rPr>
        <w:t>/м.</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- 20 м - для ВЛ напряжением 330 </w:t>
      </w:r>
      <w:proofErr w:type="spellStart"/>
      <w:r w:rsidRPr="00E03C47">
        <w:rPr>
          <w:rFonts w:ascii="Times New Roman" w:hAnsi="Times New Roman" w:cs="Times New Roman"/>
        </w:rPr>
        <w:t>кВ</w:t>
      </w:r>
      <w:proofErr w:type="spellEnd"/>
      <w:r w:rsidRPr="00E03C47">
        <w:rPr>
          <w:rFonts w:ascii="Times New Roman" w:hAnsi="Times New Roman" w:cs="Times New Roman"/>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 </w:t>
      </w:r>
      <w:smartTag w:uri="urn:schemas-microsoft-com:office:smarttags" w:element="metricconverter">
        <w:smartTagPr>
          <w:attr w:name="ProductID" w:val="30 м"/>
        </w:smartTagPr>
        <w:r w:rsidRPr="00E03C47">
          <w:rPr>
            <w:rFonts w:ascii="Times New Roman" w:hAnsi="Times New Roman" w:cs="Times New Roman"/>
          </w:rPr>
          <w:t>30 м</w:t>
        </w:r>
      </w:smartTag>
      <w:r w:rsidRPr="00E03C47">
        <w:rPr>
          <w:rFonts w:ascii="Times New Roman" w:hAnsi="Times New Roman" w:cs="Times New Roman"/>
        </w:rPr>
        <w:t xml:space="preserve"> - для ВЛ напряжением 500 </w:t>
      </w:r>
      <w:proofErr w:type="spellStart"/>
      <w:r w:rsidRPr="00E03C47">
        <w:rPr>
          <w:rFonts w:ascii="Times New Roman" w:hAnsi="Times New Roman" w:cs="Times New Roman"/>
        </w:rPr>
        <w:t>кВ</w:t>
      </w:r>
      <w:proofErr w:type="spellEnd"/>
      <w:r w:rsidRPr="00E03C47">
        <w:rPr>
          <w:rFonts w:ascii="Times New Roman" w:hAnsi="Times New Roman" w:cs="Times New Roman"/>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 </w:t>
      </w:r>
      <w:smartTag w:uri="urn:schemas-microsoft-com:office:smarttags" w:element="metricconverter">
        <w:smartTagPr>
          <w:attr w:name="ProductID" w:val="40 м"/>
        </w:smartTagPr>
        <w:r w:rsidRPr="00E03C47">
          <w:rPr>
            <w:rFonts w:ascii="Times New Roman" w:hAnsi="Times New Roman" w:cs="Times New Roman"/>
          </w:rPr>
          <w:t>40 м</w:t>
        </w:r>
      </w:smartTag>
      <w:r w:rsidRPr="00E03C47">
        <w:rPr>
          <w:rFonts w:ascii="Times New Roman" w:hAnsi="Times New Roman" w:cs="Times New Roman"/>
        </w:rPr>
        <w:t xml:space="preserve"> - для ВЛ напряжением 750 </w:t>
      </w:r>
      <w:proofErr w:type="spellStart"/>
      <w:r w:rsidRPr="00E03C47">
        <w:rPr>
          <w:rFonts w:ascii="Times New Roman" w:hAnsi="Times New Roman" w:cs="Times New Roman"/>
        </w:rPr>
        <w:t>кВ</w:t>
      </w:r>
      <w:proofErr w:type="spellEnd"/>
      <w:r w:rsidRPr="00E03C47">
        <w:rPr>
          <w:rFonts w:ascii="Times New Roman" w:hAnsi="Times New Roman" w:cs="Times New Roman"/>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 </w:t>
      </w:r>
      <w:smartTag w:uri="urn:schemas-microsoft-com:office:smarttags" w:element="metricconverter">
        <w:smartTagPr>
          <w:attr w:name="ProductID" w:val="55 м"/>
        </w:smartTagPr>
        <w:r w:rsidRPr="00E03C47">
          <w:rPr>
            <w:rFonts w:ascii="Times New Roman" w:hAnsi="Times New Roman" w:cs="Times New Roman"/>
          </w:rPr>
          <w:t>55 м</w:t>
        </w:r>
      </w:smartTag>
      <w:r w:rsidRPr="00E03C47">
        <w:rPr>
          <w:rFonts w:ascii="Times New Roman" w:hAnsi="Times New Roman" w:cs="Times New Roman"/>
        </w:rPr>
        <w:t xml:space="preserve"> - для ВЛ напряжением 1150 </w:t>
      </w:r>
      <w:proofErr w:type="spellStart"/>
      <w:r w:rsidRPr="00E03C47">
        <w:rPr>
          <w:rFonts w:ascii="Times New Roman" w:hAnsi="Times New Roman" w:cs="Times New Roman"/>
        </w:rPr>
        <w:t>кВ.</w:t>
      </w:r>
      <w:proofErr w:type="spellEnd"/>
    </w:p>
    <w:p w:rsidR="00E03C47" w:rsidRPr="00E03C47" w:rsidRDefault="00E03C47" w:rsidP="00E03C47">
      <w:pPr>
        <w:pStyle w:val="ConsPlusNormal"/>
        <w:widowControl/>
        <w:ind w:firstLine="540"/>
        <w:rPr>
          <w:rFonts w:ascii="Times New Roman" w:hAnsi="Times New Roman" w:cs="Times New Roman"/>
          <w:b/>
          <w:bCs/>
        </w:rPr>
      </w:pPr>
    </w:p>
    <w:p w:rsidR="00E03C47" w:rsidRPr="00E03C47" w:rsidRDefault="00E03C47" w:rsidP="00E03C47">
      <w:pPr>
        <w:pStyle w:val="ConsPlusNormal"/>
        <w:widowControl/>
        <w:ind w:firstLine="540"/>
        <w:rPr>
          <w:rFonts w:ascii="Times New Roman" w:hAnsi="Times New Roman" w:cs="Times New Roman"/>
        </w:rPr>
      </w:pPr>
      <w:r w:rsidRPr="00E03C47">
        <w:rPr>
          <w:rFonts w:ascii="Times New Roman" w:hAnsi="Times New Roman" w:cs="Times New Roman"/>
          <w:b/>
          <w:bCs/>
        </w:rPr>
        <w:t>28.3.3. Охранная зона и санитарно-защитная зона линий связи</w:t>
      </w:r>
      <w:r w:rsidRPr="00E03C47">
        <w:rPr>
          <w:rStyle w:val="af8"/>
          <w:rFonts w:ascii="Times New Roman" w:hAnsi="Times New Roman" w:cs="Times New Roman"/>
          <w:b/>
          <w:bCs/>
        </w:rPr>
        <w:footnoteReference w:id="4"/>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4. На трассах кабельных и воздушных линий связи и линий радиофикации: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1) Охранные зоны</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а) устанавливаются охранные зоны:</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w:t>
      </w:r>
      <w:r w:rsidRPr="00E03C47">
        <w:rPr>
          <w:rFonts w:ascii="Times New Roman" w:hAnsi="Times New Roman" w:cs="Times New Roman"/>
        </w:rPr>
        <w:lastRenderedPageBreak/>
        <w:t xml:space="preserve">дна, определяемых параллельными плоскостями, отстоящими от трассы кабеля при переходах через реки, озера, водохранилища и каналы на </w:t>
      </w:r>
      <w:smartTag w:uri="urn:schemas-microsoft-com:office:smarttags" w:element="metricconverter">
        <w:smartTagPr>
          <w:attr w:name="ProductID" w:val="100 метров"/>
        </w:smartTagPr>
        <w:r w:rsidRPr="00E03C47">
          <w:rPr>
            <w:rFonts w:ascii="Times New Roman" w:hAnsi="Times New Roman" w:cs="Times New Roman"/>
          </w:rPr>
          <w:t>100 метров</w:t>
        </w:r>
      </w:smartTag>
      <w:r w:rsidRPr="00E03C47">
        <w:rPr>
          <w:rFonts w:ascii="Times New Roman" w:hAnsi="Times New Roman" w:cs="Times New Roman"/>
        </w:rPr>
        <w:t xml:space="preserve"> с каждой стороны;</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E03C47">
          <w:rPr>
            <w:rFonts w:ascii="Times New Roman" w:hAnsi="Times New Roman" w:cs="Times New Roman"/>
          </w:rPr>
          <w:t>3 метра</w:t>
        </w:r>
      </w:smartTag>
      <w:r w:rsidRPr="00E03C47">
        <w:rPr>
          <w:rFonts w:ascii="Times New Roman" w:hAnsi="Times New Roman" w:cs="Times New Roman"/>
        </w:rPr>
        <w:t xml:space="preserve"> и от контуров заземления не менее чем на 2 метра;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б) создаются просеки в лесных массивах и зеленых насаждениях:</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при высоте насаждений менее </w:t>
      </w:r>
      <w:smartTag w:uri="urn:schemas-microsoft-com:office:smarttags" w:element="metricconverter">
        <w:smartTagPr>
          <w:attr w:name="ProductID" w:val="4 метров"/>
        </w:smartTagPr>
        <w:r w:rsidRPr="00E03C47">
          <w:rPr>
            <w:rFonts w:ascii="Times New Roman" w:hAnsi="Times New Roman" w:cs="Times New Roman"/>
          </w:rPr>
          <w:t>4 метров</w:t>
        </w:r>
      </w:smartTag>
      <w:r w:rsidRPr="00E03C47">
        <w:rPr>
          <w:rFonts w:ascii="Times New Roman" w:hAnsi="Times New Roman" w:cs="Times New Roman"/>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E03C47">
          <w:rPr>
            <w:rFonts w:ascii="Times New Roman" w:hAnsi="Times New Roman" w:cs="Times New Roman"/>
          </w:rPr>
          <w:t>4 метра</w:t>
        </w:r>
      </w:smartTag>
      <w:r w:rsidRPr="00E03C47">
        <w:rPr>
          <w:rFonts w:ascii="Times New Roman" w:hAnsi="Times New Roman" w:cs="Times New Roman"/>
        </w:rPr>
        <w:t xml:space="preserve"> (по 2 метра с каждой стороны от крайних проводов до ветвей деревьев);</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при высоте насаждений более </w:t>
      </w:r>
      <w:smartTag w:uri="urn:schemas-microsoft-com:office:smarttags" w:element="metricconverter">
        <w:smartTagPr>
          <w:attr w:name="ProductID" w:val="4 метров"/>
        </w:smartTagPr>
        <w:r w:rsidRPr="00E03C47">
          <w:rPr>
            <w:rFonts w:ascii="Times New Roman" w:hAnsi="Times New Roman" w:cs="Times New Roman"/>
          </w:rPr>
          <w:t>4 метров</w:t>
        </w:r>
      </w:smartTag>
      <w:r w:rsidRPr="00E03C47">
        <w:rPr>
          <w:rFonts w:ascii="Times New Roman" w:hAnsi="Times New Roman" w:cs="Times New Roman"/>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E03C47">
          <w:rPr>
            <w:rFonts w:ascii="Times New Roman" w:hAnsi="Times New Roman" w:cs="Times New Roman"/>
          </w:rPr>
          <w:t>6 метров</w:t>
        </w:r>
      </w:smartTag>
      <w:r w:rsidRPr="00E03C47">
        <w:rPr>
          <w:rFonts w:ascii="Times New Roman" w:hAnsi="Times New Roman" w:cs="Times New Roman"/>
        </w:rPr>
        <w:t xml:space="preserve"> (по </w:t>
      </w:r>
      <w:smartTag w:uri="urn:schemas-microsoft-com:office:smarttags" w:element="metricconverter">
        <w:smartTagPr>
          <w:attr w:name="ProductID" w:val="3 метра"/>
        </w:smartTagPr>
        <w:r w:rsidRPr="00E03C47">
          <w:rPr>
            <w:rFonts w:ascii="Times New Roman" w:hAnsi="Times New Roman" w:cs="Times New Roman"/>
          </w:rPr>
          <w:t>3 метра</w:t>
        </w:r>
      </w:smartTag>
      <w:r w:rsidRPr="00E03C47">
        <w:rPr>
          <w:rFonts w:ascii="Times New Roman" w:hAnsi="Times New Roman" w:cs="Times New Roman"/>
        </w:rPr>
        <w:t xml:space="preserve"> с каждой стороны от крайних проводов до ветвей деревьев);</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вдоль трассы кабеля связи - шириной не менее </w:t>
      </w:r>
      <w:smartTag w:uri="urn:schemas-microsoft-com:office:smarttags" w:element="metricconverter">
        <w:smartTagPr>
          <w:attr w:name="ProductID" w:val="6 метров"/>
        </w:smartTagPr>
        <w:r w:rsidRPr="00E03C47">
          <w:rPr>
            <w:rFonts w:ascii="Times New Roman" w:hAnsi="Times New Roman" w:cs="Times New Roman"/>
          </w:rPr>
          <w:t>6 метров</w:t>
        </w:r>
      </w:smartTag>
      <w:r w:rsidRPr="00E03C47">
        <w:rPr>
          <w:rFonts w:ascii="Times New Roman" w:hAnsi="Times New Roman" w:cs="Times New Roman"/>
        </w:rPr>
        <w:t xml:space="preserve"> (по </w:t>
      </w:r>
      <w:smartTag w:uri="urn:schemas-microsoft-com:office:smarttags" w:element="metricconverter">
        <w:smartTagPr>
          <w:attr w:name="ProductID" w:val="3 метра"/>
        </w:smartTagPr>
        <w:r w:rsidRPr="00E03C47">
          <w:rPr>
            <w:rFonts w:ascii="Times New Roman" w:hAnsi="Times New Roman" w:cs="Times New Roman"/>
          </w:rPr>
          <w:t>3 метра</w:t>
        </w:r>
      </w:smartTag>
      <w:r w:rsidRPr="00E03C47">
        <w:rPr>
          <w:rFonts w:ascii="Times New Roman" w:hAnsi="Times New Roman" w:cs="Times New Roman"/>
        </w:rPr>
        <w:t xml:space="preserve"> с каждой стороны от кабеля связи);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Уровни электромагнитных излучений не должны превышать предельно допустимые уровни (далее - ПДУ) согласно приложению 1 к СанПиН 2.1.8/2.2.4.1383-03.</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Границы санитарно-защитных зон определяются на высоте 2 м от поверхности земли по ПДУ.</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E03C47" w:rsidRPr="00E03C47" w:rsidRDefault="00E03C47" w:rsidP="00E03C47">
      <w:pPr>
        <w:ind w:firstLine="709"/>
        <w:rPr>
          <w:rFonts w:ascii="Times New Roman" w:hAnsi="Times New Roman"/>
          <w:b/>
          <w:bCs/>
          <w:lang w:val="ru-RU"/>
        </w:rPr>
      </w:pPr>
    </w:p>
    <w:p w:rsidR="00E03C47" w:rsidRPr="00E03C47" w:rsidRDefault="00E03C47" w:rsidP="00E03C47">
      <w:pPr>
        <w:pStyle w:val="ConsPlusNormal"/>
        <w:widowControl/>
        <w:ind w:firstLine="540"/>
        <w:outlineLvl w:val="3"/>
        <w:rPr>
          <w:rFonts w:ascii="Times New Roman" w:hAnsi="Times New Roman" w:cs="Times New Roman"/>
          <w:b/>
        </w:rPr>
      </w:pPr>
      <w:r w:rsidRPr="00E03C47">
        <w:rPr>
          <w:rFonts w:ascii="Times New Roman" w:hAnsi="Times New Roman" w:cs="Times New Roman"/>
          <w:b/>
        </w:rPr>
        <w:t>28.4. Ограничения по воздействию природных и техногенных факторов</w:t>
      </w:r>
    </w:p>
    <w:p w:rsidR="00E03C47" w:rsidRPr="00E03C47" w:rsidRDefault="00E03C47" w:rsidP="00E03C47">
      <w:pPr>
        <w:pStyle w:val="ConsPlusNormal"/>
        <w:widowControl/>
        <w:ind w:firstLine="540"/>
        <w:outlineLvl w:val="3"/>
        <w:rPr>
          <w:rFonts w:ascii="Times New Roman" w:hAnsi="Times New Roman" w:cs="Times New Roman"/>
          <w:b/>
        </w:rPr>
      </w:pPr>
      <w:r w:rsidRPr="00E03C47">
        <w:rPr>
          <w:rFonts w:ascii="Times New Roman" w:hAnsi="Times New Roman" w:cs="Times New Roman"/>
          <w:b/>
        </w:rPr>
        <w:t>28.4.1. Зоны подтопления грунтовыми водами</w:t>
      </w:r>
    </w:p>
    <w:p w:rsidR="00E03C47" w:rsidRPr="00E03C47" w:rsidRDefault="00E03C47" w:rsidP="00E03C47">
      <w:pPr>
        <w:pStyle w:val="ConsPlusNormal"/>
        <w:widowControl/>
        <w:ind w:firstLine="540"/>
        <w:outlineLvl w:val="3"/>
        <w:rPr>
          <w:rFonts w:ascii="Times New Roman" w:hAnsi="Times New Roman" w:cs="Times New Roman"/>
        </w:rPr>
      </w:pPr>
      <w:r w:rsidRPr="00E03C47">
        <w:rPr>
          <w:rFonts w:ascii="Times New Roman" w:hAnsi="Times New Roman" w:cs="Times New Roman"/>
        </w:rPr>
        <w:t>Защита от подтопления должна включать в себя:</w:t>
      </w:r>
    </w:p>
    <w:p w:rsidR="00E03C47" w:rsidRPr="00E03C47" w:rsidRDefault="00E03C47" w:rsidP="00B8015C">
      <w:pPr>
        <w:pStyle w:val="ConsPlusNormal"/>
        <w:widowControl/>
        <w:numPr>
          <w:ilvl w:val="0"/>
          <w:numId w:val="24"/>
        </w:numPr>
        <w:ind w:left="0" w:firstLine="709"/>
        <w:jc w:val="both"/>
        <w:rPr>
          <w:rFonts w:ascii="Times New Roman" w:hAnsi="Times New Roman" w:cs="Times New Roman"/>
        </w:rPr>
      </w:pPr>
      <w:r w:rsidRPr="00E03C47">
        <w:rPr>
          <w:rFonts w:ascii="Times New Roman" w:hAnsi="Times New Roman" w:cs="Times New Roman"/>
        </w:rPr>
        <w:t>локальную защиту зданий, сооружений, грунтов оснований и защиту застроенной территории в целом;</w:t>
      </w:r>
    </w:p>
    <w:p w:rsidR="00E03C47" w:rsidRPr="00E03C47" w:rsidRDefault="00E03C47" w:rsidP="00B8015C">
      <w:pPr>
        <w:pStyle w:val="ConsPlusNormal"/>
        <w:widowControl/>
        <w:numPr>
          <w:ilvl w:val="0"/>
          <w:numId w:val="24"/>
        </w:numPr>
        <w:ind w:left="0" w:firstLine="709"/>
        <w:jc w:val="both"/>
        <w:rPr>
          <w:rFonts w:ascii="Times New Roman" w:hAnsi="Times New Roman" w:cs="Times New Roman"/>
        </w:rPr>
      </w:pPr>
      <w:r w:rsidRPr="00E03C47">
        <w:rPr>
          <w:rFonts w:ascii="Times New Roman" w:hAnsi="Times New Roman" w:cs="Times New Roman"/>
        </w:rPr>
        <w:t>водоотведение;</w:t>
      </w:r>
    </w:p>
    <w:p w:rsidR="00E03C47" w:rsidRPr="00E03C47" w:rsidRDefault="00E03C47" w:rsidP="00B8015C">
      <w:pPr>
        <w:pStyle w:val="ConsPlusNormal"/>
        <w:widowControl/>
        <w:numPr>
          <w:ilvl w:val="0"/>
          <w:numId w:val="24"/>
        </w:numPr>
        <w:ind w:left="0" w:firstLine="709"/>
        <w:jc w:val="both"/>
        <w:rPr>
          <w:rFonts w:ascii="Times New Roman" w:hAnsi="Times New Roman" w:cs="Times New Roman"/>
        </w:rPr>
      </w:pPr>
      <w:r w:rsidRPr="00E03C47">
        <w:rPr>
          <w:rFonts w:ascii="Times New Roman" w:hAnsi="Times New Roman" w:cs="Times New Roman"/>
        </w:rPr>
        <w:t>утилизацию (при необходимости очистки) дренажных вод;</w:t>
      </w:r>
    </w:p>
    <w:p w:rsidR="00E03C47" w:rsidRPr="00E03C47" w:rsidRDefault="00E03C47" w:rsidP="00B8015C">
      <w:pPr>
        <w:pStyle w:val="ConsPlusNormal"/>
        <w:widowControl/>
        <w:numPr>
          <w:ilvl w:val="0"/>
          <w:numId w:val="24"/>
        </w:numPr>
        <w:ind w:left="0" w:firstLine="709"/>
        <w:jc w:val="both"/>
        <w:rPr>
          <w:rFonts w:ascii="Times New Roman" w:hAnsi="Times New Roman" w:cs="Times New Roman"/>
        </w:rPr>
      </w:pPr>
      <w:r w:rsidRPr="00E03C47">
        <w:rPr>
          <w:rFonts w:ascii="Times New Roman" w:hAnsi="Times New Roman" w:cs="Times New Roman"/>
        </w:rPr>
        <w:t xml:space="preserve">систему мониторинга за режимом подземных и поверхностных вод, за расходами (утечками) и напорами в </w:t>
      </w:r>
      <w:proofErr w:type="spellStart"/>
      <w:r w:rsidRPr="00E03C47">
        <w:rPr>
          <w:rFonts w:ascii="Times New Roman" w:hAnsi="Times New Roman" w:cs="Times New Roman"/>
        </w:rPr>
        <w:t>водонесущих</w:t>
      </w:r>
      <w:proofErr w:type="spellEnd"/>
      <w:r w:rsidRPr="00E03C47">
        <w:rPr>
          <w:rFonts w:ascii="Times New Roman" w:hAnsi="Times New Roman" w:cs="Times New Roman"/>
        </w:rPr>
        <w:t xml:space="preserve"> коммуникациях, за деформациями оснований, зданий и сооружений, а также за работой сооружений инженерной защиты.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E03C47">
          <w:rPr>
            <w:rFonts w:ascii="Times New Roman" w:hAnsi="Times New Roman" w:cs="Times New Roman"/>
          </w:rPr>
          <w:t>1 м</w:t>
        </w:r>
      </w:smartTag>
      <w:r w:rsidRPr="00E03C47">
        <w:rPr>
          <w:rFonts w:ascii="Times New Roman" w:hAnsi="Times New Roman" w:cs="Times New Roman"/>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E03C47">
          <w:rPr>
            <w:rFonts w:ascii="Times New Roman" w:hAnsi="Times New Roman" w:cs="Times New Roman"/>
          </w:rPr>
          <w:t>1 м</w:t>
        </w:r>
      </w:smartTag>
      <w:r w:rsidRPr="00E03C47">
        <w:rPr>
          <w:rFonts w:ascii="Times New Roman" w:hAnsi="Times New Roman" w:cs="Times New Roman"/>
        </w:rPr>
        <w:t>; на проезжих частях улиц толщина слоя минеральных грунтов должна быть установлена в зависимости от интенсивности движения транспорта.</w:t>
      </w:r>
    </w:p>
    <w:p w:rsidR="00E03C47" w:rsidRPr="00E03C47" w:rsidRDefault="00E03C47" w:rsidP="00E03C47">
      <w:pPr>
        <w:rPr>
          <w:rFonts w:ascii="Times New Roman" w:hAnsi="Times New Roman"/>
          <w:b/>
          <w:bCs/>
          <w:lang w:val="ru-RU"/>
        </w:rPr>
      </w:pPr>
    </w:p>
    <w:p w:rsidR="00E03C47" w:rsidRPr="00E03C47" w:rsidRDefault="00E03C47" w:rsidP="00E03C47">
      <w:pPr>
        <w:ind w:firstLine="680"/>
        <w:rPr>
          <w:rFonts w:ascii="Times New Roman" w:hAnsi="Times New Roman"/>
          <w:b/>
          <w:bCs/>
          <w:iCs/>
          <w:lang w:val="ru-RU"/>
        </w:rPr>
      </w:pPr>
      <w:r w:rsidRPr="00E03C47">
        <w:rPr>
          <w:rFonts w:ascii="Times New Roman" w:hAnsi="Times New Roman"/>
          <w:b/>
          <w:bCs/>
          <w:lang w:val="ru-RU"/>
        </w:rPr>
        <w:t>28.4.2. Зона затопления паводком 1% обеспеченности</w:t>
      </w:r>
    </w:p>
    <w:p w:rsidR="00E03C47" w:rsidRPr="00E03C47" w:rsidRDefault="00E03C47" w:rsidP="00E03C47">
      <w:pPr>
        <w:tabs>
          <w:tab w:val="left" w:pos="700"/>
        </w:tabs>
        <w:snapToGrid w:val="0"/>
        <w:ind w:firstLine="738"/>
        <w:rPr>
          <w:rFonts w:ascii="Times New Roman" w:hAnsi="Times New Roman"/>
          <w:kern w:val="1"/>
          <w:lang w:val="ru-RU" w:eastAsia="ar-SA"/>
        </w:rPr>
      </w:pPr>
      <w:r w:rsidRPr="00E03C47">
        <w:rPr>
          <w:rFonts w:ascii="Times New Roman" w:hAnsi="Times New Roman"/>
          <w:color w:val="000000"/>
          <w:kern w:val="1"/>
          <w:lang w:val="ru-RU" w:eastAsia="ar-SA"/>
        </w:rPr>
        <w:t>На территории сельского поселения оба населенных пункта частично попадают в зону затопления весенним половодьем.</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lastRenderedPageBreak/>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E03C47">
          <w:rPr>
            <w:rFonts w:ascii="Times New Roman" w:hAnsi="Times New Roman" w:cs="Times New Roman"/>
          </w:rPr>
          <w:t>0,5 м</w:t>
        </w:r>
      </w:smartTag>
      <w:r w:rsidRPr="00E03C47">
        <w:rPr>
          <w:rFonts w:ascii="Times New Roman" w:hAnsi="Times New Roman" w:cs="Times New Roman"/>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E03C47" w:rsidRPr="00E03C47" w:rsidRDefault="00E03C47" w:rsidP="00E03C47">
      <w:pPr>
        <w:ind w:firstLine="680"/>
        <w:jc w:val="center"/>
        <w:rPr>
          <w:rFonts w:ascii="Times New Roman" w:hAnsi="Times New Roman"/>
          <w:b/>
          <w:bCs/>
          <w:u w:val="single"/>
          <w:lang w:val="ru-RU"/>
        </w:rPr>
      </w:pPr>
    </w:p>
    <w:p w:rsidR="00E03C47" w:rsidRPr="00E03C47" w:rsidRDefault="00E03C47" w:rsidP="00E03C47">
      <w:pPr>
        <w:pStyle w:val="ConsPlusNormal"/>
        <w:widowControl/>
        <w:ind w:firstLine="540"/>
        <w:outlineLvl w:val="3"/>
        <w:rPr>
          <w:rFonts w:ascii="Times New Roman" w:hAnsi="Times New Roman" w:cs="Times New Roman"/>
          <w:b/>
        </w:rPr>
      </w:pPr>
      <w:r w:rsidRPr="00E03C47">
        <w:rPr>
          <w:rFonts w:ascii="Times New Roman" w:hAnsi="Times New Roman" w:cs="Times New Roman"/>
          <w:b/>
        </w:rPr>
        <w:t>28.4.3. Территории подверженные экзогенным геологическим процессам: овражные и прибрежно-склоновые (в т. ч. оползневые) территории;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E03C47" w:rsidRPr="00E03C47" w:rsidRDefault="00E03C47" w:rsidP="00B8015C">
      <w:pPr>
        <w:pStyle w:val="ConsPlusNormal"/>
        <w:widowControl/>
        <w:numPr>
          <w:ilvl w:val="0"/>
          <w:numId w:val="23"/>
        </w:numPr>
        <w:ind w:left="0" w:firstLine="709"/>
        <w:jc w:val="both"/>
        <w:rPr>
          <w:rFonts w:ascii="Times New Roman" w:hAnsi="Times New Roman" w:cs="Times New Roman"/>
        </w:rPr>
      </w:pPr>
      <w:r w:rsidRPr="00E03C47">
        <w:rPr>
          <w:rFonts w:ascii="Times New Roman" w:hAnsi="Times New Roman" w:cs="Times New Roman"/>
        </w:rPr>
        <w:t>изменение рельефа склона в целях повышения его устойчивости;</w:t>
      </w:r>
    </w:p>
    <w:p w:rsidR="00E03C47" w:rsidRPr="00E03C47" w:rsidRDefault="00E03C47" w:rsidP="00B8015C">
      <w:pPr>
        <w:pStyle w:val="ConsPlusNormal"/>
        <w:widowControl/>
        <w:numPr>
          <w:ilvl w:val="0"/>
          <w:numId w:val="23"/>
        </w:numPr>
        <w:ind w:left="0" w:firstLine="709"/>
        <w:jc w:val="both"/>
        <w:rPr>
          <w:rFonts w:ascii="Times New Roman" w:hAnsi="Times New Roman" w:cs="Times New Roman"/>
        </w:rPr>
      </w:pPr>
      <w:r w:rsidRPr="00E03C47">
        <w:rPr>
          <w:rFonts w:ascii="Times New Roman" w:hAnsi="Times New Roman" w:cs="Times New Roman"/>
        </w:rPr>
        <w:t>регулирование стока поверхностных вод с помощью вертикальной планировки территории и устройства системы поверхностного водоотвода;</w:t>
      </w:r>
    </w:p>
    <w:p w:rsidR="00E03C47" w:rsidRPr="00E03C47" w:rsidRDefault="00E03C47" w:rsidP="00B8015C">
      <w:pPr>
        <w:pStyle w:val="ConsPlusNormal"/>
        <w:widowControl/>
        <w:numPr>
          <w:ilvl w:val="0"/>
          <w:numId w:val="23"/>
        </w:numPr>
        <w:ind w:left="0" w:firstLine="709"/>
        <w:jc w:val="both"/>
        <w:rPr>
          <w:rFonts w:ascii="Times New Roman" w:hAnsi="Times New Roman" w:cs="Times New Roman"/>
        </w:rPr>
      </w:pPr>
      <w:r w:rsidRPr="00E03C47">
        <w:rPr>
          <w:rFonts w:ascii="Times New Roman" w:hAnsi="Times New Roman" w:cs="Times New Roman"/>
        </w:rPr>
        <w:t>предотвращение инфильтрации воды в грунт и эрозионных процессов;</w:t>
      </w:r>
    </w:p>
    <w:p w:rsidR="00E03C47" w:rsidRPr="00E03C47" w:rsidRDefault="00E03C47" w:rsidP="00B8015C">
      <w:pPr>
        <w:pStyle w:val="ConsPlusNormal"/>
        <w:widowControl/>
        <w:numPr>
          <w:ilvl w:val="0"/>
          <w:numId w:val="23"/>
        </w:numPr>
        <w:ind w:left="0" w:firstLine="709"/>
        <w:jc w:val="both"/>
        <w:rPr>
          <w:rFonts w:ascii="Times New Roman" w:hAnsi="Times New Roman" w:cs="Times New Roman"/>
        </w:rPr>
      </w:pPr>
      <w:r w:rsidRPr="00E03C47">
        <w:rPr>
          <w:rFonts w:ascii="Times New Roman" w:hAnsi="Times New Roman" w:cs="Times New Roman"/>
        </w:rPr>
        <w:t>искусственное понижение уровня подземных вод;</w:t>
      </w:r>
    </w:p>
    <w:p w:rsidR="00E03C47" w:rsidRPr="00E03C47" w:rsidRDefault="00E03C47" w:rsidP="00B8015C">
      <w:pPr>
        <w:pStyle w:val="ConsPlusNormal"/>
        <w:widowControl/>
        <w:numPr>
          <w:ilvl w:val="0"/>
          <w:numId w:val="23"/>
        </w:numPr>
        <w:ind w:left="0" w:firstLine="709"/>
        <w:jc w:val="both"/>
        <w:rPr>
          <w:rFonts w:ascii="Times New Roman" w:hAnsi="Times New Roman" w:cs="Times New Roman"/>
        </w:rPr>
      </w:pPr>
      <w:proofErr w:type="spellStart"/>
      <w:r w:rsidRPr="00E03C47">
        <w:rPr>
          <w:rFonts w:ascii="Times New Roman" w:hAnsi="Times New Roman" w:cs="Times New Roman"/>
        </w:rPr>
        <w:t>агролесомелиорация</w:t>
      </w:r>
      <w:proofErr w:type="spellEnd"/>
      <w:r w:rsidRPr="00E03C47">
        <w:rPr>
          <w:rFonts w:ascii="Times New Roman" w:hAnsi="Times New Roman" w:cs="Times New Roman"/>
        </w:rPr>
        <w:t>;</w:t>
      </w:r>
    </w:p>
    <w:p w:rsidR="00E03C47" w:rsidRPr="00E03C47" w:rsidRDefault="00E03C47" w:rsidP="00B8015C">
      <w:pPr>
        <w:pStyle w:val="ConsPlusNormal"/>
        <w:widowControl/>
        <w:numPr>
          <w:ilvl w:val="0"/>
          <w:numId w:val="23"/>
        </w:numPr>
        <w:ind w:left="0" w:firstLine="709"/>
        <w:jc w:val="both"/>
        <w:rPr>
          <w:rFonts w:ascii="Times New Roman" w:hAnsi="Times New Roman" w:cs="Times New Roman"/>
        </w:rPr>
      </w:pPr>
      <w:r w:rsidRPr="00E03C47">
        <w:rPr>
          <w:rFonts w:ascii="Times New Roman" w:hAnsi="Times New Roman" w:cs="Times New Roman"/>
        </w:rPr>
        <w:t>закрепление грунтов (в том числе армированием);</w:t>
      </w:r>
    </w:p>
    <w:p w:rsidR="00E03C47" w:rsidRPr="00E03C47" w:rsidRDefault="00E03C47" w:rsidP="00B8015C">
      <w:pPr>
        <w:pStyle w:val="ConsPlusNormal"/>
        <w:widowControl/>
        <w:numPr>
          <w:ilvl w:val="0"/>
          <w:numId w:val="23"/>
        </w:numPr>
        <w:ind w:left="0" w:firstLine="709"/>
        <w:jc w:val="both"/>
        <w:rPr>
          <w:rFonts w:ascii="Times New Roman" w:hAnsi="Times New Roman" w:cs="Times New Roman"/>
        </w:rPr>
      </w:pPr>
      <w:r w:rsidRPr="00E03C47">
        <w:rPr>
          <w:rFonts w:ascii="Times New Roman" w:hAnsi="Times New Roman" w:cs="Times New Roman"/>
        </w:rPr>
        <w:t>удерживающих сооружений;</w:t>
      </w:r>
    </w:p>
    <w:p w:rsidR="00E03C47" w:rsidRPr="00E03C47" w:rsidRDefault="00E03C47" w:rsidP="00B8015C">
      <w:pPr>
        <w:pStyle w:val="ConsPlusNormal"/>
        <w:widowControl/>
        <w:numPr>
          <w:ilvl w:val="0"/>
          <w:numId w:val="23"/>
        </w:numPr>
        <w:ind w:left="0" w:firstLine="709"/>
        <w:jc w:val="both"/>
        <w:rPr>
          <w:rFonts w:ascii="Times New Roman" w:hAnsi="Times New Roman" w:cs="Times New Roman"/>
        </w:rPr>
      </w:pPr>
      <w:r w:rsidRPr="00E03C47">
        <w:rPr>
          <w:rFonts w:ascii="Times New Roman" w:hAnsi="Times New Roman" w:cs="Times New Roman"/>
        </w:rPr>
        <w:t>террасирование склонов;</w:t>
      </w:r>
    </w:p>
    <w:p w:rsidR="00E03C47" w:rsidRPr="00E03C47" w:rsidRDefault="00E03C47" w:rsidP="00B8015C">
      <w:pPr>
        <w:pStyle w:val="ConsPlusNormal"/>
        <w:widowControl/>
        <w:numPr>
          <w:ilvl w:val="0"/>
          <w:numId w:val="23"/>
        </w:numPr>
        <w:ind w:left="0" w:firstLine="709"/>
        <w:jc w:val="both"/>
        <w:rPr>
          <w:rFonts w:ascii="Times New Roman" w:hAnsi="Times New Roman" w:cs="Times New Roman"/>
        </w:rPr>
      </w:pPr>
      <w:r w:rsidRPr="00E03C47">
        <w:rPr>
          <w:rFonts w:ascii="Times New Roman" w:hAnsi="Times New Roman" w:cs="Times New Roman"/>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E03C47" w:rsidRPr="00E03C47" w:rsidRDefault="00E03C47" w:rsidP="00E03C47">
      <w:pPr>
        <w:pStyle w:val="ConsPlusNormal"/>
        <w:widowControl/>
        <w:ind w:firstLine="540"/>
        <w:jc w:val="center"/>
        <w:outlineLvl w:val="3"/>
        <w:rPr>
          <w:rFonts w:ascii="Times New Roman" w:hAnsi="Times New Roman" w:cs="Times New Roman"/>
          <w:b/>
          <w:bCs/>
        </w:rPr>
      </w:pPr>
    </w:p>
    <w:p w:rsidR="00E03C47" w:rsidRPr="00E03C47" w:rsidRDefault="00E03C47" w:rsidP="00E03C47">
      <w:pPr>
        <w:pStyle w:val="ConsPlusNormal"/>
        <w:widowControl/>
        <w:ind w:firstLine="540"/>
        <w:jc w:val="center"/>
        <w:outlineLvl w:val="3"/>
        <w:rPr>
          <w:rFonts w:ascii="Times New Roman" w:hAnsi="Times New Roman" w:cs="Times New Roman"/>
          <w:b/>
          <w:bCs/>
        </w:rPr>
      </w:pPr>
      <w:r w:rsidRPr="00E03C47">
        <w:rPr>
          <w:rFonts w:ascii="Times New Roman" w:hAnsi="Times New Roman" w:cs="Times New Roman"/>
          <w:b/>
          <w:bCs/>
        </w:rPr>
        <w:t xml:space="preserve">28.4.4. </w:t>
      </w:r>
      <w:r w:rsidRPr="00E03C47">
        <w:rPr>
          <w:rFonts w:ascii="Times New Roman" w:hAnsi="Times New Roman" w:cs="Times New Roman"/>
          <w:b/>
        </w:rPr>
        <w:t>Карстовые проявления</w:t>
      </w:r>
    </w:p>
    <w:p w:rsidR="00E03C47" w:rsidRPr="00E03C47" w:rsidRDefault="00E03C47" w:rsidP="00E03C47">
      <w:pPr>
        <w:pStyle w:val="ConsPlusNormal"/>
        <w:widowControl/>
        <w:ind w:firstLine="540"/>
        <w:jc w:val="both"/>
        <w:rPr>
          <w:rFonts w:ascii="Times New Roman" w:hAnsi="Times New Roman" w:cs="Times New Roman"/>
        </w:rPr>
      </w:pPr>
      <w:proofErr w:type="spellStart"/>
      <w:r w:rsidRPr="00E03C47">
        <w:rPr>
          <w:rFonts w:ascii="Times New Roman" w:hAnsi="Times New Roman" w:cs="Times New Roman"/>
        </w:rPr>
        <w:t>Противокарстовые</w:t>
      </w:r>
      <w:proofErr w:type="spellEnd"/>
      <w:r w:rsidRPr="00E03C47">
        <w:rPr>
          <w:rFonts w:ascii="Times New Roman" w:hAnsi="Times New Roman" w:cs="Times New Roman"/>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В состав планировочных мероприятий входят:</w:t>
      </w:r>
    </w:p>
    <w:p w:rsidR="00E03C47" w:rsidRPr="00E03C47" w:rsidRDefault="00E03C47" w:rsidP="00B8015C">
      <w:pPr>
        <w:pStyle w:val="ConsPlusNormal"/>
        <w:widowControl/>
        <w:numPr>
          <w:ilvl w:val="0"/>
          <w:numId w:val="21"/>
        </w:numPr>
        <w:jc w:val="both"/>
        <w:rPr>
          <w:rFonts w:ascii="Times New Roman" w:hAnsi="Times New Roman" w:cs="Times New Roman"/>
        </w:rPr>
      </w:pPr>
      <w:r w:rsidRPr="00E03C47">
        <w:rPr>
          <w:rFonts w:ascii="Times New Roman" w:hAnsi="Times New Roman" w:cs="Times New Roman"/>
        </w:rPr>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E03C47">
        <w:rPr>
          <w:rFonts w:ascii="Times New Roman" w:hAnsi="Times New Roman" w:cs="Times New Roman"/>
        </w:rPr>
        <w:t>карстоопасных</w:t>
      </w:r>
      <w:proofErr w:type="spellEnd"/>
      <w:r w:rsidRPr="00E03C47">
        <w:rPr>
          <w:rFonts w:ascii="Times New Roman" w:hAnsi="Times New Roman" w:cs="Times New Roman"/>
        </w:rPr>
        <w:t xml:space="preserve"> участков и размещением на них зеленых насаждений;</w:t>
      </w:r>
    </w:p>
    <w:p w:rsidR="00E03C47" w:rsidRPr="00E03C47" w:rsidRDefault="00E03C47" w:rsidP="00B8015C">
      <w:pPr>
        <w:pStyle w:val="ConsPlusNormal"/>
        <w:widowControl/>
        <w:numPr>
          <w:ilvl w:val="0"/>
          <w:numId w:val="21"/>
        </w:numPr>
        <w:jc w:val="both"/>
        <w:rPr>
          <w:rFonts w:ascii="Times New Roman" w:hAnsi="Times New Roman" w:cs="Times New Roman"/>
        </w:rPr>
      </w:pPr>
      <w:r w:rsidRPr="00E03C47">
        <w:rPr>
          <w:rFonts w:ascii="Times New Roman" w:hAnsi="Times New Roman" w:cs="Times New Roman"/>
        </w:rPr>
        <w:t>разработка инженерной защиты территорий от техногенного влияния строительства на развитие карста;</w:t>
      </w:r>
    </w:p>
    <w:p w:rsidR="00E03C47" w:rsidRPr="00E03C47" w:rsidRDefault="00E03C47" w:rsidP="00B8015C">
      <w:pPr>
        <w:pStyle w:val="ConsPlusNormal"/>
        <w:widowControl/>
        <w:numPr>
          <w:ilvl w:val="0"/>
          <w:numId w:val="21"/>
        </w:numPr>
        <w:jc w:val="both"/>
        <w:rPr>
          <w:rFonts w:ascii="Times New Roman" w:hAnsi="Times New Roman" w:cs="Times New Roman"/>
        </w:rPr>
      </w:pPr>
      <w:r w:rsidRPr="00E03C47">
        <w:rPr>
          <w:rFonts w:ascii="Times New Roman" w:hAnsi="Times New Roman" w:cs="Times New Roman"/>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К водозащитным мероприятиям относятся:</w:t>
      </w:r>
    </w:p>
    <w:p w:rsidR="00E03C47" w:rsidRPr="00E03C47" w:rsidRDefault="00E03C47" w:rsidP="00B8015C">
      <w:pPr>
        <w:pStyle w:val="ConsPlusNormal"/>
        <w:widowControl/>
        <w:numPr>
          <w:ilvl w:val="0"/>
          <w:numId w:val="22"/>
        </w:numPr>
        <w:jc w:val="both"/>
        <w:rPr>
          <w:rFonts w:ascii="Times New Roman" w:hAnsi="Times New Roman" w:cs="Times New Roman"/>
        </w:rPr>
      </w:pPr>
      <w:r w:rsidRPr="00E03C47">
        <w:rPr>
          <w:rFonts w:ascii="Times New Roman" w:hAnsi="Times New Roman" w:cs="Times New Roman"/>
        </w:rPr>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E03C47" w:rsidRPr="00E03C47" w:rsidRDefault="00E03C47" w:rsidP="00B8015C">
      <w:pPr>
        <w:pStyle w:val="ConsPlusNormal"/>
        <w:widowControl/>
        <w:numPr>
          <w:ilvl w:val="0"/>
          <w:numId w:val="22"/>
        </w:numPr>
        <w:jc w:val="both"/>
        <w:rPr>
          <w:rFonts w:ascii="Times New Roman" w:hAnsi="Times New Roman" w:cs="Times New Roman"/>
        </w:rPr>
      </w:pPr>
      <w:r w:rsidRPr="00E03C47">
        <w:rPr>
          <w:rFonts w:ascii="Times New Roman" w:hAnsi="Times New Roman" w:cs="Times New Roman"/>
        </w:rPr>
        <w:t>мероприятия по борьбе с утечками промышленных и хозяйственно-бытовых вод, в особенности агрессивных;</w:t>
      </w:r>
    </w:p>
    <w:p w:rsidR="00E03C47" w:rsidRPr="00E03C47" w:rsidRDefault="00E03C47" w:rsidP="00B8015C">
      <w:pPr>
        <w:pStyle w:val="ConsPlusNormal"/>
        <w:widowControl/>
        <w:numPr>
          <w:ilvl w:val="0"/>
          <w:numId w:val="22"/>
        </w:numPr>
        <w:jc w:val="both"/>
        <w:rPr>
          <w:rFonts w:ascii="Times New Roman" w:hAnsi="Times New Roman" w:cs="Times New Roman"/>
        </w:rPr>
      </w:pPr>
      <w:r w:rsidRPr="00E03C47">
        <w:rPr>
          <w:rFonts w:ascii="Times New Roman" w:hAnsi="Times New Roman" w:cs="Times New Roman"/>
        </w:rPr>
        <w:lastRenderedPageBreak/>
        <w:t xml:space="preserve">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w:t>
      </w:r>
      <w:proofErr w:type="spellStart"/>
      <w:r w:rsidRPr="00E03C47">
        <w:rPr>
          <w:rFonts w:ascii="Times New Roman" w:hAnsi="Times New Roman" w:cs="Times New Roman"/>
        </w:rPr>
        <w:t>водонесущих</w:t>
      </w:r>
      <w:proofErr w:type="spellEnd"/>
      <w:r w:rsidRPr="00E03C47">
        <w:rPr>
          <w:rFonts w:ascii="Times New Roman" w:hAnsi="Times New Roman" w:cs="Times New Roman"/>
        </w:rPr>
        <w:t xml:space="preserve"> коммуникаций и продуктопроводов, засыпке пазух котлованов.</w:t>
      </w:r>
    </w:p>
    <w:p w:rsidR="00E03C47" w:rsidRPr="00E03C47" w:rsidRDefault="00E03C47" w:rsidP="00E03C47">
      <w:pPr>
        <w:ind w:firstLine="680"/>
        <w:rPr>
          <w:rFonts w:ascii="Times New Roman" w:hAnsi="Times New Roman"/>
          <w:b/>
          <w:bCs/>
          <w:lang w:val="ru-RU"/>
        </w:rPr>
      </w:pPr>
    </w:p>
    <w:p w:rsidR="00E03C47" w:rsidRPr="00E03C47" w:rsidRDefault="00E03C47" w:rsidP="00E03C47">
      <w:pPr>
        <w:ind w:firstLine="680"/>
        <w:jc w:val="center"/>
        <w:rPr>
          <w:rFonts w:ascii="Times New Roman" w:hAnsi="Times New Roman"/>
          <w:lang w:val="ru-RU"/>
        </w:rPr>
      </w:pPr>
      <w:r w:rsidRPr="00E03C47">
        <w:rPr>
          <w:rFonts w:ascii="Times New Roman" w:hAnsi="Times New Roman"/>
          <w:b/>
          <w:bCs/>
          <w:lang w:val="ru-RU"/>
        </w:rPr>
        <w:t>28.4.5. Нарушенные территории</w:t>
      </w:r>
      <w:r w:rsidRPr="00E03C47">
        <w:rPr>
          <w:rFonts w:ascii="Times New Roman" w:hAnsi="Times New Roman"/>
          <w:lang w:val="ru-RU"/>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bCs/>
        </w:rPr>
        <w:t xml:space="preserve">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w:t>
      </w:r>
      <w:r w:rsidRPr="00E03C47">
        <w:rPr>
          <w:rFonts w:ascii="Times New Roman" w:hAnsi="Times New Roman" w:cs="Times New Roman"/>
        </w:rPr>
        <w:t>Кроме того, территории оврагов могут быть использованы для размещения транспортных сооружений, гаражей, складов и коммунальных объектов.</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Рекультивацию и благоустройство территорий следует разрабатывать с учетом требований ГОСТ 17.5.3.04-83* и ГОСТ 17.5.3.05-84.</w:t>
      </w:r>
    </w:p>
    <w:p w:rsidR="00E03C47" w:rsidRPr="00E03C47" w:rsidRDefault="00E03C47" w:rsidP="00E03C47">
      <w:pPr>
        <w:rPr>
          <w:rFonts w:ascii="Times New Roman" w:hAnsi="Times New Roman"/>
          <w:lang w:val="ru-RU"/>
        </w:rPr>
      </w:pPr>
    </w:p>
    <w:p w:rsidR="00E03C47" w:rsidRPr="00E03C47" w:rsidRDefault="00E03C47" w:rsidP="00E03C47">
      <w:pPr>
        <w:jc w:val="center"/>
        <w:rPr>
          <w:rFonts w:ascii="Times New Roman" w:hAnsi="Times New Roman"/>
          <w:lang w:val="ru-RU"/>
        </w:rPr>
      </w:pPr>
    </w:p>
    <w:p w:rsidR="00E03C47" w:rsidRPr="00E03C47" w:rsidRDefault="00E03C47" w:rsidP="00E03C47">
      <w:pPr>
        <w:jc w:val="center"/>
        <w:rPr>
          <w:rFonts w:ascii="Times New Roman" w:hAnsi="Times New Roman"/>
          <w:b/>
          <w:sz w:val="28"/>
          <w:szCs w:val="28"/>
          <w:lang w:val="ru-RU"/>
        </w:rPr>
      </w:pPr>
    </w:p>
    <w:p w:rsidR="00E03C47" w:rsidRPr="00E03C47" w:rsidRDefault="00E03C47" w:rsidP="00E03C47">
      <w:pPr>
        <w:rPr>
          <w:rFonts w:ascii="Times New Roman" w:hAnsi="Times New Roman"/>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Default="00E03C47" w:rsidP="00E03C47">
      <w:pPr>
        <w:rPr>
          <w:rFonts w:ascii="Times New Roman" w:hAnsi="Times New Roman"/>
          <w:b/>
          <w:i/>
          <w:sz w:val="28"/>
          <w:szCs w:val="28"/>
          <w:lang w:val="ru-RU"/>
        </w:rPr>
      </w:pPr>
    </w:p>
    <w:p w:rsidR="005F12D5" w:rsidRDefault="005F12D5" w:rsidP="00E03C47">
      <w:pPr>
        <w:rPr>
          <w:rFonts w:ascii="Times New Roman" w:hAnsi="Times New Roman"/>
          <w:b/>
          <w:i/>
          <w:sz w:val="28"/>
          <w:szCs w:val="28"/>
          <w:lang w:val="ru-RU"/>
        </w:rPr>
      </w:pPr>
    </w:p>
    <w:p w:rsidR="005F12D5" w:rsidRDefault="005F12D5" w:rsidP="00E03C47">
      <w:pPr>
        <w:rPr>
          <w:rFonts w:ascii="Times New Roman" w:hAnsi="Times New Roman"/>
          <w:b/>
          <w:i/>
          <w:sz w:val="28"/>
          <w:szCs w:val="28"/>
          <w:lang w:val="ru-RU"/>
        </w:rPr>
      </w:pPr>
    </w:p>
    <w:p w:rsidR="005F12D5" w:rsidRDefault="005F12D5" w:rsidP="00E03C47">
      <w:pPr>
        <w:rPr>
          <w:rFonts w:ascii="Times New Roman" w:hAnsi="Times New Roman"/>
          <w:b/>
          <w:i/>
          <w:sz w:val="28"/>
          <w:szCs w:val="28"/>
          <w:lang w:val="ru-RU"/>
        </w:rPr>
      </w:pPr>
    </w:p>
    <w:p w:rsidR="005F12D5" w:rsidRDefault="005F12D5" w:rsidP="00E03C47">
      <w:pPr>
        <w:rPr>
          <w:rFonts w:ascii="Times New Roman" w:hAnsi="Times New Roman"/>
          <w:b/>
          <w:i/>
          <w:sz w:val="28"/>
          <w:szCs w:val="28"/>
          <w:lang w:val="ru-RU"/>
        </w:rPr>
      </w:pPr>
    </w:p>
    <w:p w:rsidR="005F12D5" w:rsidRDefault="005F12D5" w:rsidP="00E03C47">
      <w:pPr>
        <w:rPr>
          <w:rFonts w:ascii="Times New Roman" w:hAnsi="Times New Roman"/>
          <w:b/>
          <w:i/>
          <w:sz w:val="28"/>
          <w:szCs w:val="28"/>
          <w:lang w:val="ru-RU"/>
        </w:rPr>
      </w:pPr>
    </w:p>
    <w:p w:rsidR="005F12D5" w:rsidRDefault="005F12D5" w:rsidP="00E03C47">
      <w:pPr>
        <w:rPr>
          <w:rFonts w:ascii="Times New Roman" w:hAnsi="Times New Roman"/>
          <w:b/>
          <w:i/>
          <w:sz w:val="28"/>
          <w:szCs w:val="28"/>
          <w:lang w:val="ru-RU"/>
        </w:rPr>
      </w:pPr>
    </w:p>
    <w:p w:rsidR="005F12D5" w:rsidRDefault="005F12D5" w:rsidP="00E03C47">
      <w:pPr>
        <w:rPr>
          <w:rFonts w:ascii="Times New Roman" w:hAnsi="Times New Roman"/>
          <w:b/>
          <w:i/>
          <w:sz w:val="28"/>
          <w:szCs w:val="28"/>
          <w:lang w:val="ru-RU"/>
        </w:rPr>
      </w:pPr>
    </w:p>
    <w:p w:rsidR="005F12D5" w:rsidRDefault="005F12D5" w:rsidP="00E03C47">
      <w:pPr>
        <w:rPr>
          <w:rFonts w:ascii="Times New Roman" w:hAnsi="Times New Roman"/>
          <w:b/>
          <w:i/>
          <w:sz w:val="28"/>
          <w:szCs w:val="28"/>
          <w:lang w:val="ru-RU"/>
        </w:rPr>
      </w:pPr>
    </w:p>
    <w:p w:rsidR="005F12D5" w:rsidRPr="00E03C47" w:rsidRDefault="005F12D5" w:rsidP="00E03C47">
      <w:pPr>
        <w:rPr>
          <w:rFonts w:ascii="Times New Roman" w:hAnsi="Times New Roman"/>
          <w:b/>
          <w:i/>
          <w:sz w:val="28"/>
          <w:szCs w:val="28"/>
          <w:lang w:val="ru-RU"/>
        </w:rPr>
      </w:pPr>
    </w:p>
    <w:p w:rsidR="00E03C47" w:rsidRPr="00E03C47" w:rsidRDefault="00E03C47" w:rsidP="00E03C47">
      <w:pPr>
        <w:jc w:val="center"/>
        <w:rPr>
          <w:rFonts w:ascii="Times New Roman" w:hAnsi="Times New Roman"/>
          <w:b/>
          <w:sz w:val="32"/>
          <w:szCs w:val="32"/>
          <w:lang w:val="ru-RU"/>
        </w:rPr>
      </w:pPr>
      <w:r w:rsidRPr="00E03C47">
        <w:rPr>
          <w:rFonts w:ascii="Times New Roman" w:hAnsi="Times New Roman"/>
          <w:b/>
          <w:sz w:val="32"/>
          <w:szCs w:val="32"/>
          <w:lang w:val="ru-RU"/>
        </w:rPr>
        <w:t>ПРАВИЛА ЗЕМЛЕПОЛЬЗОВАНИЯ И ЗАСТРОЙКИ</w:t>
      </w:r>
    </w:p>
    <w:p w:rsidR="00E03C47" w:rsidRPr="00E03C47" w:rsidRDefault="00E03C47" w:rsidP="00E03C47">
      <w:pPr>
        <w:jc w:val="center"/>
        <w:rPr>
          <w:rFonts w:ascii="Times New Roman" w:hAnsi="Times New Roman"/>
          <w:b/>
          <w:sz w:val="32"/>
          <w:szCs w:val="32"/>
          <w:lang w:val="ru-RU"/>
        </w:rPr>
      </w:pPr>
      <w:r w:rsidRPr="00E03C47">
        <w:rPr>
          <w:rFonts w:ascii="Times New Roman" w:hAnsi="Times New Roman"/>
          <w:b/>
          <w:sz w:val="32"/>
          <w:szCs w:val="32"/>
          <w:lang w:val="ru-RU"/>
        </w:rPr>
        <w:t>НОВОМАКАРОВСКОГО СЕЛЬСКОГО ПОСЕЛЕНИЯ</w:t>
      </w:r>
    </w:p>
    <w:p w:rsidR="00E03C47" w:rsidRPr="00E03C47" w:rsidRDefault="00E03C47" w:rsidP="00E03C47">
      <w:pPr>
        <w:jc w:val="center"/>
        <w:rPr>
          <w:rFonts w:ascii="Times New Roman" w:hAnsi="Times New Roman"/>
          <w:b/>
          <w:sz w:val="32"/>
          <w:szCs w:val="32"/>
          <w:lang w:val="ru-RU"/>
        </w:rPr>
      </w:pPr>
      <w:r w:rsidRPr="00E03C47">
        <w:rPr>
          <w:rFonts w:ascii="Times New Roman" w:hAnsi="Times New Roman"/>
          <w:b/>
          <w:sz w:val="32"/>
          <w:szCs w:val="32"/>
          <w:lang w:val="ru-RU"/>
        </w:rPr>
        <w:t xml:space="preserve"> ГРИБАНОВСКОГО МУНИЦИПАЛЬНОГО РАЙОНА</w:t>
      </w:r>
    </w:p>
    <w:p w:rsidR="00E03C47" w:rsidRPr="00E03C47" w:rsidRDefault="00E03C47" w:rsidP="00E03C47">
      <w:pPr>
        <w:jc w:val="center"/>
        <w:rPr>
          <w:rFonts w:ascii="Times New Roman" w:hAnsi="Times New Roman"/>
          <w:b/>
          <w:sz w:val="32"/>
          <w:szCs w:val="32"/>
          <w:lang w:val="ru-RU"/>
        </w:rPr>
      </w:pPr>
      <w:r w:rsidRPr="00E03C47">
        <w:rPr>
          <w:rFonts w:ascii="Times New Roman" w:hAnsi="Times New Roman"/>
          <w:b/>
          <w:sz w:val="32"/>
          <w:szCs w:val="32"/>
          <w:lang w:val="ru-RU"/>
        </w:rPr>
        <w:t>ВОРОНЕЖСКОЙ ОБЛАСТИ</w:t>
      </w:r>
    </w:p>
    <w:p w:rsidR="00E03C47" w:rsidRPr="00E03C47" w:rsidRDefault="00E03C47" w:rsidP="00E03C47">
      <w:pPr>
        <w:jc w:val="center"/>
        <w:rPr>
          <w:rFonts w:ascii="Times New Roman" w:hAnsi="Times New Roman"/>
          <w:b/>
          <w:i/>
          <w:sz w:val="28"/>
          <w:szCs w:val="28"/>
          <w:lang w:val="ru-RU"/>
        </w:rPr>
      </w:pPr>
      <w:r w:rsidRPr="00E03C47">
        <w:rPr>
          <w:rFonts w:ascii="Times New Roman" w:hAnsi="Times New Roman"/>
          <w:b/>
          <w:i/>
          <w:sz w:val="32"/>
          <w:szCs w:val="32"/>
          <w:lang w:val="ru-RU"/>
        </w:rPr>
        <w:t>(Графическая часть)</w:t>
      </w: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sz w:val="28"/>
          <w:szCs w:val="28"/>
          <w:lang w:val="ru-RU"/>
        </w:rPr>
      </w:pPr>
    </w:p>
    <w:p w:rsidR="00E03C47" w:rsidRPr="00E03C47" w:rsidRDefault="00E03C47" w:rsidP="00E03C47">
      <w:pPr>
        <w:rPr>
          <w:rFonts w:ascii="Times New Roman" w:hAnsi="Times New Roman"/>
          <w:sz w:val="28"/>
          <w:szCs w:val="28"/>
          <w:lang w:val="ru-RU"/>
        </w:rPr>
      </w:pPr>
    </w:p>
    <w:p w:rsidR="00E03C47" w:rsidRPr="00E03C47" w:rsidRDefault="00E03C47" w:rsidP="00E03C47">
      <w:pPr>
        <w:rPr>
          <w:rFonts w:ascii="Times New Roman" w:hAnsi="Times New Roman"/>
          <w:sz w:val="28"/>
          <w:szCs w:val="28"/>
          <w:lang w:val="ru-RU"/>
        </w:rPr>
      </w:pPr>
    </w:p>
    <w:p w:rsidR="00E03C47" w:rsidRPr="00E03C47" w:rsidRDefault="00E03C47" w:rsidP="00E03C47">
      <w:pPr>
        <w:rPr>
          <w:rFonts w:ascii="Times New Roman" w:hAnsi="Times New Roman"/>
          <w:sz w:val="28"/>
          <w:szCs w:val="28"/>
          <w:lang w:val="ru-RU"/>
        </w:rPr>
      </w:pPr>
    </w:p>
    <w:p w:rsidR="00E03C47" w:rsidRPr="00E03C47" w:rsidRDefault="00E03C47" w:rsidP="00E03C47">
      <w:pPr>
        <w:rPr>
          <w:rFonts w:ascii="Times New Roman" w:hAnsi="Times New Roman"/>
          <w:sz w:val="28"/>
          <w:szCs w:val="28"/>
          <w:lang w:val="ru-RU"/>
        </w:rPr>
      </w:pPr>
    </w:p>
    <w:p w:rsidR="00E03C47" w:rsidRPr="00E03C47" w:rsidRDefault="00E03C47" w:rsidP="00E03C47">
      <w:pPr>
        <w:rPr>
          <w:rFonts w:ascii="Times New Roman" w:hAnsi="Times New Roman"/>
          <w:sz w:val="28"/>
          <w:szCs w:val="28"/>
          <w:lang w:val="ru-RU"/>
        </w:rPr>
      </w:pPr>
    </w:p>
    <w:p w:rsidR="00E03C47" w:rsidRPr="00E03C47" w:rsidRDefault="00E03C47" w:rsidP="00E03C47">
      <w:pPr>
        <w:tabs>
          <w:tab w:val="left" w:pos="540"/>
          <w:tab w:val="left" w:pos="709"/>
        </w:tabs>
        <w:jc w:val="both"/>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Default="00E03C47" w:rsidP="00E03C47">
      <w:pPr>
        <w:rPr>
          <w:sz w:val="28"/>
          <w:szCs w:val="28"/>
        </w:rPr>
      </w:pPr>
      <w:r>
        <w:rPr>
          <w:noProof/>
          <w:sz w:val="28"/>
          <w:szCs w:val="28"/>
          <w:lang w:val="ru-RU" w:eastAsia="ru-RU" w:bidi="ar-SA"/>
        </w:rPr>
        <w:lastRenderedPageBreak/>
        <w:drawing>
          <wp:inline distT="0" distB="0" distL="0" distR="0">
            <wp:extent cx="5934075" cy="4191000"/>
            <wp:effectExtent l="19050" t="0" r="9525" b="0"/>
            <wp:docPr id="40" name="Рисунок 40" descr="ПЗЗ Новая Жиз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ЗЗ Новая Жизнь"/>
                    <pic:cNvPicPr>
                      <a:picLocks noChangeAspect="1" noChangeArrowheads="1"/>
                    </pic:cNvPicPr>
                  </pic:nvPicPr>
                  <pic:blipFill>
                    <a:blip r:embed="rId9" cstate="print"/>
                    <a:srcRect/>
                    <a:stretch>
                      <a:fillRect/>
                    </a:stretch>
                  </pic:blipFill>
                  <pic:spPr bwMode="auto">
                    <a:xfrm>
                      <a:off x="0" y="0"/>
                      <a:ext cx="5934075" cy="4191000"/>
                    </a:xfrm>
                    <a:prstGeom prst="rect">
                      <a:avLst/>
                    </a:prstGeom>
                    <a:noFill/>
                    <a:ln w="9525">
                      <a:noFill/>
                      <a:miter lim="800000"/>
                      <a:headEnd/>
                      <a:tailEnd/>
                    </a:ln>
                  </pic:spPr>
                </pic:pic>
              </a:graphicData>
            </a:graphic>
          </wp:inline>
        </w:drawing>
      </w: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r>
        <w:rPr>
          <w:noProof/>
          <w:sz w:val="28"/>
          <w:szCs w:val="28"/>
          <w:lang w:val="ru-RU" w:eastAsia="ru-RU" w:bidi="ar-SA"/>
        </w:rPr>
        <w:drawing>
          <wp:inline distT="0" distB="0" distL="0" distR="0">
            <wp:extent cx="5943600" cy="4200525"/>
            <wp:effectExtent l="19050" t="0" r="0" b="0"/>
            <wp:docPr id="41" name="Рисунок 41" descr="сводная схема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водная схема поселения"/>
                    <pic:cNvPicPr>
                      <a:picLocks noChangeAspect="1" noChangeArrowheads="1"/>
                    </pic:cNvPicPr>
                  </pic:nvPicPr>
                  <pic:blipFill>
                    <a:blip r:embed="rId10" cstate="print"/>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2A2E63" w:rsidRDefault="002A2E63" w:rsidP="002A2E63">
      <w:pPr>
        <w:tabs>
          <w:tab w:val="left" w:pos="540"/>
          <w:tab w:val="left" w:pos="709"/>
        </w:tabs>
        <w:jc w:val="both"/>
        <w:rPr>
          <w:sz w:val="28"/>
          <w:szCs w:val="28"/>
        </w:rPr>
      </w:pPr>
    </w:p>
    <w:p w:rsidR="002A2E63" w:rsidRDefault="002A2E63" w:rsidP="002A2E63">
      <w:pPr>
        <w:tabs>
          <w:tab w:val="left" w:pos="540"/>
          <w:tab w:val="left" w:pos="709"/>
        </w:tabs>
        <w:jc w:val="both"/>
        <w:rPr>
          <w:sz w:val="28"/>
          <w:szCs w:val="28"/>
        </w:rPr>
      </w:pPr>
    </w:p>
    <w:p w:rsidR="00463CCA" w:rsidRPr="00463CCA" w:rsidRDefault="00463CCA" w:rsidP="00463CCA">
      <w:pPr>
        <w:ind w:left="-567"/>
        <w:jc w:val="both"/>
        <w:rPr>
          <w:sz w:val="28"/>
          <w:szCs w:val="28"/>
          <w:lang w:val="ru-RU"/>
        </w:rPr>
      </w:pPr>
    </w:p>
    <w:p w:rsidR="00463CCA" w:rsidRPr="00463CCA" w:rsidRDefault="00463CCA" w:rsidP="00463CCA">
      <w:pPr>
        <w:ind w:left="-567"/>
        <w:jc w:val="both"/>
        <w:rPr>
          <w:sz w:val="28"/>
          <w:szCs w:val="28"/>
          <w:lang w:val="ru-RU"/>
        </w:rPr>
      </w:pPr>
    </w:p>
    <w:p w:rsidR="003844A3" w:rsidRPr="009653A1" w:rsidRDefault="00E03C47" w:rsidP="00270476">
      <w:pPr>
        <w:rPr>
          <w:rFonts w:ascii="Times New Roman" w:hAnsi="Times New Roman"/>
          <w:szCs w:val="28"/>
          <w:lang w:val="ru-RU"/>
        </w:rPr>
      </w:pPr>
      <w:r>
        <w:rPr>
          <w:noProof/>
          <w:sz w:val="28"/>
          <w:szCs w:val="28"/>
          <w:lang w:val="ru-RU" w:eastAsia="ru-RU" w:bidi="ar-SA"/>
        </w:rPr>
        <w:lastRenderedPageBreak/>
        <w:drawing>
          <wp:inline distT="0" distB="0" distL="0" distR="0">
            <wp:extent cx="5943600" cy="8401050"/>
            <wp:effectExtent l="19050" t="0" r="0" b="0"/>
            <wp:docPr id="44" name="Рисунок 44" descr="ПЗЗ Новомакар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ЗЗ Новомакарово"/>
                    <pic:cNvPicPr>
                      <a:picLocks noChangeAspect="1" noChangeArrowheads="1"/>
                    </pic:cNvPicPr>
                  </pic:nvPicPr>
                  <pic:blipFill>
                    <a:blip r:embed="rId11" cstate="print"/>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sectPr w:rsidR="003844A3" w:rsidRPr="009653A1" w:rsidSect="00424C63">
      <w:pgSz w:w="11907" w:h="16839" w:code="9"/>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5CB" w:rsidRDefault="004B05CB" w:rsidP="005C4AC1">
      <w:r>
        <w:separator/>
      </w:r>
    </w:p>
  </w:endnote>
  <w:endnote w:type="continuationSeparator" w:id="0">
    <w:p w:rsidR="004B05CB" w:rsidRDefault="004B05CB" w:rsidP="005C4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20000287" w:usb1="00000000" w:usb2="00000000" w:usb3="00000000" w:csb0="0000019F" w:csb1="00000000"/>
  </w:font>
  <w:font w:name="R">
    <w:altName w:val="Times New Roman"/>
    <w:charset w:val="00"/>
    <w:family w:val="roman"/>
    <w:pitch w:val="variable"/>
  </w:font>
  <w:font w:name="AGG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Peterburg">
    <w:altName w:val="Times New Roman"/>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5CB" w:rsidRDefault="004B05CB" w:rsidP="005C4AC1">
      <w:r>
        <w:separator/>
      </w:r>
    </w:p>
  </w:footnote>
  <w:footnote w:type="continuationSeparator" w:id="0">
    <w:p w:rsidR="004B05CB" w:rsidRDefault="004B05CB" w:rsidP="005C4AC1">
      <w:r>
        <w:continuationSeparator/>
      </w:r>
    </w:p>
  </w:footnote>
  <w:footnote w:id="1">
    <w:p w:rsidR="00E03C47" w:rsidRDefault="00E03C47" w:rsidP="00E03C47"/>
    <w:p w:rsidR="00E03C47" w:rsidRDefault="00E03C47" w:rsidP="00E03C47">
      <w:pPr>
        <w:pStyle w:val="FR2"/>
        <w:spacing w:before="120" w:after="120"/>
        <w:jc w:val="both"/>
      </w:pPr>
    </w:p>
  </w:footnote>
  <w:footnote w:id="2">
    <w:p w:rsidR="00E03C47" w:rsidRDefault="00E03C47" w:rsidP="00E03C47"/>
    <w:p w:rsidR="00E03C47" w:rsidRDefault="00E03C47" w:rsidP="00E03C47">
      <w:pPr>
        <w:pStyle w:val="af6"/>
      </w:pPr>
    </w:p>
  </w:footnote>
  <w:footnote w:id="3">
    <w:p w:rsidR="00E03C47" w:rsidRDefault="00E03C47" w:rsidP="00E03C47"/>
    <w:p w:rsidR="00E03C47" w:rsidRPr="00D51D9B" w:rsidRDefault="00E03C47" w:rsidP="00E03C47">
      <w:pPr>
        <w:pStyle w:val="af6"/>
        <w:rPr>
          <w:sz w:val="24"/>
          <w:szCs w:val="24"/>
        </w:rPr>
      </w:pPr>
    </w:p>
  </w:footnote>
  <w:footnote w:id="4">
    <w:p w:rsidR="00E03C47" w:rsidRPr="00D51D9B" w:rsidRDefault="00E03C47" w:rsidP="00E03C47">
      <w:pPr>
        <w:pStyle w:val="ConsPlusNormal"/>
        <w:widowControl/>
        <w:ind w:firstLine="0"/>
        <w:outlineLvl w:val="0"/>
        <w:rPr>
          <w:rFonts w:ascii="Times New Roman" w:hAnsi="Times New Roman" w:cs="Times New Roman"/>
        </w:rPr>
      </w:pPr>
      <w:r w:rsidRPr="00D51D9B">
        <w:rPr>
          <w:rStyle w:val="af8"/>
          <w:rFonts w:ascii="Times New Roman" w:hAnsi="Times New Roman" w:cs="Times New Roman"/>
        </w:rPr>
        <w:footnoteRef/>
      </w:r>
      <w:r w:rsidRPr="00D51D9B">
        <w:rPr>
          <w:rFonts w:ascii="Times New Roman" w:hAnsi="Times New Roman" w:cs="Times New Roman"/>
        </w:rPr>
        <w:t xml:space="preserve"> Правила охраны линий и сооружений связи Российской Федерации, утверждены постановлением Правительства Российской Федерации от 9 июня </w:t>
      </w:r>
      <w:smartTag w:uri="urn:schemas-microsoft-com:office:smarttags" w:element="metricconverter">
        <w:smartTagPr>
          <w:attr w:name="ProductID" w:val="1995 г"/>
        </w:smartTagPr>
        <w:r w:rsidRPr="00D51D9B">
          <w:rPr>
            <w:rFonts w:ascii="Times New Roman" w:hAnsi="Times New Roman" w:cs="Times New Roman"/>
          </w:rPr>
          <w:t>1995 г</w:t>
        </w:r>
      </w:smartTag>
      <w:r w:rsidRPr="00D51D9B">
        <w:rPr>
          <w:rFonts w:ascii="Times New Roman" w:hAnsi="Times New Roman" w:cs="Times New Roman"/>
        </w:rPr>
        <w:t>. N 578</w:t>
      </w:r>
      <w:r>
        <w:rPr>
          <w:rFonts w:ascii="Times New Roman" w:hAnsi="Times New Roman" w:cs="Times New Roman"/>
        </w:rPr>
        <w:t xml:space="preserve">;  </w:t>
      </w:r>
      <w:r w:rsidRPr="003D34D3">
        <w:rPr>
          <w:rFonts w:ascii="Times New Roman" w:hAnsi="Times New Roman" w:cs="Times New Roman"/>
        </w:rPr>
        <w:t>СанПиН 2.1.8/2.2.4.1383-03</w:t>
      </w:r>
    </w:p>
    <w:p w:rsidR="00E03C47" w:rsidRPr="00D51D9B" w:rsidRDefault="00E03C47" w:rsidP="00E03C47">
      <w:pPr>
        <w:pStyle w:val="ConsPlusTitle"/>
        <w:rPr>
          <w:sz w:val="24"/>
          <w:szCs w:val="24"/>
        </w:rPr>
      </w:pPr>
    </w:p>
    <w:p w:rsidR="00E03C47" w:rsidRDefault="00E03C47" w:rsidP="00E03C47">
      <w:pPr>
        <w:pStyle w:val="af6"/>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2"/>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2">
    <w:nsid w:val="0C651D8A"/>
    <w:multiLevelType w:val="hybridMultilevel"/>
    <w:tmpl w:val="375E8492"/>
    <w:lvl w:ilvl="0" w:tplc="8D56AB80">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
    <w:nsid w:val="0D524337"/>
    <w:multiLevelType w:val="hybridMultilevel"/>
    <w:tmpl w:val="3C7E28C4"/>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1C15C68"/>
    <w:multiLevelType w:val="hybridMultilevel"/>
    <w:tmpl w:val="849E1C36"/>
    <w:lvl w:ilvl="0" w:tplc="A630F758">
      <w:start w:val="1"/>
      <w:numFmt w:val="bullet"/>
      <w:lvlText w:val=""/>
      <w:lvlJc w:val="left"/>
      <w:pPr>
        <w:tabs>
          <w:tab w:val="num" w:pos="720"/>
        </w:tabs>
        <w:ind w:left="720" w:hanging="360"/>
      </w:pPr>
      <w:rPr>
        <w:rFonts w:ascii="Symbol" w:hAnsi="Symbol" w:cs="Symbol" w:hint="default"/>
      </w:rPr>
    </w:lvl>
    <w:lvl w:ilvl="1" w:tplc="AA96CF7A">
      <w:start w:val="1"/>
      <w:numFmt w:val="bullet"/>
      <w:lvlText w:val="o"/>
      <w:lvlJc w:val="left"/>
      <w:pPr>
        <w:tabs>
          <w:tab w:val="num" w:pos="1440"/>
        </w:tabs>
        <w:ind w:left="1440" w:hanging="360"/>
      </w:pPr>
      <w:rPr>
        <w:rFonts w:ascii="Courier New" w:hAnsi="Courier New" w:cs="Courier New" w:hint="default"/>
      </w:rPr>
    </w:lvl>
    <w:lvl w:ilvl="2" w:tplc="F8AC6CF0">
      <w:start w:val="1"/>
      <w:numFmt w:val="bullet"/>
      <w:lvlText w:val=""/>
      <w:lvlJc w:val="left"/>
      <w:pPr>
        <w:tabs>
          <w:tab w:val="num" w:pos="2160"/>
        </w:tabs>
        <w:ind w:left="2160" w:hanging="360"/>
      </w:pPr>
      <w:rPr>
        <w:rFonts w:ascii="Wingdings" w:hAnsi="Wingdings" w:cs="Wingdings" w:hint="default"/>
      </w:rPr>
    </w:lvl>
    <w:lvl w:ilvl="3" w:tplc="9CEA601A">
      <w:start w:val="1"/>
      <w:numFmt w:val="bullet"/>
      <w:lvlText w:val=""/>
      <w:lvlJc w:val="left"/>
      <w:pPr>
        <w:tabs>
          <w:tab w:val="num" w:pos="2880"/>
        </w:tabs>
        <w:ind w:left="2880" w:hanging="360"/>
      </w:pPr>
      <w:rPr>
        <w:rFonts w:ascii="Symbol" w:hAnsi="Symbol" w:cs="Symbol" w:hint="default"/>
      </w:rPr>
    </w:lvl>
    <w:lvl w:ilvl="4" w:tplc="2482FB76">
      <w:start w:val="1"/>
      <w:numFmt w:val="bullet"/>
      <w:lvlText w:val="o"/>
      <w:lvlJc w:val="left"/>
      <w:pPr>
        <w:tabs>
          <w:tab w:val="num" w:pos="3600"/>
        </w:tabs>
        <w:ind w:left="3600" w:hanging="360"/>
      </w:pPr>
      <w:rPr>
        <w:rFonts w:ascii="Courier New" w:hAnsi="Courier New" w:cs="Courier New" w:hint="default"/>
      </w:rPr>
    </w:lvl>
    <w:lvl w:ilvl="5" w:tplc="872AC3F8">
      <w:start w:val="1"/>
      <w:numFmt w:val="bullet"/>
      <w:lvlText w:val=""/>
      <w:lvlJc w:val="left"/>
      <w:pPr>
        <w:tabs>
          <w:tab w:val="num" w:pos="4320"/>
        </w:tabs>
        <w:ind w:left="4320" w:hanging="360"/>
      </w:pPr>
      <w:rPr>
        <w:rFonts w:ascii="Wingdings" w:hAnsi="Wingdings" w:cs="Wingdings" w:hint="default"/>
      </w:rPr>
    </w:lvl>
    <w:lvl w:ilvl="6" w:tplc="756C4C3C">
      <w:start w:val="1"/>
      <w:numFmt w:val="bullet"/>
      <w:lvlText w:val=""/>
      <w:lvlJc w:val="left"/>
      <w:pPr>
        <w:tabs>
          <w:tab w:val="num" w:pos="5040"/>
        </w:tabs>
        <w:ind w:left="5040" w:hanging="360"/>
      </w:pPr>
      <w:rPr>
        <w:rFonts w:ascii="Symbol" w:hAnsi="Symbol" w:cs="Symbol" w:hint="default"/>
      </w:rPr>
    </w:lvl>
    <w:lvl w:ilvl="7" w:tplc="27928D9A">
      <w:start w:val="1"/>
      <w:numFmt w:val="bullet"/>
      <w:lvlText w:val="o"/>
      <w:lvlJc w:val="left"/>
      <w:pPr>
        <w:tabs>
          <w:tab w:val="num" w:pos="5760"/>
        </w:tabs>
        <w:ind w:left="5760" w:hanging="360"/>
      </w:pPr>
      <w:rPr>
        <w:rFonts w:ascii="Courier New" w:hAnsi="Courier New" w:cs="Courier New" w:hint="default"/>
      </w:rPr>
    </w:lvl>
    <w:lvl w:ilvl="8" w:tplc="C9B0DEEC">
      <w:start w:val="1"/>
      <w:numFmt w:val="bullet"/>
      <w:lvlText w:val=""/>
      <w:lvlJc w:val="left"/>
      <w:pPr>
        <w:tabs>
          <w:tab w:val="num" w:pos="6480"/>
        </w:tabs>
        <w:ind w:left="6480" w:hanging="360"/>
      </w:pPr>
      <w:rPr>
        <w:rFonts w:ascii="Wingdings" w:hAnsi="Wingdings" w:cs="Wingdings" w:hint="default"/>
      </w:rPr>
    </w:lvl>
  </w:abstractNum>
  <w:abstractNum w:abstractNumId="5">
    <w:nsid w:val="17455FD3"/>
    <w:multiLevelType w:val="hybridMultilevel"/>
    <w:tmpl w:val="6DBE99B2"/>
    <w:lvl w:ilvl="0" w:tplc="9496DBF0">
      <w:start w:val="1"/>
      <w:numFmt w:val="bullet"/>
      <w:lvlText w:val=""/>
      <w:lvlJc w:val="left"/>
      <w:pPr>
        <w:tabs>
          <w:tab w:val="num" w:pos="1429"/>
        </w:tabs>
        <w:ind w:left="1429" w:hanging="360"/>
      </w:pPr>
      <w:rPr>
        <w:rFonts w:ascii="Symbol" w:hAnsi="Symbol" w:hint="default"/>
      </w:rPr>
    </w:lvl>
    <w:lvl w:ilvl="1" w:tplc="3572C002" w:tentative="1">
      <w:start w:val="1"/>
      <w:numFmt w:val="bullet"/>
      <w:lvlText w:val="o"/>
      <w:lvlJc w:val="left"/>
      <w:pPr>
        <w:tabs>
          <w:tab w:val="num" w:pos="2149"/>
        </w:tabs>
        <w:ind w:left="2149" w:hanging="360"/>
      </w:pPr>
      <w:rPr>
        <w:rFonts w:ascii="Courier New" w:hAnsi="Courier New" w:cs="Courier New" w:hint="default"/>
      </w:rPr>
    </w:lvl>
    <w:lvl w:ilvl="2" w:tplc="BD1E9D6C" w:tentative="1">
      <w:start w:val="1"/>
      <w:numFmt w:val="bullet"/>
      <w:lvlText w:val=""/>
      <w:lvlJc w:val="left"/>
      <w:pPr>
        <w:tabs>
          <w:tab w:val="num" w:pos="2869"/>
        </w:tabs>
        <w:ind w:left="2869" w:hanging="360"/>
      </w:pPr>
      <w:rPr>
        <w:rFonts w:ascii="Wingdings" w:hAnsi="Wingdings" w:hint="default"/>
      </w:rPr>
    </w:lvl>
    <w:lvl w:ilvl="3" w:tplc="AC329728" w:tentative="1">
      <w:start w:val="1"/>
      <w:numFmt w:val="bullet"/>
      <w:lvlText w:val=""/>
      <w:lvlJc w:val="left"/>
      <w:pPr>
        <w:tabs>
          <w:tab w:val="num" w:pos="3589"/>
        </w:tabs>
        <w:ind w:left="3589" w:hanging="360"/>
      </w:pPr>
      <w:rPr>
        <w:rFonts w:ascii="Symbol" w:hAnsi="Symbol" w:hint="default"/>
      </w:rPr>
    </w:lvl>
    <w:lvl w:ilvl="4" w:tplc="6EF05220" w:tentative="1">
      <w:start w:val="1"/>
      <w:numFmt w:val="bullet"/>
      <w:lvlText w:val="o"/>
      <w:lvlJc w:val="left"/>
      <w:pPr>
        <w:tabs>
          <w:tab w:val="num" w:pos="4309"/>
        </w:tabs>
        <w:ind w:left="4309" w:hanging="360"/>
      </w:pPr>
      <w:rPr>
        <w:rFonts w:ascii="Courier New" w:hAnsi="Courier New" w:cs="Courier New" w:hint="default"/>
      </w:rPr>
    </w:lvl>
    <w:lvl w:ilvl="5" w:tplc="2CF4DC58" w:tentative="1">
      <w:start w:val="1"/>
      <w:numFmt w:val="bullet"/>
      <w:lvlText w:val=""/>
      <w:lvlJc w:val="left"/>
      <w:pPr>
        <w:tabs>
          <w:tab w:val="num" w:pos="5029"/>
        </w:tabs>
        <w:ind w:left="5029" w:hanging="360"/>
      </w:pPr>
      <w:rPr>
        <w:rFonts w:ascii="Wingdings" w:hAnsi="Wingdings" w:hint="default"/>
      </w:rPr>
    </w:lvl>
    <w:lvl w:ilvl="6" w:tplc="9720275A" w:tentative="1">
      <w:start w:val="1"/>
      <w:numFmt w:val="bullet"/>
      <w:lvlText w:val=""/>
      <w:lvlJc w:val="left"/>
      <w:pPr>
        <w:tabs>
          <w:tab w:val="num" w:pos="5749"/>
        </w:tabs>
        <w:ind w:left="5749" w:hanging="360"/>
      </w:pPr>
      <w:rPr>
        <w:rFonts w:ascii="Symbol" w:hAnsi="Symbol" w:hint="default"/>
      </w:rPr>
    </w:lvl>
    <w:lvl w:ilvl="7" w:tplc="032AC3B2" w:tentative="1">
      <w:start w:val="1"/>
      <w:numFmt w:val="bullet"/>
      <w:lvlText w:val="o"/>
      <w:lvlJc w:val="left"/>
      <w:pPr>
        <w:tabs>
          <w:tab w:val="num" w:pos="6469"/>
        </w:tabs>
        <w:ind w:left="6469" w:hanging="360"/>
      </w:pPr>
      <w:rPr>
        <w:rFonts w:ascii="Courier New" w:hAnsi="Courier New" w:cs="Courier New" w:hint="default"/>
      </w:rPr>
    </w:lvl>
    <w:lvl w:ilvl="8" w:tplc="1F9864D8" w:tentative="1">
      <w:start w:val="1"/>
      <w:numFmt w:val="bullet"/>
      <w:lvlText w:val=""/>
      <w:lvlJc w:val="left"/>
      <w:pPr>
        <w:tabs>
          <w:tab w:val="num" w:pos="7189"/>
        </w:tabs>
        <w:ind w:left="7189" w:hanging="360"/>
      </w:pPr>
      <w:rPr>
        <w:rFonts w:ascii="Wingdings" w:hAnsi="Wingdings" w:hint="default"/>
      </w:rPr>
    </w:lvl>
  </w:abstractNum>
  <w:abstractNum w:abstractNumId="6">
    <w:nsid w:val="1A020129"/>
    <w:multiLevelType w:val="hybridMultilevel"/>
    <w:tmpl w:val="21E0DEC6"/>
    <w:lvl w:ilvl="0" w:tplc="6E205D06">
      <w:start w:val="1"/>
      <w:numFmt w:val="decimal"/>
      <w:lvlText w:val="%1)"/>
      <w:lvlJc w:val="left"/>
      <w:pPr>
        <w:tabs>
          <w:tab w:val="num" w:pos="1789"/>
        </w:tabs>
        <w:ind w:left="1789" w:hanging="360"/>
      </w:pPr>
      <w:rPr>
        <w:rFonts w:hint="default"/>
      </w:rPr>
    </w:lvl>
    <w:lvl w:ilvl="1" w:tplc="253A6EBA" w:tentative="1">
      <w:start w:val="1"/>
      <w:numFmt w:val="lowerLetter"/>
      <w:lvlText w:val="%2."/>
      <w:lvlJc w:val="left"/>
      <w:pPr>
        <w:tabs>
          <w:tab w:val="num" w:pos="2509"/>
        </w:tabs>
        <w:ind w:left="2509" w:hanging="360"/>
      </w:pPr>
    </w:lvl>
    <w:lvl w:ilvl="2" w:tplc="71FE78C8" w:tentative="1">
      <w:start w:val="1"/>
      <w:numFmt w:val="lowerRoman"/>
      <w:lvlText w:val="%3."/>
      <w:lvlJc w:val="right"/>
      <w:pPr>
        <w:tabs>
          <w:tab w:val="num" w:pos="3229"/>
        </w:tabs>
        <w:ind w:left="3229" w:hanging="180"/>
      </w:pPr>
    </w:lvl>
    <w:lvl w:ilvl="3" w:tplc="F970D626" w:tentative="1">
      <w:start w:val="1"/>
      <w:numFmt w:val="decimal"/>
      <w:lvlText w:val="%4."/>
      <w:lvlJc w:val="left"/>
      <w:pPr>
        <w:tabs>
          <w:tab w:val="num" w:pos="3949"/>
        </w:tabs>
        <w:ind w:left="3949" w:hanging="360"/>
      </w:pPr>
    </w:lvl>
    <w:lvl w:ilvl="4" w:tplc="E8884F66" w:tentative="1">
      <w:start w:val="1"/>
      <w:numFmt w:val="lowerLetter"/>
      <w:lvlText w:val="%5."/>
      <w:lvlJc w:val="left"/>
      <w:pPr>
        <w:tabs>
          <w:tab w:val="num" w:pos="4669"/>
        </w:tabs>
        <w:ind w:left="4669" w:hanging="360"/>
      </w:pPr>
    </w:lvl>
    <w:lvl w:ilvl="5" w:tplc="9680148A" w:tentative="1">
      <w:start w:val="1"/>
      <w:numFmt w:val="lowerRoman"/>
      <w:lvlText w:val="%6."/>
      <w:lvlJc w:val="right"/>
      <w:pPr>
        <w:tabs>
          <w:tab w:val="num" w:pos="5389"/>
        </w:tabs>
        <w:ind w:left="5389" w:hanging="180"/>
      </w:pPr>
    </w:lvl>
    <w:lvl w:ilvl="6" w:tplc="3FAE5E0C" w:tentative="1">
      <w:start w:val="1"/>
      <w:numFmt w:val="decimal"/>
      <w:lvlText w:val="%7."/>
      <w:lvlJc w:val="left"/>
      <w:pPr>
        <w:tabs>
          <w:tab w:val="num" w:pos="6109"/>
        </w:tabs>
        <w:ind w:left="6109" w:hanging="360"/>
      </w:pPr>
    </w:lvl>
    <w:lvl w:ilvl="7" w:tplc="77A20640" w:tentative="1">
      <w:start w:val="1"/>
      <w:numFmt w:val="lowerLetter"/>
      <w:lvlText w:val="%8."/>
      <w:lvlJc w:val="left"/>
      <w:pPr>
        <w:tabs>
          <w:tab w:val="num" w:pos="6829"/>
        </w:tabs>
        <w:ind w:left="6829" w:hanging="360"/>
      </w:pPr>
    </w:lvl>
    <w:lvl w:ilvl="8" w:tplc="2A88ECCA" w:tentative="1">
      <w:start w:val="1"/>
      <w:numFmt w:val="lowerRoman"/>
      <w:lvlText w:val="%9."/>
      <w:lvlJc w:val="right"/>
      <w:pPr>
        <w:tabs>
          <w:tab w:val="num" w:pos="7549"/>
        </w:tabs>
        <w:ind w:left="7549" w:hanging="180"/>
      </w:pPr>
    </w:lvl>
  </w:abstractNum>
  <w:abstractNum w:abstractNumId="7">
    <w:nsid w:val="1E8917BA"/>
    <w:multiLevelType w:val="hybridMultilevel"/>
    <w:tmpl w:val="EC762456"/>
    <w:lvl w:ilvl="0" w:tplc="DDD6E1C4">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
    <w:nsid w:val="286F55E1"/>
    <w:multiLevelType w:val="multilevel"/>
    <w:tmpl w:val="B94C0D90"/>
    <w:lvl w:ilvl="0">
      <w:start w:val="24"/>
      <w:numFmt w:val="decimal"/>
      <w:lvlText w:val="%1."/>
      <w:lvlJc w:val="left"/>
      <w:pPr>
        <w:ind w:left="480" w:hanging="480"/>
      </w:pPr>
      <w:rPr>
        <w:rFonts w:hint="default"/>
      </w:rPr>
    </w:lvl>
    <w:lvl w:ilvl="1">
      <w:start w:val="2"/>
      <w:numFmt w:val="decimal"/>
      <w:lvlText w:val="%1.%2."/>
      <w:lvlJc w:val="left"/>
      <w:pPr>
        <w:ind w:left="540" w:hanging="48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9">
    <w:nsid w:val="296B2814"/>
    <w:multiLevelType w:val="hybridMultilevel"/>
    <w:tmpl w:val="A576543C"/>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E664DA5"/>
    <w:multiLevelType w:val="hybridMultilevel"/>
    <w:tmpl w:val="B030D882"/>
    <w:lvl w:ilvl="0" w:tplc="C49AE62C">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
    <w:nsid w:val="31136CD9"/>
    <w:multiLevelType w:val="multilevel"/>
    <w:tmpl w:val="02666350"/>
    <w:lvl w:ilvl="0">
      <w:start w:val="21"/>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48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12">
    <w:nsid w:val="325A5DDE"/>
    <w:multiLevelType w:val="hybridMultilevel"/>
    <w:tmpl w:val="C7349620"/>
    <w:lvl w:ilvl="0" w:tplc="4B8E13EE">
      <w:start w:val="1"/>
      <w:numFmt w:val="bullet"/>
      <w:lvlText w:val=""/>
      <w:lvlJc w:val="left"/>
      <w:pPr>
        <w:tabs>
          <w:tab w:val="num" w:pos="2804"/>
        </w:tabs>
        <w:ind w:left="2804" w:hanging="284"/>
      </w:pPr>
      <w:rPr>
        <w:rFonts w:ascii="Symbol" w:hAnsi="Symbol" w:hint="default"/>
        <w:color w:val="auto"/>
        <w:sz w:val="20"/>
        <w:szCs w:val="20"/>
      </w:rPr>
    </w:lvl>
    <w:lvl w:ilvl="1" w:tplc="E42274F2" w:tentative="1">
      <w:start w:val="1"/>
      <w:numFmt w:val="bullet"/>
      <w:lvlText w:val="o"/>
      <w:lvlJc w:val="left"/>
      <w:pPr>
        <w:tabs>
          <w:tab w:val="num" w:pos="1440"/>
        </w:tabs>
        <w:ind w:left="1440" w:hanging="360"/>
      </w:pPr>
      <w:rPr>
        <w:rFonts w:ascii="Courier New" w:hAnsi="Courier New" w:cs="Courier New" w:hint="default"/>
      </w:rPr>
    </w:lvl>
    <w:lvl w:ilvl="2" w:tplc="E92CCF2E" w:tentative="1">
      <w:start w:val="1"/>
      <w:numFmt w:val="bullet"/>
      <w:lvlText w:val=""/>
      <w:lvlJc w:val="left"/>
      <w:pPr>
        <w:tabs>
          <w:tab w:val="num" w:pos="2160"/>
        </w:tabs>
        <w:ind w:left="2160" w:hanging="360"/>
      </w:pPr>
      <w:rPr>
        <w:rFonts w:ascii="Wingdings" w:hAnsi="Wingdings" w:hint="default"/>
      </w:rPr>
    </w:lvl>
    <w:lvl w:ilvl="3" w:tplc="AB1CC8F6" w:tentative="1">
      <w:start w:val="1"/>
      <w:numFmt w:val="bullet"/>
      <w:lvlText w:val=""/>
      <w:lvlJc w:val="left"/>
      <w:pPr>
        <w:tabs>
          <w:tab w:val="num" w:pos="2880"/>
        </w:tabs>
        <w:ind w:left="2880" w:hanging="360"/>
      </w:pPr>
      <w:rPr>
        <w:rFonts w:ascii="Symbol" w:hAnsi="Symbol" w:hint="default"/>
      </w:rPr>
    </w:lvl>
    <w:lvl w:ilvl="4" w:tplc="F8C4089E" w:tentative="1">
      <w:start w:val="1"/>
      <w:numFmt w:val="bullet"/>
      <w:lvlText w:val="o"/>
      <w:lvlJc w:val="left"/>
      <w:pPr>
        <w:tabs>
          <w:tab w:val="num" w:pos="3600"/>
        </w:tabs>
        <w:ind w:left="3600" w:hanging="360"/>
      </w:pPr>
      <w:rPr>
        <w:rFonts w:ascii="Courier New" w:hAnsi="Courier New" w:cs="Courier New" w:hint="default"/>
      </w:rPr>
    </w:lvl>
    <w:lvl w:ilvl="5" w:tplc="FD50B086" w:tentative="1">
      <w:start w:val="1"/>
      <w:numFmt w:val="bullet"/>
      <w:lvlText w:val=""/>
      <w:lvlJc w:val="left"/>
      <w:pPr>
        <w:tabs>
          <w:tab w:val="num" w:pos="4320"/>
        </w:tabs>
        <w:ind w:left="4320" w:hanging="360"/>
      </w:pPr>
      <w:rPr>
        <w:rFonts w:ascii="Wingdings" w:hAnsi="Wingdings" w:hint="default"/>
      </w:rPr>
    </w:lvl>
    <w:lvl w:ilvl="6" w:tplc="A0C07F14" w:tentative="1">
      <w:start w:val="1"/>
      <w:numFmt w:val="bullet"/>
      <w:lvlText w:val=""/>
      <w:lvlJc w:val="left"/>
      <w:pPr>
        <w:tabs>
          <w:tab w:val="num" w:pos="5040"/>
        </w:tabs>
        <w:ind w:left="5040" w:hanging="360"/>
      </w:pPr>
      <w:rPr>
        <w:rFonts w:ascii="Symbol" w:hAnsi="Symbol" w:hint="default"/>
      </w:rPr>
    </w:lvl>
    <w:lvl w:ilvl="7" w:tplc="B3A40F70" w:tentative="1">
      <w:start w:val="1"/>
      <w:numFmt w:val="bullet"/>
      <w:lvlText w:val="o"/>
      <w:lvlJc w:val="left"/>
      <w:pPr>
        <w:tabs>
          <w:tab w:val="num" w:pos="5760"/>
        </w:tabs>
        <w:ind w:left="5760" w:hanging="360"/>
      </w:pPr>
      <w:rPr>
        <w:rFonts w:ascii="Courier New" w:hAnsi="Courier New" w:cs="Courier New" w:hint="default"/>
      </w:rPr>
    </w:lvl>
    <w:lvl w:ilvl="8" w:tplc="A37A24A2" w:tentative="1">
      <w:start w:val="1"/>
      <w:numFmt w:val="bullet"/>
      <w:lvlText w:val=""/>
      <w:lvlJc w:val="left"/>
      <w:pPr>
        <w:tabs>
          <w:tab w:val="num" w:pos="6480"/>
        </w:tabs>
        <w:ind w:left="6480" w:hanging="360"/>
      </w:pPr>
      <w:rPr>
        <w:rFonts w:ascii="Wingdings" w:hAnsi="Wingdings" w:hint="default"/>
      </w:rPr>
    </w:lvl>
  </w:abstractNum>
  <w:abstractNum w:abstractNumId="13">
    <w:nsid w:val="347D5B4E"/>
    <w:multiLevelType w:val="hybridMultilevel"/>
    <w:tmpl w:val="F11445C0"/>
    <w:lvl w:ilvl="0" w:tplc="FFFFFFFF">
      <w:start w:val="1"/>
      <w:numFmt w:val="bullet"/>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14">
    <w:nsid w:val="352C0E27"/>
    <w:multiLevelType w:val="hybridMultilevel"/>
    <w:tmpl w:val="473C602C"/>
    <w:lvl w:ilvl="0" w:tplc="8474FBE4">
      <w:start w:val="1"/>
      <w:numFmt w:val="decimal"/>
      <w:lvlText w:val="%1)"/>
      <w:lvlJc w:val="left"/>
      <w:pPr>
        <w:tabs>
          <w:tab w:val="num" w:pos="1260"/>
        </w:tabs>
        <w:ind w:left="1260" w:hanging="360"/>
      </w:pPr>
      <w:rPr>
        <w:rFonts w:hint="default"/>
      </w:rPr>
    </w:lvl>
    <w:lvl w:ilvl="1" w:tplc="0778CDEE">
      <w:start w:val="1"/>
      <w:numFmt w:val="lowerLetter"/>
      <w:lvlText w:val="%2."/>
      <w:lvlJc w:val="left"/>
      <w:pPr>
        <w:tabs>
          <w:tab w:val="num" w:pos="1980"/>
        </w:tabs>
        <w:ind w:left="1980" w:hanging="360"/>
      </w:pPr>
    </w:lvl>
    <w:lvl w:ilvl="2" w:tplc="9E525A86">
      <w:start w:val="1"/>
      <w:numFmt w:val="lowerRoman"/>
      <w:lvlText w:val="%3."/>
      <w:lvlJc w:val="right"/>
      <w:pPr>
        <w:tabs>
          <w:tab w:val="num" w:pos="2700"/>
        </w:tabs>
        <w:ind w:left="2700" w:hanging="180"/>
      </w:pPr>
    </w:lvl>
    <w:lvl w:ilvl="3" w:tplc="536A8E9E">
      <w:start w:val="1"/>
      <w:numFmt w:val="decimal"/>
      <w:lvlText w:val="%4."/>
      <w:lvlJc w:val="left"/>
      <w:pPr>
        <w:tabs>
          <w:tab w:val="num" w:pos="3420"/>
        </w:tabs>
        <w:ind w:left="3420" w:hanging="360"/>
      </w:pPr>
    </w:lvl>
    <w:lvl w:ilvl="4" w:tplc="AB3EEC94">
      <w:start w:val="1"/>
      <w:numFmt w:val="lowerLetter"/>
      <w:lvlText w:val="%5."/>
      <w:lvlJc w:val="left"/>
      <w:pPr>
        <w:tabs>
          <w:tab w:val="num" w:pos="4140"/>
        </w:tabs>
        <w:ind w:left="4140" w:hanging="360"/>
      </w:pPr>
    </w:lvl>
    <w:lvl w:ilvl="5" w:tplc="9A30AAA6">
      <w:start w:val="1"/>
      <w:numFmt w:val="lowerRoman"/>
      <w:lvlText w:val="%6."/>
      <w:lvlJc w:val="right"/>
      <w:pPr>
        <w:tabs>
          <w:tab w:val="num" w:pos="4860"/>
        </w:tabs>
        <w:ind w:left="4860" w:hanging="180"/>
      </w:pPr>
    </w:lvl>
    <w:lvl w:ilvl="6" w:tplc="124A25CC">
      <w:start w:val="1"/>
      <w:numFmt w:val="decimal"/>
      <w:lvlText w:val="%7."/>
      <w:lvlJc w:val="left"/>
      <w:pPr>
        <w:tabs>
          <w:tab w:val="num" w:pos="5580"/>
        </w:tabs>
        <w:ind w:left="5580" w:hanging="360"/>
      </w:pPr>
    </w:lvl>
    <w:lvl w:ilvl="7" w:tplc="649AC7EE">
      <w:start w:val="1"/>
      <w:numFmt w:val="lowerLetter"/>
      <w:lvlText w:val="%8."/>
      <w:lvlJc w:val="left"/>
      <w:pPr>
        <w:tabs>
          <w:tab w:val="num" w:pos="6300"/>
        </w:tabs>
        <w:ind w:left="6300" w:hanging="360"/>
      </w:pPr>
    </w:lvl>
    <w:lvl w:ilvl="8" w:tplc="6E202246">
      <w:start w:val="1"/>
      <w:numFmt w:val="lowerRoman"/>
      <w:lvlText w:val="%9."/>
      <w:lvlJc w:val="right"/>
      <w:pPr>
        <w:tabs>
          <w:tab w:val="num" w:pos="7020"/>
        </w:tabs>
        <w:ind w:left="7020" w:hanging="180"/>
      </w:pPr>
    </w:lvl>
  </w:abstractNum>
  <w:abstractNum w:abstractNumId="15">
    <w:nsid w:val="39953D57"/>
    <w:multiLevelType w:val="hybridMultilevel"/>
    <w:tmpl w:val="EA2A0604"/>
    <w:lvl w:ilvl="0" w:tplc="D730E90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F6720F4"/>
    <w:multiLevelType w:val="hybridMultilevel"/>
    <w:tmpl w:val="EF2885D4"/>
    <w:lvl w:ilvl="0" w:tplc="F7AA014E">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nsid w:val="3FFB3CAB"/>
    <w:multiLevelType w:val="hybridMultilevel"/>
    <w:tmpl w:val="2808430E"/>
    <w:lvl w:ilvl="0" w:tplc="7B5ABCE0">
      <w:start w:val="1"/>
      <w:numFmt w:val="decimal"/>
      <w:lvlText w:val="%1)"/>
      <w:lvlJc w:val="left"/>
      <w:pPr>
        <w:tabs>
          <w:tab w:val="num" w:pos="928"/>
        </w:tabs>
        <w:ind w:left="928" w:hanging="360"/>
      </w:pPr>
      <w:rPr>
        <w:rFonts w:hint="default"/>
      </w:rPr>
    </w:lvl>
    <w:lvl w:ilvl="1" w:tplc="615EDC44">
      <w:start w:val="1"/>
      <w:numFmt w:val="lowerLetter"/>
      <w:lvlText w:val="%2."/>
      <w:lvlJc w:val="left"/>
      <w:pPr>
        <w:tabs>
          <w:tab w:val="num" w:pos="1620"/>
        </w:tabs>
        <w:ind w:left="1620" w:hanging="360"/>
      </w:pPr>
    </w:lvl>
    <w:lvl w:ilvl="2" w:tplc="CB669272">
      <w:start w:val="1"/>
      <w:numFmt w:val="lowerRoman"/>
      <w:lvlText w:val="%3."/>
      <w:lvlJc w:val="right"/>
      <w:pPr>
        <w:tabs>
          <w:tab w:val="num" w:pos="2340"/>
        </w:tabs>
        <w:ind w:left="2340" w:hanging="180"/>
      </w:pPr>
    </w:lvl>
    <w:lvl w:ilvl="3" w:tplc="A27AC15E">
      <w:start w:val="1"/>
      <w:numFmt w:val="decimal"/>
      <w:lvlText w:val="%4."/>
      <w:lvlJc w:val="left"/>
      <w:pPr>
        <w:tabs>
          <w:tab w:val="num" w:pos="3060"/>
        </w:tabs>
        <w:ind w:left="3060" w:hanging="360"/>
      </w:pPr>
    </w:lvl>
    <w:lvl w:ilvl="4" w:tplc="D098D97E">
      <w:start w:val="1"/>
      <w:numFmt w:val="lowerLetter"/>
      <w:lvlText w:val="%5."/>
      <w:lvlJc w:val="left"/>
      <w:pPr>
        <w:tabs>
          <w:tab w:val="num" w:pos="3780"/>
        </w:tabs>
        <w:ind w:left="3780" w:hanging="360"/>
      </w:pPr>
    </w:lvl>
    <w:lvl w:ilvl="5" w:tplc="3E0E2838">
      <w:start w:val="1"/>
      <w:numFmt w:val="lowerRoman"/>
      <w:lvlText w:val="%6."/>
      <w:lvlJc w:val="right"/>
      <w:pPr>
        <w:tabs>
          <w:tab w:val="num" w:pos="4500"/>
        </w:tabs>
        <w:ind w:left="4500" w:hanging="180"/>
      </w:pPr>
    </w:lvl>
    <w:lvl w:ilvl="6" w:tplc="39AA9B80">
      <w:start w:val="1"/>
      <w:numFmt w:val="decimal"/>
      <w:lvlText w:val="%7."/>
      <w:lvlJc w:val="left"/>
      <w:pPr>
        <w:tabs>
          <w:tab w:val="num" w:pos="5220"/>
        </w:tabs>
        <w:ind w:left="5220" w:hanging="360"/>
      </w:pPr>
    </w:lvl>
    <w:lvl w:ilvl="7" w:tplc="F4D8C16A">
      <w:start w:val="1"/>
      <w:numFmt w:val="lowerLetter"/>
      <w:lvlText w:val="%8."/>
      <w:lvlJc w:val="left"/>
      <w:pPr>
        <w:tabs>
          <w:tab w:val="num" w:pos="5940"/>
        </w:tabs>
        <w:ind w:left="5940" w:hanging="360"/>
      </w:pPr>
    </w:lvl>
    <w:lvl w:ilvl="8" w:tplc="B2144180">
      <w:start w:val="1"/>
      <w:numFmt w:val="lowerRoman"/>
      <w:lvlText w:val="%9."/>
      <w:lvlJc w:val="right"/>
      <w:pPr>
        <w:tabs>
          <w:tab w:val="num" w:pos="6660"/>
        </w:tabs>
        <w:ind w:left="6660" w:hanging="180"/>
      </w:pPr>
    </w:lvl>
  </w:abstractNum>
  <w:abstractNum w:abstractNumId="18">
    <w:nsid w:val="4B7916EF"/>
    <w:multiLevelType w:val="hybridMultilevel"/>
    <w:tmpl w:val="ECE0143A"/>
    <w:lvl w:ilvl="0" w:tplc="25662BF2">
      <w:start w:val="1"/>
      <w:numFmt w:val="bullet"/>
      <w:lvlText w:val=""/>
      <w:lvlJc w:val="left"/>
      <w:pPr>
        <w:tabs>
          <w:tab w:val="num" w:pos="1260"/>
        </w:tabs>
        <w:ind w:left="1260" w:hanging="360"/>
      </w:pPr>
      <w:rPr>
        <w:rFonts w:ascii="Symbol" w:hAnsi="Symbol" w:hint="default"/>
      </w:rPr>
    </w:lvl>
    <w:lvl w:ilvl="1" w:tplc="529802CE" w:tentative="1">
      <w:start w:val="1"/>
      <w:numFmt w:val="bullet"/>
      <w:lvlText w:val="o"/>
      <w:lvlJc w:val="left"/>
      <w:pPr>
        <w:tabs>
          <w:tab w:val="num" w:pos="1980"/>
        </w:tabs>
        <w:ind w:left="1980" w:hanging="360"/>
      </w:pPr>
      <w:rPr>
        <w:rFonts w:ascii="Courier New" w:hAnsi="Courier New" w:cs="Courier New" w:hint="default"/>
      </w:rPr>
    </w:lvl>
    <w:lvl w:ilvl="2" w:tplc="0D66701C" w:tentative="1">
      <w:start w:val="1"/>
      <w:numFmt w:val="bullet"/>
      <w:lvlText w:val=""/>
      <w:lvlJc w:val="left"/>
      <w:pPr>
        <w:tabs>
          <w:tab w:val="num" w:pos="2700"/>
        </w:tabs>
        <w:ind w:left="2700" w:hanging="360"/>
      </w:pPr>
      <w:rPr>
        <w:rFonts w:ascii="Wingdings" w:hAnsi="Wingdings" w:hint="default"/>
      </w:rPr>
    </w:lvl>
    <w:lvl w:ilvl="3" w:tplc="5D0E4100" w:tentative="1">
      <w:start w:val="1"/>
      <w:numFmt w:val="bullet"/>
      <w:lvlText w:val=""/>
      <w:lvlJc w:val="left"/>
      <w:pPr>
        <w:tabs>
          <w:tab w:val="num" w:pos="3420"/>
        </w:tabs>
        <w:ind w:left="3420" w:hanging="360"/>
      </w:pPr>
      <w:rPr>
        <w:rFonts w:ascii="Symbol" w:hAnsi="Symbol" w:hint="default"/>
      </w:rPr>
    </w:lvl>
    <w:lvl w:ilvl="4" w:tplc="1D76A4DC" w:tentative="1">
      <w:start w:val="1"/>
      <w:numFmt w:val="bullet"/>
      <w:lvlText w:val="o"/>
      <w:lvlJc w:val="left"/>
      <w:pPr>
        <w:tabs>
          <w:tab w:val="num" w:pos="4140"/>
        </w:tabs>
        <w:ind w:left="4140" w:hanging="360"/>
      </w:pPr>
      <w:rPr>
        <w:rFonts w:ascii="Courier New" w:hAnsi="Courier New" w:cs="Courier New" w:hint="default"/>
      </w:rPr>
    </w:lvl>
    <w:lvl w:ilvl="5" w:tplc="0396E7CC" w:tentative="1">
      <w:start w:val="1"/>
      <w:numFmt w:val="bullet"/>
      <w:lvlText w:val=""/>
      <w:lvlJc w:val="left"/>
      <w:pPr>
        <w:tabs>
          <w:tab w:val="num" w:pos="4860"/>
        </w:tabs>
        <w:ind w:left="4860" w:hanging="360"/>
      </w:pPr>
      <w:rPr>
        <w:rFonts w:ascii="Wingdings" w:hAnsi="Wingdings" w:hint="default"/>
      </w:rPr>
    </w:lvl>
    <w:lvl w:ilvl="6" w:tplc="2CDC3942" w:tentative="1">
      <w:start w:val="1"/>
      <w:numFmt w:val="bullet"/>
      <w:lvlText w:val=""/>
      <w:lvlJc w:val="left"/>
      <w:pPr>
        <w:tabs>
          <w:tab w:val="num" w:pos="5580"/>
        </w:tabs>
        <w:ind w:left="5580" w:hanging="360"/>
      </w:pPr>
      <w:rPr>
        <w:rFonts w:ascii="Symbol" w:hAnsi="Symbol" w:hint="default"/>
      </w:rPr>
    </w:lvl>
    <w:lvl w:ilvl="7" w:tplc="131ECD32" w:tentative="1">
      <w:start w:val="1"/>
      <w:numFmt w:val="bullet"/>
      <w:lvlText w:val="o"/>
      <w:lvlJc w:val="left"/>
      <w:pPr>
        <w:tabs>
          <w:tab w:val="num" w:pos="6300"/>
        </w:tabs>
        <w:ind w:left="6300" w:hanging="360"/>
      </w:pPr>
      <w:rPr>
        <w:rFonts w:ascii="Courier New" w:hAnsi="Courier New" w:cs="Courier New" w:hint="default"/>
      </w:rPr>
    </w:lvl>
    <w:lvl w:ilvl="8" w:tplc="AEC086D0" w:tentative="1">
      <w:start w:val="1"/>
      <w:numFmt w:val="bullet"/>
      <w:lvlText w:val=""/>
      <w:lvlJc w:val="left"/>
      <w:pPr>
        <w:tabs>
          <w:tab w:val="num" w:pos="7020"/>
        </w:tabs>
        <w:ind w:left="7020" w:hanging="360"/>
      </w:pPr>
      <w:rPr>
        <w:rFonts w:ascii="Wingdings" w:hAnsi="Wingdings" w:hint="default"/>
      </w:rPr>
    </w:lvl>
  </w:abstractNum>
  <w:abstractNum w:abstractNumId="19">
    <w:nsid w:val="5424228F"/>
    <w:multiLevelType w:val="hybridMultilevel"/>
    <w:tmpl w:val="E5C427B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56CD4843"/>
    <w:multiLevelType w:val="hybridMultilevel"/>
    <w:tmpl w:val="BCC8BBD0"/>
    <w:lvl w:ilvl="0" w:tplc="54140A94">
      <w:start w:val="1"/>
      <w:numFmt w:val="bullet"/>
      <w:lvlText w:val=""/>
      <w:lvlJc w:val="left"/>
      <w:pPr>
        <w:tabs>
          <w:tab w:val="num" w:pos="2804"/>
        </w:tabs>
        <w:ind w:left="2804" w:hanging="284"/>
      </w:pPr>
      <w:rPr>
        <w:rFonts w:ascii="Symbol" w:hAnsi="Symbol" w:hint="default"/>
        <w:color w:val="auto"/>
        <w:sz w:val="20"/>
        <w:szCs w:val="20"/>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1">
    <w:nsid w:val="63381D11"/>
    <w:multiLevelType w:val="hybridMultilevel"/>
    <w:tmpl w:val="84CE7784"/>
    <w:lvl w:ilvl="0" w:tplc="D5D4DF10">
      <w:start w:val="1"/>
      <w:numFmt w:val="bullet"/>
      <w:lvlText w:val=""/>
      <w:lvlJc w:val="left"/>
      <w:pPr>
        <w:tabs>
          <w:tab w:val="num" w:pos="720"/>
        </w:tabs>
        <w:ind w:left="720" w:hanging="360"/>
      </w:pPr>
      <w:rPr>
        <w:rFonts w:ascii="Symbol" w:hAnsi="Symbol" w:cs="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2">
    <w:nsid w:val="663D079C"/>
    <w:multiLevelType w:val="hybridMultilevel"/>
    <w:tmpl w:val="1F741CCA"/>
    <w:lvl w:ilvl="0" w:tplc="7C9E231A">
      <w:start w:val="1"/>
      <w:numFmt w:val="decimal"/>
      <w:lvlText w:val="%1)"/>
      <w:lvlJc w:val="left"/>
      <w:pPr>
        <w:tabs>
          <w:tab w:val="num" w:pos="900"/>
        </w:tabs>
        <w:ind w:left="900" w:hanging="360"/>
      </w:pPr>
      <w:rPr>
        <w:rFonts w:hint="default"/>
      </w:rPr>
    </w:lvl>
    <w:lvl w:ilvl="1" w:tplc="1D72F940" w:tentative="1">
      <w:start w:val="1"/>
      <w:numFmt w:val="lowerLetter"/>
      <w:lvlText w:val="%2."/>
      <w:lvlJc w:val="left"/>
      <w:pPr>
        <w:tabs>
          <w:tab w:val="num" w:pos="1620"/>
        </w:tabs>
        <w:ind w:left="1620" w:hanging="360"/>
      </w:pPr>
    </w:lvl>
    <w:lvl w:ilvl="2" w:tplc="92786FE8" w:tentative="1">
      <w:start w:val="1"/>
      <w:numFmt w:val="lowerRoman"/>
      <w:lvlText w:val="%3."/>
      <w:lvlJc w:val="right"/>
      <w:pPr>
        <w:tabs>
          <w:tab w:val="num" w:pos="2340"/>
        </w:tabs>
        <w:ind w:left="2340" w:hanging="180"/>
      </w:pPr>
    </w:lvl>
    <w:lvl w:ilvl="3" w:tplc="725A6604" w:tentative="1">
      <w:start w:val="1"/>
      <w:numFmt w:val="decimal"/>
      <w:lvlText w:val="%4."/>
      <w:lvlJc w:val="left"/>
      <w:pPr>
        <w:tabs>
          <w:tab w:val="num" w:pos="3060"/>
        </w:tabs>
        <w:ind w:left="3060" w:hanging="360"/>
      </w:pPr>
    </w:lvl>
    <w:lvl w:ilvl="4" w:tplc="382656AC" w:tentative="1">
      <w:start w:val="1"/>
      <w:numFmt w:val="lowerLetter"/>
      <w:lvlText w:val="%5."/>
      <w:lvlJc w:val="left"/>
      <w:pPr>
        <w:tabs>
          <w:tab w:val="num" w:pos="3780"/>
        </w:tabs>
        <w:ind w:left="3780" w:hanging="360"/>
      </w:pPr>
    </w:lvl>
    <w:lvl w:ilvl="5" w:tplc="7A907296" w:tentative="1">
      <w:start w:val="1"/>
      <w:numFmt w:val="lowerRoman"/>
      <w:lvlText w:val="%6."/>
      <w:lvlJc w:val="right"/>
      <w:pPr>
        <w:tabs>
          <w:tab w:val="num" w:pos="4500"/>
        </w:tabs>
        <w:ind w:left="4500" w:hanging="180"/>
      </w:pPr>
    </w:lvl>
    <w:lvl w:ilvl="6" w:tplc="4A7031F8" w:tentative="1">
      <w:start w:val="1"/>
      <w:numFmt w:val="decimal"/>
      <w:lvlText w:val="%7."/>
      <w:lvlJc w:val="left"/>
      <w:pPr>
        <w:tabs>
          <w:tab w:val="num" w:pos="5220"/>
        </w:tabs>
        <w:ind w:left="5220" w:hanging="360"/>
      </w:pPr>
    </w:lvl>
    <w:lvl w:ilvl="7" w:tplc="605044B0" w:tentative="1">
      <w:start w:val="1"/>
      <w:numFmt w:val="lowerLetter"/>
      <w:lvlText w:val="%8."/>
      <w:lvlJc w:val="left"/>
      <w:pPr>
        <w:tabs>
          <w:tab w:val="num" w:pos="5940"/>
        </w:tabs>
        <w:ind w:left="5940" w:hanging="360"/>
      </w:pPr>
    </w:lvl>
    <w:lvl w:ilvl="8" w:tplc="91E0A74C" w:tentative="1">
      <w:start w:val="1"/>
      <w:numFmt w:val="lowerRoman"/>
      <w:lvlText w:val="%9."/>
      <w:lvlJc w:val="right"/>
      <w:pPr>
        <w:tabs>
          <w:tab w:val="num" w:pos="6660"/>
        </w:tabs>
        <w:ind w:left="6660" w:hanging="180"/>
      </w:pPr>
    </w:lvl>
  </w:abstractNum>
  <w:abstractNum w:abstractNumId="23">
    <w:nsid w:val="67B548B3"/>
    <w:multiLevelType w:val="hybridMultilevel"/>
    <w:tmpl w:val="62666BBC"/>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7BB4A42"/>
    <w:multiLevelType w:val="hybridMultilevel"/>
    <w:tmpl w:val="F8743268"/>
    <w:lvl w:ilvl="0" w:tplc="FFFFFFFF">
      <w:start w:val="1"/>
      <w:numFmt w:val="bullet"/>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25">
    <w:nsid w:val="67BE391B"/>
    <w:multiLevelType w:val="multilevel"/>
    <w:tmpl w:val="01B00B02"/>
    <w:lvl w:ilvl="0">
      <w:start w:val="1"/>
      <w:numFmt w:val="decimal"/>
      <w:lvlText w:val="%1."/>
      <w:lvlJc w:val="left"/>
      <w:pPr>
        <w:tabs>
          <w:tab w:val="num" w:pos="992"/>
        </w:tabs>
      </w:pPr>
      <w:rPr>
        <w:rFonts w:hint="default"/>
      </w:rPr>
    </w:lvl>
    <w:lvl w:ilvl="1">
      <w:start w:val="1"/>
      <w:numFmt w:val="decimal"/>
      <w:lvlText w:val="%1.%2."/>
      <w:lvlJc w:val="left"/>
      <w:pPr>
        <w:tabs>
          <w:tab w:val="num" w:pos="2220"/>
        </w:tabs>
        <w:ind w:left="2220" w:hanging="432"/>
      </w:pPr>
      <w:rPr>
        <w:rFonts w:hint="default"/>
      </w:rPr>
    </w:lvl>
    <w:lvl w:ilvl="2">
      <w:start w:val="1"/>
      <w:numFmt w:val="decimal"/>
      <w:pStyle w:val="a"/>
      <w:lvlText w:val="%1.%2.%3."/>
      <w:lvlJc w:val="left"/>
      <w:pPr>
        <w:tabs>
          <w:tab w:val="num" w:pos="2868"/>
        </w:tabs>
        <w:ind w:left="2652" w:hanging="504"/>
      </w:pPr>
      <w:rPr>
        <w:rFonts w:hint="default"/>
      </w:rPr>
    </w:lvl>
    <w:lvl w:ilvl="3">
      <w:start w:val="1"/>
      <w:numFmt w:val="decimal"/>
      <w:lvlText w:val="%1.%2.%3.%4."/>
      <w:lvlJc w:val="left"/>
      <w:pPr>
        <w:tabs>
          <w:tab w:val="num" w:pos="3588"/>
        </w:tabs>
        <w:ind w:left="3156" w:hanging="648"/>
      </w:pPr>
      <w:rPr>
        <w:rFonts w:hint="default"/>
      </w:rPr>
    </w:lvl>
    <w:lvl w:ilvl="4">
      <w:start w:val="1"/>
      <w:numFmt w:val="decimal"/>
      <w:lvlText w:val="%1.%2.%3.%4.%5."/>
      <w:lvlJc w:val="left"/>
      <w:pPr>
        <w:tabs>
          <w:tab w:val="num" w:pos="3948"/>
        </w:tabs>
        <w:ind w:left="3660" w:hanging="792"/>
      </w:pPr>
      <w:rPr>
        <w:rFonts w:hint="default"/>
      </w:rPr>
    </w:lvl>
    <w:lvl w:ilvl="5">
      <w:start w:val="1"/>
      <w:numFmt w:val="decimal"/>
      <w:lvlText w:val="%1.%2.%3.%4.%5.%6."/>
      <w:lvlJc w:val="left"/>
      <w:pPr>
        <w:tabs>
          <w:tab w:val="num" w:pos="4668"/>
        </w:tabs>
        <w:ind w:left="4164" w:hanging="936"/>
      </w:pPr>
      <w:rPr>
        <w:rFonts w:hint="default"/>
      </w:rPr>
    </w:lvl>
    <w:lvl w:ilvl="6">
      <w:start w:val="1"/>
      <w:numFmt w:val="decimal"/>
      <w:lvlText w:val="%1.%2.%3.%4.%5.%6.%7."/>
      <w:lvlJc w:val="left"/>
      <w:pPr>
        <w:tabs>
          <w:tab w:val="num" w:pos="5388"/>
        </w:tabs>
        <w:ind w:left="4668" w:hanging="1080"/>
      </w:pPr>
      <w:rPr>
        <w:rFonts w:hint="default"/>
      </w:rPr>
    </w:lvl>
    <w:lvl w:ilvl="7">
      <w:start w:val="1"/>
      <w:numFmt w:val="decimal"/>
      <w:lvlText w:val="%1.%2.%3.%4.%5.%6.%7.%8."/>
      <w:lvlJc w:val="left"/>
      <w:pPr>
        <w:tabs>
          <w:tab w:val="num" w:pos="5748"/>
        </w:tabs>
        <w:ind w:left="5172" w:hanging="1224"/>
      </w:pPr>
      <w:rPr>
        <w:rFonts w:hint="default"/>
      </w:rPr>
    </w:lvl>
    <w:lvl w:ilvl="8">
      <w:start w:val="1"/>
      <w:numFmt w:val="decimal"/>
      <w:lvlText w:val="%1.%2.%3.%4.%5.%6.%7.%8.%9."/>
      <w:lvlJc w:val="left"/>
      <w:pPr>
        <w:tabs>
          <w:tab w:val="num" w:pos="6468"/>
        </w:tabs>
        <w:ind w:left="5748" w:hanging="1440"/>
      </w:pPr>
      <w:rPr>
        <w:rFonts w:hint="default"/>
      </w:rPr>
    </w:lvl>
  </w:abstractNum>
  <w:abstractNum w:abstractNumId="26">
    <w:nsid w:val="7B774CEC"/>
    <w:multiLevelType w:val="hybridMultilevel"/>
    <w:tmpl w:val="2014F28A"/>
    <w:lvl w:ilvl="0" w:tplc="A93E630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9"/>
  </w:num>
  <w:num w:numId="2">
    <w:abstractNumId w:val="2"/>
  </w:num>
  <w:num w:numId="3">
    <w:abstractNumId w:val="22"/>
  </w:num>
  <w:num w:numId="4">
    <w:abstractNumId w:val="3"/>
  </w:num>
  <w:num w:numId="5">
    <w:abstractNumId w:val="12"/>
  </w:num>
  <w:num w:numId="6">
    <w:abstractNumId w:val="11"/>
  </w:num>
  <w:num w:numId="7">
    <w:abstractNumId w:val="14"/>
  </w:num>
  <w:num w:numId="8">
    <w:abstractNumId w:val="10"/>
  </w:num>
  <w:num w:numId="9">
    <w:abstractNumId w:val="5"/>
  </w:num>
  <w:num w:numId="10">
    <w:abstractNumId w:val="16"/>
  </w:num>
  <w:num w:numId="11">
    <w:abstractNumId w:val="20"/>
  </w:num>
  <w:num w:numId="12">
    <w:abstractNumId w:val="1"/>
  </w:num>
  <w:num w:numId="13">
    <w:abstractNumId w:val="26"/>
  </w:num>
  <w:num w:numId="14">
    <w:abstractNumId w:val="6"/>
  </w:num>
  <w:num w:numId="15">
    <w:abstractNumId w:val="15"/>
  </w:num>
  <w:num w:numId="16">
    <w:abstractNumId w:val="7"/>
  </w:num>
  <w:num w:numId="17">
    <w:abstractNumId w:val="17"/>
  </w:num>
  <w:num w:numId="18">
    <w:abstractNumId w:val="4"/>
  </w:num>
  <w:num w:numId="19">
    <w:abstractNumId w:val="21"/>
  </w:num>
  <w:num w:numId="20">
    <w:abstractNumId w:val="23"/>
  </w:num>
  <w:num w:numId="21">
    <w:abstractNumId w:val="18"/>
  </w:num>
  <w:num w:numId="22">
    <w:abstractNumId w:val="13"/>
  </w:num>
  <w:num w:numId="23">
    <w:abstractNumId w:val="19"/>
  </w:num>
  <w:num w:numId="24">
    <w:abstractNumId w:val="24"/>
  </w:num>
  <w:num w:numId="25">
    <w:abstractNumId w:val="8"/>
  </w:num>
  <w:num w:numId="26">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C5482"/>
    <w:rsid w:val="0001670B"/>
    <w:rsid w:val="00071F4A"/>
    <w:rsid w:val="000918B1"/>
    <w:rsid w:val="000A21C0"/>
    <w:rsid w:val="0010320A"/>
    <w:rsid w:val="0010477A"/>
    <w:rsid w:val="001536A4"/>
    <w:rsid w:val="00167871"/>
    <w:rsid w:val="00186CFD"/>
    <w:rsid w:val="001934A5"/>
    <w:rsid w:val="001C5482"/>
    <w:rsid w:val="001D74A3"/>
    <w:rsid w:val="00254CCC"/>
    <w:rsid w:val="00270476"/>
    <w:rsid w:val="002A2E63"/>
    <w:rsid w:val="002A5A55"/>
    <w:rsid w:val="002E167A"/>
    <w:rsid w:val="002E2712"/>
    <w:rsid w:val="003258BD"/>
    <w:rsid w:val="003353ED"/>
    <w:rsid w:val="003578E3"/>
    <w:rsid w:val="003844A3"/>
    <w:rsid w:val="003859C6"/>
    <w:rsid w:val="003D12A3"/>
    <w:rsid w:val="003E32B1"/>
    <w:rsid w:val="003E5853"/>
    <w:rsid w:val="004134B8"/>
    <w:rsid w:val="00417335"/>
    <w:rsid w:val="00423786"/>
    <w:rsid w:val="00424C63"/>
    <w:rsid w:val="0043779C"/>
    <w:rsid w:val="004622D4"/>
    <w:rsid w:val="00463CCA"/>
    <w:rsid w:val="004B05CB"/>
    <w:rsid w:val="004B5A6C"/>
    <w:rsid w:val="004C2E15"/>
    <w:rsid w:val="004C408D"/>
    <w:rsid w:val="004F0EB5"/>
    <w:rsid w:val="004F4D50"/>
    <w:rsid w:val="00527295"/>
    <w:rsid w:val="00536871"/>
    <w:rsid w:val="00566B1E"/>
    <w:rsid w:val="005772C7"/>
    <w:rsid w:val="00581682"/>
    <w:rsid w:val="005917A0"/>
    <w:rsid w:val="005C4AC1"/>
    <w:rsid w:val="005F12D5"/>
    <w:rsid w:val="006506D3"/>
    <w:rsid w:val="00673D00"/>
    <w:rsid w:val="00676EF9"/>
    <w:rsid w:val="006C3359"/>
    <w:rsid w:val="006D43F7"/>
    <w:rsid w:val="006D46B0"/>
    <w:rsid w:val="0076063C"/>
    <w:rsid w:val="007743A3"/>
    <w:rsid w:val="00775803"/>
    <w:rsid w:val="007828EB"/>
    <w:rsid w:val="007D116C"/>
    <w:rsid w:val="007E7FA6"/>
    <w:rsid w:val="00803659"/>
    <w:rsid w:val="0085252B"/>
    <w:rsid w:val="0087240A"/>
    <w:rsid w:val="00876DC5"/>
    <w:rsid w:val="008B2DB3"/>
    <w:rsid w:val="009006BF"/>
    <w:rsid w:val="00914439"/>
    <w:rsid w:val="00923249"/>
    <w:rsid w:val="009500EF"/>
    <w:rsid w:val="009513A9"/>
    <w:rsid w:val="009653A1"/>
    <w:rsid w:val="0099413B"/>
    <w:rsid w:val="009A555B"/>
    <w:rsid w:val="009E1B6E"/>
    <w:rsid w:val="00A5165D"/>
    <w:rsid w:val="00A61A5A"/>
    <w:rsid w:val="00AC6CFA"/>
    <w:rsid w:val="00B17A0F"/>
    <w:rsid w:val="00B42B2B"/>
    <w:rsid w:val="00B54C94"/>
    <w:rsid w:val="00B8015C"/>
    <w:rsid w:val="00BB2140"/>
    <w:rsid w:val="00BB3E32"/>
    <w:rsid w:val="00BC50F7"/>
    <w:rsid w:val="00C009B0"/>
    <w:rsid w:val="00C04858"/>
    <w:rsid w:val="00C222A5"/>
    <w:rsid w:val="00C55342"/>
    <w:rsid w:val="00D24169"/>
    <w:rsid w:val="00D32CE5"/>
    <w:rsid w:val="00D4138D"/>
    <w:rsid w:val="00D5520B"/>
    <w:rsid w:val="00D958A5"/>
    <w:rsid w:val="00DA20E9"/>
    <w:rsid w:val="00DB0281"/>
    <w:rsid w:val="00DC74F4"/>
    <w:rsid w:val="00E03C47"/>
    <w:rsid w:val="00E0440E"/>
    <w:rsid w:val="00E301F3"/>
    <w:rsid w:val="00EB696A"/>
    <w:rsid w:val="00F243FC"/>
    <w:rsid w:val="00F32E60"/>
    <w:rsid w:val="00F80035"/>
    <w:rsid w:val="00FD6C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Hyperlink" w:uiPriority="0"/>
    <w:lsdException w:name="Strong" w:semiHidden="0" w:unhideWhenUsed="0" w:qFormat="1"/>
    <w:lsdException w:name="Emphasis" w:semiHidden="0" w:uiPriority="20" w:unhideWhenUsed="0" w:qFormat="1"/>
    <w:lsdException w:name="Document Map" w:uiPriority="0"/>
    <w:lsdException w:name="HTML Preformatted" w:uiPriority="0"/>
    <w:lsdException w:name="HTML Variable"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27295"/>
    <w:pPr>
      <w:spacing w:after="0" w:line="240" w:lineRule="auto"/>
    </w:pPr>
    <w:rPr>
      <w:sz w:val="24"/>
      <w:szCs w:val="24"/>
    </w:rPr>
  </w:style>
  <w:style w:type="paragraph" w:styleId="1">
    <w:name w:val="heading 1"/>
    <w:aliases w:val="1. Глава,!Части документа"/>
    <w:basedOn w:val="a0"/>
    <w:next w:val="a0"/>
    <w:link w:val="10"/>
    <w:qFormat/>
    <w:rsid w:val="00527295"/>
    <w:pPr>
      <w:keepNext/>
      <w:spacing w:before="240" w:after="60"/>
      <w:outlineLvl w:val="0"/>
    </w:pPr>
    <w:rPr>
      <w:rFonts w:asciiTheme="majorHAnsi" w:eastAsiaTheme="majorEastAsia" w:hAnsiTheme="majorHAnsi"/>
      <w:b/>
      <w:bCs/>
      <w:kern w:val="32"/>
      <w:sz w:val="32"/>
      <w:szCs w:val="32"/>
    </w:rPr>
  </w:style>
  <w:style w:type="paragraph" w:styleId="2">
    <w:name w:val="heading 2"/>
    <w:aliases w:val="!Разделы документа"/>
    <w:basedOn w:val="a0"/>
    <w:next w:val="a0"/>
    <w:link w:val="20"/>
    <w:uiPriority w:val="99"/>
    <w:unhideWhenUsed/>
    <w:qFormat/>
    <w:rsid w:val="00527295"/>
    <w:pPr>
      <w:keepNext/>
      <w:spacing w:before="240" w:after="60"/>
      <w:outlineLvl w:val="1"/>
    </w:pPr>
    <w:rPr>
      <w:rFonts w:asciiTheme="majorHAnsi" w:eastAsiaTheme="majorEastAsia" w:hAnsiTheme="majorHAnsi"/>
      <w:b/>
      <w:bCs/>
      <w:i/>
      <w:iCs/>
      <w:sz w:val="28"/>
      <w:szCs w:val="28"/>
    </w:rPr>
  </w:style>
  <w:style w:type="paragraph" w:styleId="3">
    <w:name w:val="heading 3"/>
    <w:aliases w:val="!Главы документа"/>
    <w:basedOn w:val="a0"/>
    <w:next w:val="a0"/>
    <w:link w:val="30"/>
    <w:unhideWhenUsed/>
    <w:qFormat/>
    <w:rsid w:val="00527295"/>
    <w:pPr>
      <w:keepNext/>
      <w:spacing w:before="240" w:after="60"/>
      <w:outlineLvl w:val="2"/>
    </w:pPr>
    <w:rPr>
      <w:rFonts w:asciiTheme="majorHAnsi" w:eastAsiaTheme="majorEastAsia" w:hAnsiTheme="majorHAnsi"/>
      <w:b/>
      <w:bCs/>
      <w:sz w:val="26"/>
      <w:szCs w:val="26"/>
    </w:rPr>
  </w:style>
  <w:style w:type="paragraph" w:styleId="4">
    <w:name w:val="heading 4"/>
    <w:aliases w:val="!Параграфы/Статьи документа"/>
    <w:basedOn w:val="a0"/>
    <w:next w:val="a0"/>
    <w:link w:val="40"/>
    <w:unhideWhenUsed/>
    <w:qFormat/>
    <w:rsid w:val="00527295"/>
    <w:pPr>
      <w:keepNext/>
      <w:spacing w:before="240" w:after="60"/>
      <w:outlineLvl w:val="3"/>
    </w:pPr>
    <w:rPr>
      <w:b/>
      <w:bCs/>
      <w:sz w:val="28"/>
      <w:szCs w:val="28"/>
    </w:rPr>
  </w:style>
  <w:style w:type="paragraph" w:styleId="5">
    <w:name w:val="heading 5"/>
    <w:basedOn w:val="a0"/>
    <w:next w:val="a0"/>
    <w:link w:val="50"/>
    <w:unhideWhenUsed/>
    <w:qFormat/>
    <w:rsid w:val="00527295"/>
    <w:pPr>
      <w:spacing w:before="240" w:after="60"/>
      <w:outlineLvl w:val="4"/>
    </w:pPr>
    <w:rPr>
      <w:b/>
      <w:bCs/>
      <w:i/>
      <w:iCs/>
      <w:sz w:val="26"/>
      <w:szCs w:val="26"/>
    </w:rPr>
  </w:style>
  <w:style w:type="paragraph" w:styleId="6">
    <w:name w:val="heading 6"/>
    <w:basedOn w:val="a0"/>
    <w:next w:val="a0"/>
    <w:link w:val="60"/>
    <w:unhideWhenUsed/>
    <w:qFormat/>
    <w:rsid w:val="00527295"/>
    <w:pPr>
      <w:spacing w:before="240" w:after="60"/>
      <w:outlineLvl w:val="5"/>
    </w:pPr>
    <w:rPr>
      <w:b/>
      <w:bCs/>
      <w:sz w:val="22"/>
      <w:szCs w:val="22"/>
    </w:rPr>
  </w:style>
  <w:style w:type="paragraph" w:styleId="7">
    <w:name w:val="heading 7"/>
    <w:basedOn w:val="a0"/>
    <w:next w:val="a0"/>
    <w:link w:val="70"/>
    <w:unhideWhenUsed/>
    <w:qFormat/>
    <w:rsid w:val="00527295"/>
    <w:pPr>
      <w:spacing w:before="240" w:after="60"/>
      <w:outlineLvl w:val="6"/>
    </w:pPr>
  </w:style>
  <w:style w:type="paragraph" w:styleId="8">
    <w:name w:val="heading 8"/>
    <w:basedOn w:val="a0"/>
    <w:next w:val="a0"/>
    <w:link w:val="80"/>
    <w:uiPriority w:val="9"/>
    <w:semiHidden/>
    <w:unhideWhenUsed/>
    <w:qFormat/>
    <w:rsid w:val="00527295"/>
    <w:pPr>
      <w:spacing w:before="240" w:after="60"/>
      <w:outlineLvl w:val="7"/>
    </w:pPr>
    <w:rPr>
      <w:i/>
      <w:iCs/>
    </w:rPr>
  </w:style>
  <w:style w:type="paragraph" w:styleId="9">
    <w:name w:val="heading 9"/>
    <w:basedOn w:val="a0"/>
    <w:next w:val="a0"/>
    <w:link w:val="90"/>
    <w:unhideWhenUsed/>
    <w:qFormat/>
    <w:rsid w:val="00527295"/>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1. Глава Знак,!Части документа Знак"/>
    <w:basedOn w:val="a1"/>
    <w:link w:val="1"/>
    <w:rsid w:val="00527295"/>
    <w:rPr>
      <w:rFonts w:asciiTheme="majorHAnsi" w:eastAsiaTheme="majorEastAsia" w:hAnsiTheme="majorHAnsi"/>
      <w:b/>
      <w:bCs/>
      <w:kern w:val="32"/>
      <w:sz w:val="32"/>
      <w:szCs w:val="32"/>
    </w:rPr>
  </w:style>
  <w:style w:type="character" w:customStyle="1" w:styleId="20">
    <w:name w:val="Заголовок 2 Знак"/>
    <w:aliases w:val="!Разделы документа Знак"/>
    <w:basedOn w:val="a1"/>
    <w:link w:val="2"/>
    <w:uiPriority w:val="99"/>
    <w:rsid w:val="00527295"/>
    <w:rPr>
      <w:rFonts w:asciiTheme="majorHAnsi" w:eastAsiaTheme="majorEastAsia" w:hAnsiTheme="majorHAnsi"/>
      <w:b/>
      <w:bCs/>
      <w:i/>
      <w:iCs/>
      <w:sz w:val="28"/>
      <w:szCs w:val="28"/>
    </w:rPr>
  </w:style>
  <w:style w:type="character" w:customStyle="1" w:styleId="30">
    <w:name w:val="Заголовок 3 Знак"/>
    <w:aliases w:val="!Главы документа Знак"/>
    <w:basedOn w:val="a1"/>
    <w:link w:val="3"/>
    <w:rsid w:val="00527295"/>
    <w:rPr>
      <w:rFonts w:asciiTheme="majorHAnsi" w:eastAsiaTheme="majorEastAsia" w:hAnsiTheme="majorHAnsi"/>
      <w:b/>
      <w:bCs/>
      <w:sz w:val="26"/>
      <w:szCs w:val="26"/>
    </w:rPr>
  </w:style>
  <w:style w:type="character" w:customStyle="1" w:styleId="40">
    <w:name w:val="Заголовок 4 Знак"/>
    <w:aliases w:val="!Параграфы/Статьи документа Знак"/>
    <w:basedOn w:val="a1"/>
    <w:link w:val="4"/>
    <w:rsid w:val="00527295"/>
    <w:rPr>
      <w:b/>
      <w:bCs/>
      <w:sz w:val="28"/>
      <w:szCs w:val="28"/>
    </w:rPr>
  </w:style>
  <w:style w:type="character" w:customStyle="1" w:styleId="50">
    <w:name w:val="Заголовок 5 Знак"/>
    <w:basedOn w:val="a1"/>
    <w:link w:val="5"/>
    <w:rsid w:val="00527295"/>
    <w:rPr>
      <w:b/>
      <w:bCs/>
      <w:i/>
      <w:iCs/>
      <w:sz w:val="26"/>
      <w:szCs w:val="26"/>
    </w:rPr>
  </w:style>
  <w:style w:type="character" w:customStyle="1" w:styleId="60">
    <w:name w:val="Заголовок 6 Знак"/>
    <w:basedOn w:val="a1"/>
    <w:link w:val="6"/>
    <w:rsid w:val="00527295"/>
    <w:rPr>
      <w:b/>
      <w:bCs/>
    </w:rPr>
  </w:style>
  <w:style w:type="character" w:customStyle="1" w:styleId="70">
    <w:name w:val="Заголовок 7 Знак"/>
    <w:basedOn w:val="a1"/>
    <w:link w:val="7"/>
    <w:rsid w:val="00527295"/>
    <w:rPr>
      <w:sz w:val="24"/>
      <w:szCs w:val="24"/>
    </w:rPr>
  </w:style>
  <w:style w:type="character" w:customStyle="1" w:styleId="80">
    <w:name w:val="Заголовок 8 Знак"/>
    <w:basedOn w:val="a1"/>
    <w:link w:val="8"/>
    <w:uiPriority w:val="9"/>
    <w:semiHidden/>
    <w:rsid w:val="00527295"/>
    <w:rPr>
      <w:i/>
      <w:iCs/>
      <w:sz w:val="24"/>
      <w:szCs w:val="24"/>
    </w:rPr>
  </w:style>
  <w:style w:type="character" w:customStyle="1" w:styleId="90">
    <w:name w:val="Заголовок 9 Знак"/>
    <w:basedOn w:val="a1"/>
    <w:link w:val="9"/>
    <w:rsid w:val="00527295"/>
    <w:rPr>
      <w:rFonts w:asciiTheme="majorHAnsi" w:eastAsiaTheme="majorEastAsia" w:hAnsiTheme="majorHAnsi"/>
    </w:rPr>
  </w:style>
  <w:style w:type="paragraph" w:styleId="a4">
    <w:name w:val="Title"/>
    <w:basedOn w:val="a0"/>
    <w:next w:val="a0"/>
    <w:link w:val="a5"/>
    <w:qFormat/>
    <w:rsid w:val="00527295"/>
    <w:pPr>
      <w:spacing w:before="240" w:after="60"/>
      <w:jc w:val="center"/>
      <w:outlineLvl w:val="0"/>
    </w:pPr>
    <w:rPr>
      <w:rFonts w:asciiTheme="majorHAnsi" w:eastAsiaTheme="majorEastAsia" w:hAnsiTheme="majorHAnsi"/>
      <w:b/>
      <w:bCs/>
      <w:kern w:val="28"/>
      <w:sz w:val="32"/>
      <w:szCs w:val="32"/>
    </w:rPr>
  </w:style>
  <w:style w:type="character" w:customStyle="1" w:styleId="a5">
    <w:name w:val="Название Знак"/>
    <w:basedOn w:val="a1"/>
    <w:link w:val="a4"/>
    <w:rsid w:val="00527295"/>
    <w:rPr>
      <w:rFonts w:asciiTheme="majorHAnsi" w:eastAsiaTheme="majorEastAsia" w:hAnsiTheme="majorHAnsi"/>
      <w:b/>
      <w:bCs/>
      <w:kern w:val="28"/>
      <w:sz w:val="32"/>
      <w:szCs w:val="32"/>
    </w:rPr>
  </w:style>
  <w:style w:type="paragraph" w:styleId="a6">
    <w:name w:val="Subtitle"/>
    <w:basedOn w:val="a0"/>
    <w:next w:val="a0"/>
    <w:link w:val="a7"/>
    <w:qFormat/>
    <w:rsid w:val="00527295"/>
    <w:pPr>
      <w:spacing w:after="60"/>
      <w:jc w:val="center"/>
      <w:outlineLvl w:val="1"/>
    </w:pPr>
    <w:rPr>
      <w:rFonts w:asciiTheme="majorHAnsi" w:eastAsiaTheme="majorEastAsia" w:hAnsiTheme="majorHAnsi"/>
    </w:rPr>
  </w:style>
  <w:style w:type="character" w:customStyle="1" w:styleId="a7">
    <w:name w:val="Подзаголовок Знак"/>
    <w:basedOn w:val="a1"/>
    <w:link w:val="a6"/>
    <w:rsid w:val="00527295"/>
    <w:rPr>
      <w:rFonts w:asciiTheme="majorHAnsi" w:eastAsiaTheme="majorEastAsia" w:hAnsiTheme="majorHAnsi"/>
      <w:sz w:val="24"/>
      <w:szCs w:val="24"/>
    </w:rPr>
  </w:style>
  <w:style w:type="character" w:styleId="a8">
    <w:name w:val="Strong"/>
    <w:basedOn w:val="a1"/>
    <w:uiPriority w:val="99"/>
    <w:qFormat/>
    <w:rsid w:val="00527295"/>
    <w:rPr>
      <w:b/>
      <w:bCs/>
    </w:rPr>
  </w:style>
  <w:style w:type="character" w:styleId="a9">
    <w:name w:val="Emphasis"/>
    <w:basedOn w:val="a1"/>
    <w:uiPriority w:val="20"/>
    <w:qFormat/>
    <w:rsid w:val="00527295"/>
    <w:rPr>
      <w:rFonts w:asciiTheme="minorHAnsi" w:hAnsiTheme="minorHAnsi"/>
      <w:b/>
      <w:i/>
      <w:iCs/>
    </w:rPr>
  </w:style>
  <w:style w:type="paragraph" w:styleId="aa">
    <w:name w:val="No Spacing"/>
    <w:basedOn w:val="a0"/>
    <w:uiPriority w:val="1"/>
    <w:qFormat/>
    <w:rsid w:val="00527295"/>
    <w:rPr>
      <w:szCs w:val="32"/>
    </w:rPr>
  </w:style>
  <w:style w:type="paragraph" w:styleId="ab">
    <w:name w:val="List Paragraph"/>
    <w:basedOn w:val="a0"/>
    <w:uiPriority w:val="34"/>
    <w:qFormat/>
    <w:rsid w:val="00527295"/>
    <w:pPr>
      <w:ind w:left="720"/>
      <w:contextualSpacing/>
    </w:pPr>
  </w:style>
  <w:style w:type="paragraph" w:styleId="21">
    <w:name w:val="Quote"/>
    <w:basedOn w:val="a0"/>
    <w:next w:val="a0"/>
    <w:link w:val="22"/>
    <w:uiPriority w:val="29"/>
    <w:qFormat/>
    <w:rsid w:val="00527295"/>
    <w:rPr>
      <w:i/>
    </w:rPr>
  </w:style>
  <w:style w:type="character" w:customStyle="1" w:styleId="22">
    <w:name w:val="Цитата 2 Знак"/>
    <w:basedOn w:val="a1"/>
    <w:link w:val="21"/>
    <w:uiPriority w:val="29"/>
    <w:rsid w:val="00527295"/>
    <w:rPr>
      <w:i/>
      <w:sz w:val="24"/>
      <w:szCs w:val="24"/>
    </w:rPr>
  </w:style>
  <w:style w:type="paragraph" w:styleId="ac">
    <w:name w:val="Intense Quote"/>
    <w:basedOn w:val="a0"/>
    <w:next w:val="a0"/>
    <w:link w:val="ad"/>
    <w:uiPriority w:val="30"/>
    <w:qFormat/>
    <w:rsid w:val="00527295"/>
    <w:pPr>
      <w:ind w:left="720" w:right="720"/>
    </w:pPr>
    <w:rPr>
      <w:b/>
      <w:i/>
      <w:szCs w:val="22"/>
    </w:rPr>
  </w:style>
  <w:style w:type="character" w:customStyle="1" w:styleId="ad">
    <w:name w:val="Выделенная цитата Знак"/>
    <w:basedOn w:val="a1"/>
    <w:link w:val="ac"/>
    <w:uiPriority w:val="30"/>
    <w:rsid w:val="00527295"/>
    <w:rPr>
      <w:b/>
      <w:i/>
      <w:sz w:val="24"/>
    </w:rPr>
  </w:style>
  <w:style w:type="character" w:styleId="ae">
    <w:name w:val="Subtle Emphasis"/>
    <w:uiPriority w:val="19"/>
    <w:qFormat/>
    <w:rsid w:val="00527295"/>
    <w:rPr>
      <w:i/>
      <w:color w:val="5A5A5A" w:themeColor="text1" w:themeTint="A5"/>
    </w:rPr>
  </w:style>
  <w:style w:type="character" w:styleId="af">
    <w:name w:val="Intense Emphasis"/>
    <w:basedOn w:val="a1"/>
    <w:uiPriority w:val="21"/>
    <w:qFormat/>
    <w:rsid w:val="00527295"/>
    <w:rPr>
      <w:b/>
      <w:i/>
      <w:sz w:val="24"/>
      <w:szCs w:val="24"/>
      <w:u w:val="single"/>
    </w:rPr>
  </w:style>
  <w:style w:type="character" w:styleId="af0">
    <w:name w:val="Subtle Reference"/>
    <w:basedOn w:val="a1"/>
    <w:uiPriority w:val="31"/>
    <w:qFormat/>
    <w:rsid w:val="00527295"/>
    <w:rPr>
      <w:sz w:val="24"/>
      <w:szCs w:val="24"/>
      <w:u w:val="single"/>
    </w:rPr>
  </w:style>
  <w:style w:type="character" w:styleId="af1">
    <w:name w:val="Intense Reference"/>
    <w:basedOn w:val="a1"/>
    <w:uiPriority w:val="32"/>
    <w:qFormat/>
    <w:rsid w:val="00527295"/>
    <w:rPr>
      <w:b/>
      <w:sz w:val="24"/>
      <w:u w:val="single"/>
    </w:rPr>
  </w:style>
  <w:style w:type="character" w:styleId="af2">
    <w:name w:val="Book Title"/>
    <w:basedOn w:val="a1"/>
    <w:uiPriority w:val="33"/>
    <w:qFormat/>
    <w:rsid w:val="00527295"/>
    <w:rPr>
      <w:rFonts w:asciiTheme="majorHAnsi" w:eastAsiaTheme="majorEastAsia" w:hAnsiTheme="majorHAnsi"/>
      <w:b/>
      <w:i/>
      <w:sz w:val="24"/>
      <w:szCs w:val="24"/>
    </w:rPr>
  </w:style>
  <w:style w:type="paragraph" w:styleId="af3">
    <w:name w:val="TOC Heading"/>
    <w:basedOn w:val="1"/>
    <w:next w:val="a0"/>
    <w:uiPriority w:val="39"/>
    <w:semiHidden/>
    <w:unhideWhenUsed/>
    <w:qFormat/>
    <w:rsid w:val="00527295"/>
    <w:pPr>
      <w:outlineLvl w:val="9"/>
    </w:pPr>
  </w:style>
  <w:style w:type="paragraph" w:customStyle="1" w:styleId="ConsPlusNormal">
    <w:name w:val="ConsPlusNormal"/>
    <w:link w:val="ConsPlusNormal0"/>
    <w:rsid w:val="00527295"/>
    <w:pPr>
      <w:widowControl w:val="0"/>
      <w:autoSpaceDE w:val="0"/>
      <w:autoSpaceDN w:val="0"/>
      <w:adjustRightInd w:val="0"/>
      <w:spacing w:after="0" w:line="240" w:lineRule="auto"/>
      <w:ind w:firstLine="720"/>
    </w:pPr>
    <w:rPr>
      <w:rFonts w:ascii="Arial Narrow" w:eastAsia="Times New Roman" w:hAnsi="Arial Narrow" w:cs="Arial Narrow"/>
      <w:sz w:val="24"/>
      <w:szCs w:val="24"/>
      <w:lang w:val="ru-RU" w:eastAsia="ru-RU" w:bidi="ar-SA"/>
    </w:rPr>
  </w:style>
  <w:style w:type="table" w:styleId="af4">
    <w:name w:val="Table Grid"/>
    <w:basedOn w:val="a2"/>
    <w:rsid w:val="004C2E15"/>
    <w:pPr>
      <w:spacing w:after="0" w:line="240" w:lineRule="auto"/>
    </w:pPr>
    <w:rPr>
      <w:rFonts w:ascii="Times New Roman" w:eastAsia="Times New Roman" w:hAnsi="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basedOn w:val="a1"/>
    <w:link w:val="ConsPlusNormal"/>
    <w:locked/>
    <w:rsid w:val="00186CFD"/>
    <w:rPr>
      <w:rFonts w:ascii="Arial Narrow" w:eastAsia="Times New Roman" w:hAnsi="Arial Narrow" w:cs="Arial Narrow"/>
      <w:sz w:val="24"/>
      <w:szCs w:val="24"/>
      <w:lang w:val="ru-RU" w:eastAsia="ru-RU" w:bidi="ar-SA"/>
    </w:rPr>
  </w:style>
  <w:style w:type="paragraph" w:styleId="af5">
    <w:name w:val="Normal (Web)"/>
    <w:basedOn w:val="a0"/>
    <w:uiPriority w:val="99"/>
    <w:rsid w:val="0001670B"/>
    <w:pPr>
      <w:spacing w:before="120"/>
      <w:jc w:val="both"/>
    </w:pPr>
    <w:rPr>
      <w:rFonts w:ascii="Verdana" w:hAnsi="Verdana"/>
      <w:sz w:val="20"/>
      <w:szCs w:val="20"/>
    </w:rPr>
  </w:style>
  <w:style w:type="paragraph" w:customStyle="1" w:styleId="Style2">
    <w:name w:val="Style2"/>
    <w:basedOn w:val="a0"/>
    <w:rsid w:val="00D24169"/>
    <w:pPr>
      <w:widowControl w:val="0"/>
      <w:autoSpaceDE w:val="0"/>
      <w:autoSpaceDN w:val="0"/>
      <w:adjustRightInd w:val="0"/>
      <w:spacing w:line="320" w:lineRule="exact"/>
      <w:jc w:val="center"/>
    </w:pPr>
    <w:rPr>
      <w:rFonts w:ascii="Times New Roman" w:eastAsia="Times New Roman" w:hAnsi="Times New Roman"/>
      <w:lang w:val="ru-RU" w:eastAsia="ru-RU" w:bidi="ar-SA"/>
    </w:rPr>
  </w:style>
  <w:style w:type="paragraph" w:customStyle="1" w:styleId="Style5">
    <w:name w:val="Style5"/>
    <w:basedOn w:val="a0"/>
    <w:uiPriority w:val="99"/>
    <w:rsid w:val="00D24169"/>
    <w:pPr>
      <w:widowControl w:val="0"/>
      <w:autoSpaceDE w:val="0"/>
      <w:autoSpaceDN w:val="0"/>
      <w:adjustRightInd w:val="0"/>
      <w:spacing w:line="320" w:lineRule="exact"/>
      <w:jc w:val="both"/>
    </w:pPr>
    <w:rPr>
      <w:rFonts w:ascii="Times New Roman" w:eastAsia="Times New Roman" w:hAnsi="Times New Roman"/>
      <w:lang w:val="ru-RU" w:eastAsia="ru-RU" w:bidi="ar-SA"/>
    </w:rPr>
  </w:style>
  <w:style w:type="paragraph" w:customStyle="1" w:styleId="Style6">
    <w:name w:val="Style6"/>
    <w:basedOn w:val="a0"/>
    <w:rsid w:val="00D24169"/>
    <w:pPr>
      <w:widowControl w:val="0"/>
      <w:autoSpaceDE w:val="0"/>
      <w:autoSpaceDN w:val="0"/>
      <w:adjustRightInd w:val="0"/>
      <w:spacing w:line="326" w:lineRule="exact"/>
      <w:ind w:firstLine="586"/>
      <w:jc w:val="both"/>
    </w:pPr>
    <w:rPr>
      <w:rFonts w:ascii="Times New Roman" w:eastAsia="Times New Roman" w:hAnsi="Times New Roman"/>
      <w:lang w:val="ru-RU" w:eastAsia="ru-RU" w:bidi="ar-SA"/>
    </w:rPr>
  </w:style>
  <w:style w:type="character" w:customStyle="1" w:styleId="FontStyle14">
    <w:name w:val="Font Style14"/>
    <w:basedOn w:val="a1"/>
    <w:uiPriority w:val="99"/>
    <w:rsid w:val="00D24169"/>
    <w:rPr>
      <w:rFonts w:ascii="Times New Roman" w:hAnsi="Times New Roman" w:cs="Times New Roman" w:hint="default"/>
      <w:b/>
      <w:bCs/>
      <w:sz w:val="26"/>
      <w:szCs w:val="26"/>
    </w:rPr>
  </w:style>
  <w:style w:type="character" w:customStyle="1" w:styleId="FontStyle15">
    <w:name w:val="Font Style15"/>
    <w:basedOn w:val="a1"/>
    <w:rsid w:val="00D24169"/>
    <w:rPr>
      <w:rFonts w:ascii="Times New Roman" w:hAnsi="Times New Roman" w:cs="Times New Roman" w:hint="default"/>
      <w:sz w:val="26"/>
      <w:szCs w:val="26"/>
    </w:rPr>
  </w:style>
  <w:style w:type="paragraph" w:styleId="af6">
    <w:name w:val="footnote text"/>
    <w:basedOn w:val="a0"/>
    <w:link w:val="af7"/>
    <w:uiPriority w:val="99"/>
    <w:unhideWhenUsed/>
    <w:rsid w:val="005C4AC1"/>
    <w:rPr>
      <w:rFonts w:ascii="Calibri" w:eastAsia="Calibri" w:hAnsi="Calibri"/>
      <w:sz w:val="20"/>
      <w:szCs w:val="20"/>
      <w:lang w:val="ru-RU" w:bidi="ar-SA"/>
    </w:rPr>
  </w:style>
  <w:style w:type="character" w:customStyle="1" w:styleId="af7">
    <w:name w:val="Текст сноски Знак"/>
    <w:basedOn w:val="a1"/>
    <w:link w:val="af6"/>
    <w:uiPriority w:val="99"/>
    <w:rsid w:val="005C4AC1"/>
    <w:rPr>
      <w:rFonts w:ascii="Calibri" w:eastAsia="Calibri" w:hAnsi="Calibri"/>
      <w:sz w:val="20"/>
      <w:szCs w:val="20"/>
      <w:lang w:val="ru-RU" w:bidi="ar-SA"/>
    </w:rPr>
  </w:style>
  <w:style w:type="character" w:styleId="af8">
    <w:name w:val="footnote reference"/>
    <w:basedOn w:val="a1"/>
    <w:uiPriority w:val="99"/>
    <w:unhideWhenUsed/>
    <w:rsid w:val="005C4AC1"/>
    <w:rPr>
      <w:vertAlign w:val="superscript"/>
    </w:rPr>
  </w:style>
  <w:style w:type="paragraph" w:customStyle="1" w:styleId="af9">
    <w:name w:val="Содержимое таблицы"/>
    <w:basedOn w:val="a0"/>
    <w:rsid w:val="00270476"/>
    <w:pPr>
      <w:suppressLineNumbers/>
      <w:suppressAutoHyphens/>
    </w:pPr>
    <w:rPr>
      <w:rFonts w:ascii="R" w:eastAsia="Times New Roman" w:hAnsi="R" w:cs="R"/>
      <w:lang w:val="ru-RU" w:eastAsia="ar-SA" w:bidi="ar-SA"/>
    </w:rPr>
  </w:style>
  <w:style w:type="paragraph" w:customStyle="1" w:styleId="Style4">
    <w:name w:val="Style4"/>
    <w:basedOn w:val="a0"/>
    <w:rsid w:val="00F243FC"/>
    <w:pPr>
      <w:widowControl w:val="0"/>
      <w:autoSpaceDE w:val="0"/>
      <w:autoSpaceDN w:val="0"/>
      <w:adjustRightInd w:val="0"/>
      <w:spacing w:line="326" w:lineRule="exact"/>
      <w:ind w:firstLine="684"/>
      <w:jc w:val="both"/>
    </w:pPr>
    <w:rPr>
      <w:rFonts w:ascii="Times New Roman" w:eastAsia="Times New Roman" w:hAnsi="Times New Roman"/>
      <w:lang w:val="ru-RU" w:eastAsia="ru-RU" w:bidi="ar-SA"/>
    </w:rPr>
  </w:style>
  <w:style w:type="paragraph" w:customStyle="1" w:styleId="Style12">
    <w:name w:val="Style12"/>
    <w:basedOn w:val="a0"/>
    <w:rsid w:val="00F243FC"/>
    <w:pPr>
      <w:widowControl w:val="0"/>
      <w:autoSpaceDE w:val="0"/>
      <w:autoSpaceDN w:val="0"/>
      <w:adjustRightInd w:val="0"/>
      <w:spacing w:line="329" w:lineRule="exact"/>
      <w:ind w:firstLine="722"/>
      <w:jc w:val="both"/>
    </w:pPr>
    <w:rPr>
      <w:rFonts w:ascii="Times New Roman" w:eastAsia="Times New Roman" w:hAnsi="Times New Roman"/>
      <w:lang w:val="ru-RU" w:eastAsia="ru-RU" w:bidi="ar-SA"/>
    </w:rPr>
  </w:style>
  <w:style w:type="character" w:customStyle="1" w:styleId="FontStyle19">
    <w:name w:val="Font Style19"/>
    <w:basedOn w:val="a1"/>
    <w:rsid w:val="00F243FC"/>
    <w:rPr>
      <w:rFonts w:ascii="Times New Roman" w:hAnsi="Times New Roman" w:cs="Times New Roman" w:hint="default"/>
      <w:sz w:val="24"/>
      <w:szCs w:val="24"/>
    </w:rPr>
  </w:style>
  <w:style w:type="character" w:customStyle="1" w:styleId="FontStyle13">
    <w:name w:val="Font Style13"/>
    <w:basedOn w:val="a1"/>
    <w:rsid w:val="00F243FC"/>
    <w:rPr>
      <w:rFonts w:ascii="Times New Roman" w:hAnsi="Times New Roman" w:cs="Times New Roman" w:hint="default"/>
      <w:sz w:val="26"/>
      <w:szCs w:val="26"/>
    </w:rPr>
  </w:style>
  <w:style w:type="paragraph" w:customStyle="1" w:styleId="Style7">
    <w:name w:val="Style7"/>
    <w:basedOn w:val="a0"/>
    <w:uiPriority w:val="99"/>
    <w:rsid w:val="00F243FC"/>
    <w:pPr>
      <w:widowControl w:val="0"/>
      <w:autoSpaceDE w:val="0"/>
      <w:autoSpaceDN w:val="0"/>
      <w:adjustRightInd w:val="0"/>
      <w:spacing w:line="317" w:lineRule="exact"/>
      <w:ind w:firstLine="240"/>
    </w:pPr>
    <w:rPr>
      <w:rFonts w:ascii="Times New Roman" w:eastAsia="Times New Roman" w:hAnsi="Times New Roman"/>
      <w:lang w:val="ru-RU" w:eastAsia="ru-RU" w:bidi="ar-SA"/>
    </w:rPr>
  </w:style>
  <w:style w:type="paragraph" w:customStyle="1" w:styleId="Style9">
    <w:name w:val="Style9"/>
    <w:basedOn w:val="a0"/>
    <w:rsid w:val="00F243FC"/>
    <w:pPr>
      <w:widowControl w:val="0"/>
      <w:autoSpaceDE w:val="0"/>
      <w:autoSpaceDN w:val="0"/>
      <w:adjustRightInd w:val="0"/>
      <w:spacing w:line="322" w:lineRule="exact"/>
      <w:jc w:val="both"/>
    </w:pPr>
    <w:rPr>
      <w:rFonts w:ascii="Times New Roman" w:eastAsia="Times New Roman" w:hAnsi="Times New Roman"/>
      <w:lang w:val="ru-RU" w:eastAsia="ru-RU" w:bidi="ar-SA"/>
    </w:rPr>
  </w:style>
  <w:style w:type="paragraph" w:customStyle="1" w:styleId="Style11">
    <w:name w:val="Style11"/>
    <w:basedOn w:val="a0"/>
    <w:rsid w:val="00F243FC"/>
    <w:pPr>
      <w:widowControl w:val="0"/>
      <w:autoSpaceDE w:val="0"/>
      <w:autoSpaceDN w:val="0"/>
      <w:adjustRightInd w:val="0"/>
      <w:spacing w:line="324" w:lineRule="exact"/>
      <w:ind w:firstLine="490"/>
      <w:jc w:val="both"/>
    </w:pPr>
    <w:rPr>
      <w:rFonts w:ascii="Times New Roman" w:eastAsia="Times New Roman" w:hAnsi="Times New Roman"/>
      <w:lang w:val="ru-RU" w:eastAsia="ru-RU" w:bidi="ar-SA"/>
    </w:rPr>
  </w:style>
  <w:style w:type="character" w:customStyle="1" w:styleId="FontStyle11">
    <w:name w:val="Font Style11"/>
    <w:basedOn w:val="a1"/>
    <w:rsid w:val="004134B8"/>
    <w:rPr>
      <w:rFonts w:ascii="Times New Roman" w:hAnsi="Times New Roman" w:cs="Times New Roman" w:hint="default"/>
      <w:b/>
      <w:bCs/>
      <w:sz w:val="30"/>
      <w:szCs w:val="30"/>
    </w:rPr>
  </w:style>
  <w:style w:type="paragraph" w:styleId="afa">
    <w:name w:val="Body Text"/>
    <w:basedOn w:val="a0"/>
    <w:link w:val="afb"/>
    <w:rsid w:val="009653A1"/>
    <w:pPr>
      <w:widowControl w:val="0"/>
      <w:snapToGrid w:val="0"/>
      <w:jc w:val="both"/>
    </w:pPr>
    <w:rPr>
      <w:rFonts w:ascii="Times New Roman" w:eastAsia="Times New Roman" w:hAnsi="Times New Roman"/>
      <w:szCs w:val="20"/>
      <w:lang w:val="ru-RU" w:eastAsia="ru-RU" w:bidi="ar-SA"/>
    </w:rPr>
  </w:style>
  <w:style w:type="character" w:customStyle="1" w:styleId="afb">
    <w:name w:val="Основной текст Знак"/>
    <w:basedOn w:val="a1"/>
    <w:link w:val="afa"/>
    <w:rsid w:val="009653A1"/>
    <w:rPr>
      <w:rFonts w:ascii="Times New Roman" w:eastAsia="Times New Roman" w:hAnsi="Times New Roman"/>
      <w:sz w:val="24"/>
      <w:szCs w:val="20"/>
      <w:lang w:val="ru-RU" w:eastAsia="ru-RU" w:bidi="ar-SA"/>
    </w:rPr>
  </w:style>
  <w:style w:type="paragraph" w:customStyle="1" w:styleId="Ieinoie">
    <w:name w:val="Ieino?ie"/>
    <w:basedOn w:val="a0"/>
    <w:uiPriority w:val="99"/>
    <w:rsid w:val="009653A1"/>
    <w:pPr>
      <w:jc w:val="center"/>
    </w:pPr>
    <w:rPr>
      <w:rFonts w:ascii="AGGal" w:eastAsia="Times New Roman" w:hAnsi="AGGal" w:cs="AGGal"/>
      <w:lang w:val="ru-RU" w:eastAsia="ru-RU" w:bidi="ar-SA"/>
    </w:rPr>
  </w:style>
  <w:style w:type="paragraph" w:customStyle="1" w:styleId="afc">
    <w:name w:val="Таблица"/>
    <w:basedOn w:val="a6"/>
    <w:link w:val="afd"/>
    <w:uiPriority w:val="99"/>
    <w:qFormat/>
    <w:rsid w:val="009653A1"/>
    <w:pPr>
      <w:numPr>
        <w:ilvl w:val="1"/>
      </w:numPr>
      <w:spacing w:after="0" w:line="360" w:lineRule="auto"/>
      <w:ind w:firstLine="709"/>
      <w:jc w:val="right"/>
      <w:outlineLvl w:val="4"/>
    </w:pPr>
    <w:rPr>
      <w:rFonts w:ascii="Times New Roman" w:eastAsia="Times New Roman" w:hAnsi="Times New Roman"/>
      <w:color w:val="000000"/>
      <w:lang w:val="ru-RU" w:bidi="ar-SA"/>
    </w:rPr>
  </w:style>
  <w:style w:type="character" w:customStyle="1" w:styleId="afd">
    <w:name w:val="Таблица Знак"/>
    <w:basedOn w:val="a7"/>
    <w:link w:val="afc"/>
    <w:uiPriority w:val="99"/>
    <w:locked/>
    <w:rsid w:val="009653A1"/>
    <w:rPr>
      <w:rFonts w:ascii="Times New Roman" w:eastAsia="Times New Roman" w:hAnsi="Times New Roman"/>
      <w:color w:val="000000"/>
      <w:sz w:val="24"/>
      <w:szCs w:val="24"/>
      <w:lang w:val="ru-RU" w:bidi="ar-SA"/>
    </w:rPr>
  </w:style>
  <w:style w:type="paragraph" w:customStyle="1" w:styleId="afe">
    <w:name w:val="Название таблицы"/>
    <w:basedOn w:val="a0"/>
    <w:qFormat/>
    <w:rsid w:val="009653A1"/>
    <w:pPr>
      <w:spacing w:line="360" w:lineRule="auto"/>
      <w:jc w:val="center"/>
    </w:pPr>
    <w:rPr>
      <w:rFonts w:ascii="Times New Roman" w:eastAsia="Times New Roman" w:hAnsi="Times New Roman"/>
      <w:lang w:val="ru-RU" w:bidi="ar-SA"/>
    </w:rPr>
  </w:style>
  <w:style w:type="paragraph" w:styleId="aff">
    <w:name w:val="Balloon Text"/>
    <w:basedOn w:val="a0"/>
    <w:link w:val="aff0"/>
    <w:semiHidden/>
    <w:unhideWhenUsed/>
    <w:rsid w:val="009653A1"/>
    <w:rPr>
      <w:rFonts w:ascii="Tahoma" w:hAnsi="Tahoma" w:cs="Tahoma"/>
      <w:sz w:val="16"/>
      <w:szCs w:val="16"/>
    </w:rPr>
  </w:style>
  <w:style w:type="character" w:customStyle="1" w:styleId="aff0">
    <w:name w:val="Текст выноски Знак"/>
    <w:basedOn w:val="a1"/>
    <w:link w:val="aff"/>
    <w:rsid w:val="009653A1"/>
    <w:rPr>
      <w:rFonts w:ascii="Tahoma" w:hAnsi="Tahoma" w:cs="Tahoma"/>
      <w:sz w:val="16"/>
      <w:szCs w:val="16"/>
    </w:rPr>
  </w:style>
  <w:style w:type="paragraph" w:customStyle="1" w:styleId="ConsNonformat">
    <w:name w:val="ConsNonformat"/>
    <w:rsid w:val="004F4D50"/>
    <w:pPr>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ConsNormal">
    <w:name w:val="ConsNormal"/>
    <w:rsid w:val="00463CCA"/>
    <w:pPr>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ConsTitle">
    <w:name w:val="ConsTitle"/>
    <w:rsid w:val="00463CCA"/>
    <w:pPr>
      <w:widowControl w:val="0"/>
      <w:autoSpaceDE w:val="0"/>
      <w:autoSpaceDN w:val="0"/>
      <w:adjustRightInd w:val="0"/>
      <w:spacing w:after="0" w:line="240" w:lineRule="auto"/>
      <w:ind w:right="19772"/>
    </w:pPr>
    <w:rPr>
      <w:rFonts w:ascii="Arial" w:eastAsia="Times New Roman" w:hAnsi="Arial" w:cs="Arial"/>
      <w:b/>
      <w:bCs/>
      <w:sz w:val="20"/>
      <w:szCs w:val="20"/>
      <w:lang w:val="ru-RU" w:eastAsia="ru-RU" w:bidi="ar-SA"/>
    </w:rPr>
  </w:style>
  <w:style w:type="paragraph" w:styleId="23">
    <w:name w:val="Body Text 2"/>
    <w:basedOn w:val="a0"/>
    <w:link w:val="24"/>
    <w:rsid w:val="00463CCA"/>
    <w:pPr>
      <w:spacing w:after="120" w:line="480" w:lineRule="auto"/>
    </w:pPr>
    <w:rPr>
      <w:rFonts w:ascii="Times New Roman" w:eastAsia="Times New Roman" w:hAnsi="Times New Roman"/>
      <w:lang w:val="ru-RU" w:eastAsia="ru-RU" w:bidi="ar-SA"/>
    </w:rPr>
  </w:style>
  <w:style w:type="character" w:customStyle="1" w:styleId="24">
    <w:name w:val="Основной текст 2 Знак"/>
    <w:basedOn w:val="a1"/>
    <w:link w:val="23"/>
    <w:rsid w:val="00463CCA"/>
    <w:rPr>
      <w:rFonts w:ascii="Times New Roman" w:eastAsia="Times New Roman" w:hAnsi="Times New Roman"/>
      <w:sz w:val="24"/>
      <w:szCs w:val="24"/>
      <w:lang w:val="ru-RU" w:eastAsia="ru-RU" w:bidi="ar-SA"/>
    </w:rPr>
  </w:style>
  <w:style w:type="character" w:customStyle="1" w:styleId="25">
    <w:name w:val="2Название Знак"/>
    <w:basedOn w:val="a1"/>
    <w:link w:val="26"/>
    <w:locked/>
    <w:rsid w:val="002A2E63"/>
    <w:rPr>
      <w:rFonts w:ascii="Arial" w:hAnsi="Arial"/>
      <w:b/>
      <w:sz w:val="26"/>
      <w:szCs w:val="28"/>
      <w:lang w:eastAsia="ar-SA" w:bidi="ar-SA"/>
    </w:rPr>
  </w:style>
  <w:style w:type="paragraph" w:customStyle="1" w:styleId="26">
    <w:name w:val="2Название"/>
    <w:basedOn w:val="a0"/>
    <w:link w:val="25"/>
    <w:qFormat/>
    <w:rsid w:val="002A2E63"/>
    <w:pPr>
      <w:ind w:right="4536"/>
      <w:jc w:val="both"/>
    </w:pPr>
    <w:rPr>
      <w:rFonts w:ascii="Arial" w:hAnsi="Arial"/>
      <w:b/>
      <w:sz w:val="26"/>
      <w:szCs w:val="28"/>
      <w:lang w:eastAsia="ar-SA" w:bidi="ar-SA"/>
    </w:rPr>
  </w:style>
  <w:style w:type="paragraph" w:customStyle="1" w:styleId="aff1">
    <w:name w:val="Знак"/>
    <w:basedOn w:val="a0"/>
    <w:rsid w:val="00E03C47"/>
    <w:pPr>
      <w:spacing w:after="160" w:line="240" w:lineRule="exact"/>
    </w:pPr>
    <w:rPr>
      <w:rFonts w:ascii="Verdana" w:eastAsia="Times New Roman" w:hAnsi="Verdana"/>
      <w:lang w:bidi="ar-SA"/>
    </w:rPr>
  </w:style>
  <w:style w:type="paragraph" w:styleId="aff2">
    <w:name w:val="Document Map"/>
    <w:basedOn w:val="a0"/>
    <w:link w:val="aff3"/>
    <w:semiHidden/>
    <w:rsid w:val="00E03C47"/>
    <w:pPr>
      <w:shd w:val="clear" w:color="auto" w:fill="000080"/>
    </w:pPr>
    <w:rPr>
      <w:rFonts w:ascii="Tahoma" w:eastAsia="Times New Roman" w:hAnsi="Tahoma" w:cs="Tahoma"/>
      <w:sz w:val="20"/>
      <w:szCs w:val="20"/>
      <w:lang w:val="ru-RU" w:eastAsia="ru-RU" w:bidi="ar-SA"/>
    </w:rPr>
  </w:style>
  <w:style w:type="character" w:customStyle="1" w:styleId="aff3">
    <w:name w:val="Схема документа Знак"/>
    <w:basedOn w:val="a1"/>
    <w:link w:val="aff2"/>
    <w:semiHidden/>
    <w:rsid w:val="00E03C47"/>
    <w:rPr>
      <w:rFonts w:ascii="Tahoma" w:eastAsia="Times New Roman" w:hAnsi="Tahoma" w:cs="Tahoma"/>
      <w:sz w:val="20"/>
      <w:szCs w:val="20"/>
      <w:shd w:val="clear" w:color="auto" w:fill="000080"/>
      <w:lang w:val="ru-RU" w:eastAsia="ru-RU" w:bidi="ar-SA"/>
    </w:rPr>
  </w:style>
  <w:style w:type="paragraph" w:customStyle="1" w:styleId="ConsPlusNonformat">
    <w:name w:val="ConsPlusNonformat"/>
    <w:rsid w:val="00E03C47"/>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Style1">
    <w:name w:val="Style1"/>
    <w:basedOn w:val="a0"/>
    <w:rsid w:val="00E03C47"/>
    <w:pPr>
      <w:widowControl w:val="0"/>
      <w:autoSpaceDE w:val="0"/>
      <w:autoSpaceDN w:val="0"/>
      <w:adjustRightInd w:val="0"/>
      <w:jc w:val="center"/>
    </w:pPr>
    <w:rPr>
      <w:rFonts w:ascii="Times New Roman" w:eastAsia="Times New Roman" w:hAnsi="Times New Roman"/>
      <w:lang w:val="ru-RU" w:eastAsia="ru-RU" w:bidi="ar-SA"/>
    </w:rPr>
  </w:style>
  <w:style w:type="paragraph" w:customStyle="1" w:styleId="Style13">
    <w:name w:val="Style13"/>
    <w:basedOn w:val="a0"/>
    <w:rsid w:val="00E03C47"/>
    <w:pPr>
      <w:widowControl w:val="0"/>
      <w:autoSpaceDE w:val="0"/>
      <w:autoSpaceDN w:val="0"/>
      <w:adjustRightInd w:val="0"/>
    </w:pPr>
    <w:rPr>
      <w:rFonts w:ascii="Times New Roman" w:eastAsia="Times New Roman" w:hAnsi="Times New Roman"/>
      <w:lang w:val="ru-RU" w:eastAsia="ru-RU" w:bidi="ar-SA"/>
    </w:rPr>
  </w:style>
  <w:style w:type="character" w:customStyle="1" w:styleId="FontStyle23">
    <w:name w:val="Font Style23"/>
    <w:basedOn w:val="a1"/>
    <w:rsid w:val="00E03C47"/>
    <w:rPr>
      <w:rFonts w:ascii="Times New Roman" w:hAnsi="Times New Roman" w:cs="Times New Roman" w:hint="default"/>
      <w:b/>
      <w:bCs/>
      <w:sz w:val="28"/>
      <w:szCs w:val="28"/>
    </w:rPr>
  </w:style>
  <w:style w:type="character" w:customStyle="1" w:styleId="FontStyle31">
    <w:name w:val="Font Style31"/>
    <w:basedOn w:val="a1"/>
    <w:rsid w:val="00E03C47"/>
    <w:rPr>
      <w:rFonts w:ascii="Times New Roman" w:hAnsi="Times New Roman" w:cs="Times New Roman" w:hint="default"/>
      <w:b/>
      <w:bCs/>
      <w:sz w:val="24"/>
      <w:szCs w:val="24"/>
    </w:rPr>
  </w:style>
  <w:style w:type="paragraph" w:customStyle="1" w:styleId="aff4">
    <w:name w:val="Таблицы (моноширинный)"/>
    <w:basedOn w:val="a0"/>
    <w:next w:val="a0"/>
    <w:rsid w:val="00E03C47"/>
    <w:pPr>
      <w:autoSpaceDE w:val="0"/>
      <w:autoSpaceDN w:val="0"/>
      <w:adjustRightInd w:val="0"/>
      <w:jc w:val="both"/>
    </w:pPr>
    <w:rPr>
      <w:rFonts w:ascii="Courier New" w:eastAsia="Times New Roman" w:hAnsi="Courier New" w:cs="Courier New"/>
      <w:sz w:val="20"/>
      <w:szCs w:val="20"/>
      <w:lang w:val="ru-RU" w:eastAsia="ru-RU" w:bidi="ar-SA"/>
    </w:rPr>
  </w:style>
  <w:style w:type="paragraph" w:customStyle="1" w:styleId="Style3">
    <w:name w:val="Style3"/>
    <w:basedOn w:val="a0"/>
    <w:rsid w:val="00E03C47"/>
    <w:pPr>
      <w:widowControl w:val="0"/>
      <w:autoSpaceDE w:val="0"/>
      <w:autoSpaceDN w:val="0"/>
      <w:adjustRightInd w:val="0"/>
      <w:spacing w:line="326" w:lineRule="exact"/>
      <w:jc w:val="both"/>
    </w:pPr>
    <w:rPr>
      <w:rFonts w:ascii="Times New Roman" w:eastAsia="Times New Roman" w:hAnsi="Times New Roman"/>
      <w:lang w:val="ru-RU" w:eastAsia="ru-RU" w:bidi="ar-SA"/>
    </w:rPr>
  </w:style>
  <w:style w:type="paragraph" w:customStyle="1" w:styleId="Style8">
    <w:name w:val="Style8"/>
    <w:basedOn w:val="a0"/>
    <w:rsid w:val="00E03C47"/>
    <w:pPr>
      <w:widowControl w:val="0"/>
      <w:autoSpaceDE w:val="0"/>
      <w:autoSpaceDN w:val="0"/>
      <w:adjustRightInd w:val="0"/>
      <w:spacing w:line="325" w:lineRule="exact"/>
      <w:ind w:firstLine="518"/>
      <w:jc w:val="both"/>
    </w:pPr>
    <w:rPr>
      <w:rFonts w:ascii="Times New Roman" w:eastAsia="Times New Roman" w:hAnsi="Times New Roman"/>
      <w:lang w:val="ru-RU" w:eastAsia="ru-RU" w:bidi="ar-SA"/>
    </w:rPr>
  </w:style>
  <w:style w:type="character" w:customStyle="1" w:styleId="HTML">
    <w:name w:val="Стандартный HTML Знак"/>
    <w:basedOn w:val="a1"/>
    <w:link w:val="HTML0"/>
    <w:locked/>
    <w:rsid w:val="00E03C47"/>
    <w:rPr>
      <w:rFonts w:ascii="Courier New" w:hAnsi="Courier New" w:cs="Courier New"/>
      <w:lang w:val="ru-RU" w:eastAsia="ru-RU" w:bidi="ar-SA"/>
    </w:rPr>
  </w:style>
  <w:style w:type="paragraph" w:styleId="HTML0">
    <w:name w:val="HTML Preformatted"/>
    <w:basedOn w:val="a0"/>
    <w:link w:val="HTML"/>
    <w:rsid w:val="00E03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2"/>
      <w:szCs w:val="22"/>
      <w:lang w:val="ru-RU" w:eastAsia="ru-RU" w:bidi="ar-SA"/>
    </w:rPr>
  </w:style>
  <w:style w:type="character" w:customStyle="1" w:styleId="HTML1">
    <w:name w:val="Стандартный HTML Знак1"/>
    <w:basedOn w:val="a1"/>
    <w:uiPriority w:val="99"/>
    <w:semiHidden/>
    <w:rsid w:val="00E03C47"/>
    <w:rPr>
      <w:rFonts w:ascii="Consolas" w:hAnsi="Consolas"/>
      <w:sz w:val="20"/>
      <w:szCs w:val="20"/>
    </w:rPr>
  </w:style>
  <w:style w:type="paragraph" w:customStyle="1" w:styleId="ConsPlusTitle">
    <w:name w:val="ConsPlusTitle"/>
    <w:rsid w:val="00E03C47"/>
    <w:pPr>
      <w:widowControl w:val="0"/>
      <w:autoSpaceDE w:val="0"/>
      <w:autoSpaceDN w:val="0"/>
      <w:adjustRightInd w:val="0"/>
      <w:spacing w:after="0" w:line="240" w:lineRule="auto"/>
    </w:pPr>
    <w:rPr>
      <w:rFonts w:ascii="Arial" w:eastAsia="Times New Roman" w:hAnsi="Arial" w:cs="Arial"/>
      <w:b/>
      <w:bCs/>
      <w:sz w:val="20"/>
      <w:szCs w:val="20"/>
      <w:lang w:val="ru-RU" w:eastAsia="ru-RU" w:bidi="ar-SA"/>
    </w:rPr>
  </w:style>
  <w:style w:type="character" w:customStyle="1" w:styleId="b">
    <w:name w:val="Обычнbй Знак"/>
    <w:basedOn w:val="a1"/>
    <w:link w:val="b0"/>
    <w:locked/>
    <w:rsid w:val="00E03C47"/>
    <w:rPr>
      <w:sz w:val="28"/>
      <w:lang w:val="ru-RU" w:eastAsia="ru-RU" w:bidi="ar-SA"/>
    </w:rPr>
  </w:style>
  <w:style w:type="paragraph" w:customStyle="1" w:styleId="b0">
    <w:name w:val="Обычнbй"/>
    <w:link w:val="b"/>
    <w:rsid w:val="00E03C47"/>
    <w:pPr>
      <w:widowControl w:val="0"/>
      <w:spacing w:after="0" w:line="240" w:lineRule="auto"/>
    </w:pPr>
    <w:rPr>
      <w:sz w:val="28"/>
      <w:lang w:val="ru-RU" w:eastAsia="ru-RU" w:bidi="ar-SA"/>
    </w:rPr>
  </w:style>
  <w:style w:type="character" w:customStyle="1" w:styleId="postbody1">
    <w:name w:val="postbody1"/>
    <w:rsid w:val="00E03C47"/>
    <w:rPr>
      <w:sz w:val="20"/>
    </w:rPr>
  </w:style>
  <w:style w:type="paragraph" w:customStyle="1" w:styleId="aff5">
    <w:name w:val="Заголовок статьи"/>
    <w:basedOn w:val="a0"/>
    <w:next w:val="a0"/>
    <w:rsid w:val="00E03C47"/>
    <w:pPr>
      <w:autoSpaceDE w:val="0"/>
      <w:autoSpaceDN w:val="0"/>
      <w:adjustRightInd w:val="0"/>
      <w:ind w:left="1612" w:hanging="892"/>
      <w:jc w:val="both"/>
    </w:pPr>
    <w:rPr>
      <w:rFonts w:ascii="Arial" w:eastAsia="Times New Roman" w:hAnsi="Arial" w:cs="Arial"/>
      <w:lang w:val="ru-RU" w:eastAsia="ru-RU" w:bidi="ar-SA"/>
    </w:rPr>
  </w:style>
  <w:style w:type="character" w:styleId="aff6">
    <w:name w:val="Hyperlink"/>
    <w:basedOn w:val="a1"/>
    <w:rsid w:val="00E03C47"/>
    <w:rPr>
      <w:color w:val="0000FF"/>
      <w:u w:val="single"/>
    </w:rPr>
  </w:style>
  <w:style w:type="character" w:customStyle="1" w:styleId="b1">
    <w:name w:val="Обычнbй Знак1"/>
    <w:basedOn w:val="a1"/>
    <w:link w:val="b10"/>
    <w:locked/>
    <w:rsid w:val="00E03C47"/>
    <w:rPr>
      <w:sz w:val="28"/>
      <w:lang w:val="ru-RU" w:eastAsia="ru-RU" w:bidi="ar-SA"/>
    </w:rPr>
  </w:style>
  <w:style w:type="paragraph" w:customStyle="1" w:styleId="b10">
    <w:name w:val="Обычнbй1"/>
    <w:link w:val="b1"/>
    <w:rsid w:val="00E03C47"/>
    <w:pPr>
      <w:widowControl w:val="0"/>
      <w:snapToGrid w:val="0"/>
      <w:spacing w:after="0" w:line="240" w:lineRule="auto"/>
    </w:pPr>
    <w:rPr>
      <w:sz w:val="28"/>
      <w:lang w:val="ru-RU" w:eastAsia="ru-RU" w:bidi="ar-SA"/>
    </w:rPr>
  </w:style>
  <w:style w:type="character" w:customStyle="1" w:styleId="27">
    <w:name w:val="Основной текст (2)_"/>
    <w:basedOn w:val="a1"/>
    <w:link w:val="210"/>
    <w:locked/>
    <w:rsid w:val="00E03C47"/>
    <w:rPr>
      <w:sz w:val="23"/>
      <w:szCs w:val="23"/>
      <w:shd w:val="clear" w:color="auto" w:fill="FFFFFF"/>
      <w:lang w:bidi="ar-SA"/>
    </w:rPr>
  </w:style>
  <w:style w:type="paragraph" w:customStyle="1" w:styleId="210">
    <w:name w:val="Основной текст (2)1"/>
    <w:basedOn w:val="a0"/>
    <w:link w:val="27"/>
    <w:rsid w:val="00E03C47"/>
    <w:pPr>
      <w:shd w:val="clear" w:color="auto" w:fill="FFFFFF"/>
      <w:spacing w:after="300" w:line="240" w:lineRule="atLeast"/>
    </w:pPr>
    <w:rPr>
      <w:sz w:val="23"/>
      <w:szCs w:val="23"/>
      <w:lang w:bidi="ar-SA"/>
    </w:rPr>
  </w:style>
  <w:style w:type="character" w:customStyle="1" w:styleId="31">
    <w:name w:val="Основной текст (3)_"/>
    <w:basedOn w:val="a1"/>
    <w:link w:val="32"/>
    <w:locked/>
    <w:rsid w:val="00E03C47"/>
    <w:rPr>
      <w:sz w:val="23"/>
      <w:szCs w:val="23"/>
      <w:shd w:val="clear" w:color="auto" w:fill="FFFFFF"/>
      <w:lang w:bidi="ar-SA"/>
    </w:rPr>
  </w:style>
  <w:style w:type="paragraph" w:customStyle="1" w:styleId="32">
    <w:name w:val="Основной текст (3)"/>
    <w:basedOn w:val="a0"/>
    <w:link w:val="31"/>
    <w:rsid w:val="00E03C47"/>
    <w:pPr>
      <w:shd w:val="clear" w:color="auto" w:fill="FFFFFF"/>
      <w:spacing w:before="300" w:after="60" w:line="240" w:lineRule="atLeast"/>
      <w:jc w:val="center"/>
    </w:pPr>
    <w:rPr>
      <w:sz w:val="23"/>
      <w:szCs w:val="23"/>
      <w:lang w:bidi="ar-SA"/>
    </w:rPr>
  </w:style>
  <w:style w:type="character" w:customStyle="1" w:styleId="2pt">
    <w:name w:val="Основной текст + Интервал 2 pt"/>
    <w:basedOn w:val="a1"/>
    <w:rsid w:val="00E03C47"/>
    <w:rPr>
      <w:rFonts w:ascii="Batang" w:eastAsia="Batang"/>
      <w:spacing w:val="50"/>
      <w:sz w:val="23"/>
      <w:szCs w:val="23"/>
      <w:lang w:bidi="ar-SA"/>
    </w:rPr>
  </w:style>
  <w:style w:type="character" w:customStyle="1" w:styleId="28">
    <w:name w:val="Основной текст (2)"/>
    <w:basedOn w:val="27"/>
    <w:rsid w:val="00E03C47"/>
    <w:rPr>
      <w:sz w:val="23"/>
      <w:szCs w:val="23"/>
      <w:shd w:val="clear" w:color="auto" w:fill="FFFFFF"/>
      <w:lang w:bidi="ar-SA"/>
    </w:rPr>
  </w:style>
  <w:style w:type="character" w:customStyle="1" w:styleId="260">
    <w:name w:val="Основной текст (2)6"/>
    <w:basedOn w:val="27"/>
    <w:rsid w:val="00E03C47"/>
    <w:rPr>
      <w:sz w:val="23"/>
      <w:szCs w:val="23"/>
      <w:shd w:val="clear" w:color="auto" w:fill="FFFFFF"/>
      <w:lang w:bidi="ar-SA"/>
    </w:rPr>
  </w:style>
  <w:style w:type="character" w:customStyle="1" w:styleId="29">
    <w:name w:val="Основной текст (2) + 9"/>
    <w:aliases w:val="5 pt"/>
    <w:basedOn w:val="27"/>
    <w:rsid w:val="00E03C47"/>
    <w:rPr>
      <w:sz w:val="19"/>
      <w:szCs w:val="19"/>
      <w:shd w:val="clear" w:color="auto" w:fill="FFFFFF"/>
      <w:lang w:bidi="ar-SA"/>
    </w:rPr>
  </w:style>
  <w:style w:type="character" w:customStyle="1" w:styleId="211pt">
    <w:name w:val="Основной текст (2) + 11 pt"/>
    <w:basedOn w:val="27"/>
    <w:rsid w:val="00E03C47"/>
    <w:rPr>
      <w:sz w:val="22"/>
      <w:szCs w:val="22"/>
      <w:shd w:val="clear" w:color="auto" w:fill="FFFFFF"/>
      <w:lang w:val="en-US" w:eastAsia="en-US" w:bidi="ar-SA"/>
    </w:rPr>
  </w:style>
  <w:style w:type="character" w:customStyle="1" w:styleId="250">
    <w:name w:val="Основной текст (2)5"/>
    <w:basedOn w:val="27"/>
    <w:rsid w:val="00E03C47"/>
    <w:rPr>
      <w:sz w:val="23"/>
      <w:szCs w:val="23"/>
      <w:shd w:val="clear" w:color="auto" w:fill="FFFFFF"/>
      <w:lang w:bidi="ar-SA"/>
    </w:rPr>
  </w:style>
  <w:style w:type="character" w:customStyle="1" w:styleId="240">
    <w:name w:val="Основной текст (2)4"/>
    <w:basedOn w:val="27"/>
    <w:rsid w:val="00E03C47"/>
    <w:rPr>
      <w:sz w:val="23"/>
      <w:szCs w:val="23"/>
      <w:shd w:val="clear" w:color="auto" w:fill="FFFFFF"/>
      <w:lang w:bidi="ar-SA"/>
    </w:rPr>
  </w:style>
  <w:style w:type="character" w:customStyle="1" w:styleId="2Batang">
    <w:name w:val="Основной текст (2) + Batang"/>
    <w:aliases w:val="Интервал -1 pt"/>
    <w:basedOn w:val="27"/>
    <w:rsid w:val="00E03C47"/>
    <w:rPr>
      <w:rFonts w:ascii="Batang" w:eastAsia="Batang" w:cs="Batang" w:hint="eastAsia"/>
      <w:spacing w:val="-20"/>
      <w:sz w:val="23"/>
      <w:szCs w:val="23"/>
      <w:shd w:val="clear" w:color="auto" w:fill="FFFFFF"/>
      <w:lang w:bidi="ar-SA"/>
    </w:rPr>
  </w:style>
  <w:style w:type="character" w:customStyle="1" w:styleId="230">
    <w:name w:val="Основной текст (2)3"/>
    <w:basedOn w:val="27"/>
    <w:rsid w:val="00E03C47"/>
    <w:rPr>
      <w:sz w:val="23"/>
      <w:szCs w:val="23"/>
      <w:shd w:val="clear" w:color="auto" w:fill="FFFFFF"/>
      <w:lang w:bidi="ar-SA"/>
    </w:rPr>
  </w:style>
  <w:style w:type="character" w:customStyle="1" w:styleId="32pt">
    <w:name w:val="Основной текст (3) + Интервал 2 pt"/>
    <w:basedOn w:val="31"/>
    <w:rsid w:val="00E03C47"/>
    <w:rPr>
      <w:rFonts w:ascii="Batang" w:eastAsia="Batang"/>
      <w:spacing w:val="50"/>
      <w:sz w:val="22"/>
      <w:szCs w:val="22"/>
      <w:shd w:val="clear" w:color="auto" w:fill="FFFFFF"/>
      <w:lang w:bidi="ar-SA"/>
    </w:rPr>
  </w:style>
  <w:style w:type="character" w:customStyle="1" w:styleId="3TimesNewRoman">
    <w:name w:val="Основной текст (3) + Times New Roman"/>
    <w:aliases w:val="12 pt,Курсив"/>
    <w:basedOn w:val="31"/>
    <w:rsid w:val="00E03C47"/>
    <w:rPr>
      <w:rFonts w:ascii="Times New Roman" w:eastAsia="Batang" w:hAnsi="Times New Roman" w:cs="Times New Roman" w:hint="default"/>
      <w:i/>
      <w:iCs/>
      <w:spacing w:val="-10"/>
      <w:sz w:val="24"/>
      <w:szCs w:val="24"/>
      <w:shd w:val="clear" w:color="auto" w:fill="FFFFFF"/>
      <w:lang w:bidi="ar-SA"/>
    </w:rPr>
  </w:style>
  <w:style w:type="character" w:customStyle="1" w:styleId="aff7">
    <w:name w:val="Основной текст + Курсив"/>
    <w:basedOn w:val="a1"/>
    <w:rsid w:val="00E03C47"/>
    <w:rPr>
      <w:rFonts w:ascii="Times New Roman" w:hAnsi="Times New Roman" w:cs="Times New Roman"/>
      <w:i/>
      <w:iCs/>
      <w:sz w:val="28"/>
      <w:szCs w:val="28"/>
      <w:lang w:bidi="ar-SA"/>
    </w:rPr>
  </w:style>
  <w:style w:type="character" w:customStyle="1" w:styleId="FontStyle12">
    <w:name w:val="Font Style12"/>
    <w:basedOn w:val="a1"/>
    <w:rsid w:val="00E03C47"/>
    <w:rPr>
      <w:rFonts w:ascii="Times New Roman" w:hAnsi="Times New Roman" w:cs="Times New Roman"/>
      <w:sz w:val="26"/>
      <w:szCs w:val="26"/>
    </w:rPr>
  </w:style>
  <w:style w:type="paragraph" w:customStyle="1" w:styleId="FR2">
    <w:name w:val="FR2"/>
    <w:uiPriority w:val="99"/>
    <w:rsid w:val="00E03C47"/>
    <w:pPr>
      <w:widowControl w:val="0"/>
      <w:autoSpaceDE w:val="0"/>
      <w:autoSpaceDN w:val="0"/>
      <w:adjustRightInd w:val="0"/>
      <w:spacing w:after="0" w:line="240" w:lineRule="auto"/>
      <w:ind w:left="1080" w:right="200"/>
      <w:jc w:val="center"/>
    </w:pPr>
    <w:rPr>
      <w:rFonts w:ascii="Arial Narrow" w:eastAsia="Times New Roman" w:hAnsi="Arial Narrow"/>
      <w:sz w:val="24"/>
      <w:szCs w:val="24"/>
      <w:lang w:val="ru-RU" w:eastAsia="ru-RU" w:bidi="ar-SA"/>
    </w:rPr>
  </w:style>
  <w:style w:type="paragraph" w:customStyle="1" w:styleId="tex2st">
    <w:name w:val="tex2st"/>
    <w:basedOn w:val="a0"/>
    <w:rsid w:val="00E03C47"/>
    <w:pPr>
      <w:spacing w:before="100" w:beforeAutospacing="1" w:after="100" w:afterAutospacing="1"/>
    </w:pPr>
    <w:rPr>
      <w:rFonts w:ascii="Times New Roman" w:eastAsia="Times New Roman" w:hAnsi="Times New Roman"/>
      <w:lang w:val="ru-RU" w:eastAsia="ru-RU" w:bidi="ar-SA"/>
    </w:rPr>
  </w:style>
  <w:style w:type="paragraph" w:customStyle="1" w:styleId="11">
    <w:name w:val="Абзац списка1"/>
    <w:basedOn w:val="a0"/>
    <w:rsid w:val="00E03C47"/>
    <w:pPr>
      <w:spacing w:after="200" w:line="276" w:lineRule="auto"/>
      <w:ind w:left="720"/>
    </w:pPr>
    <w:rPr>
      <w:rFonts w:ascii="Calibri" w:eastAsia="Times New Roman" w:hAnsi="Calibri" w:cs="Calibri"/>
      <w:sz w:val="22"/>
      <w:szCs w:val="22"/>
      <w:lang w:val="ru-RU" w:bidi="ar-SA"/>
    </w:rPr>
  </w:style>
  <w:style w:type="paragraph" w:customStyle="1" w:styleId="33">
    <w:name w:val="3Приложение"/>
    <w:basedOn w:val="a0"/>
    <w:link w:val="34"/>
    <w:qFormat/>
    <w:rsid w:val="00E03C47"/>
    <w:pPr>
      <w:ind w:left="5103"/>
      <w:jc w:val="both"/>
    </w:pPr>
    <w:rPr>
      <w:rFonts w:ascii="Arial" w:eastAsia="Times New Roman" w:hAnsi="Arial"/>
      <w:sz w:val="26"/>
      <w:szCs w:val="28"/>
      <w:lang w:val="ru-RU" w:eastAsia="ru-RU" w:bidi="ar-SA"/>
    </w:rPr>
  </w:style>
  <w:style w:type="character" w:customStyle="1" w:styleId="34">
    <w:name w:val="3Приложение Знак"/>
    <w:basedOn w:val="a1"/>
    <w:link w:val="33"/>
    <w:locked/>
    <w:rsid w:val="00E03C47"/>
    <w:rPr>
      <w:rFonts w:ascii="Arial" w:eastAsia="Times New Roman" w:hAnsi="Arial"/>
      <w:sz w:val="26"/>
      <w:szCs w:val="28"/>
      <w:lang w:val="ru-RU" w:eastAsia="ru-RU" w:bidi="ar-SA"/>
    </w:rPr>
  </w:style>
  <w:style w:type="paragraph" w:styleId="aff8">
    <w:name w:val="Body Text Indent"/>
    <w:basedOn w:val="a0"/>
    <w:link w:val="aff9"/>
    <w:rsid w:val="00E03C47"/>
    <w:pPr>
      <w:spacing w:after="120"/>
      <w:ind w:left="283"/>
    </w:pPr>
    <w:rPr>
      <w:rFonts w:ascii="Times New Roman" w:eastAsia="Times New Roman" w:hAnsi="Times New Roman"/>
      <w:lang w:val="ru-RU" w:eastAsia="ru-RU" w:bidi="ar-SA"/>
    </w:rPr>
  </w:style>
  <w:style w:type="character" w:customStyle="1" w:styleId="aff9">
    <w:name w:val="Основной текст с отступом Знак"/>
    <w:basedOn w:val="a1"/>
    <w:link w:val="aff8"/>
    <w:rsid w:val="00E03C47"/>
    <w:rPr>
      <w:rFonts w:ascii="Times New Roman" w:eastAsia="Times New Roman" w:hAnsi="Times New Roman"/>
      <w:sz w:val="24"/>
      <w:szCs w:val="24"/>
      <w:lang w:val="ru-RU" w:eastAsia="ru-RU" w:bidi="ar-SA"/>
    </w:rPr>
  </w:style>
  <w:style w:type="paragraph" w:customStyle="1" w:styleId="Iauiue">
    <w:name w:val="Iau?iue"/>
    <w:rsid w:val="00E03C47"/>
    <w:pPr>
      <w:widowControl w:val="0"/>
      <w:spacing w:after="0" w:line="240" w:lineRule="auto"/>
    </w:pPr>
    <w:rPr>
      <w:rFonts w:ascii="Times New Roman" w:eastAsia="Times New Roman" w:hAnsi="Times New Roman"/>
      <w:sz w:val="20"/>
      <w:szCs w:val="20"/>
      <w:lang w:val="ru-RU" w:eastAsia="ru-RU" w:bidi="ar-SA"/>
    </w:rPr>
  </w:style>
  <w:style w:type="paragraph" w:customStyle="1" w:styleId="0">
    <w:name w:val="Основной текст 0"/>
    <w:aliases w:val="95 ПК"/>
    <w:basedOn w:val="a0"/>
    <w:rsid w:val="00E03C47"/>
    <w:pPr>
      <w:ind w:firstLine="539"/>
      <w:jc w:val="both"/>
    </w:pPr>
    <w:rPr>
      <w:rFonts w:ascii="Times New Roman" w:eastAsia="Calibri" w:hAnsi="Times New Roman"/>
      <w:color w:val="000000"/>
      <w:kern w:val="24"/>
      <w:lang w:val="ru-RU" w:bidi="ar-SA"/>
    </w:rPr>
  </w:style>
  <w:style w:type="paragraph" w:customStyle="1" w:styleId="nienie">
    <w:name w:val="nienie"/>
    <w:basedOn w:val="a0"/>
    <w:uiPriority w:val="99"/>
    <w:rsid w:val="00E03C47"/>
    <w:pPr>
      <w:keepLines/>
      <w:widowControl w:val="0"/>
      <w:ind w:left="709" w:hanging="284"/>
      <w:jc w:val="both"/>
    </w:pPr>
    <w:rPr>
      <w:rFonts w:ascii="Peterburg" w:eastAsia="Times New Roman" w:hAnsi="Peterburg"/>
      <w:szCs w:val="20"/>
      <w:lang w:val="ru-RU" w:eastAsia="ru-RU" w:bidi="ar-SA"/>
    </w:rPr>
  </w:style>
  <w:style w:type="paragraph" w:customStyle="1" w:styleId="Heading">
    <w:name w:val="Heading"/>
    <w:rsid w:val="00E03C47"/>
    <w:pPr>
      <w:autoSpaceDE w:val="0"/>
      <w:autoSpaceDN w:val="0"/>
      <w:adjustRightInd w:val="0"/>
      <w:spacing w:after="0" w:line="240" w:lineRule="auto"/>
    </w:pPr>
    <w:rPr>
      <w:rFonts w:ascii="Arial" w:eastAsia="Times New Roman" w:hAnsi="Arial" w:cs="Arial"/>
      <w:b/>
      <w:bCs/>
      <w:lang w:val="ru-RU" w:eastAsia="ru-RU" w:bidi="ar-SA"/>
    </w:rPr>
  </w:style>
  <w:style w:type="character" w:customStyle="1" w:styleId="12">
    <w:name w:val="1Орган_ПР Знак"/>
    <w:basedOn w:val="a1"/>
    <w:link w:val="13"/>
    <w:locked/>
    <w:rsid w:val="00E03C47"/>
    <w:rPr>
      <w:rFonts w:ascii="Arial" w:hAnsi="Arial" w:cs="Arial"/>
      <w:b/>
      <w:caps/>
      <w:sz w:val="26"/>
      <w:szCs w:val="28"/>
      <w:lang w:eastAsia="ar-SA"/>
    </w:rPr>
  </w:style>
  <w:style w:type="paragraph" w:customStyle="1" w:styleId="13">
    <w:name w:val="1Орган_ПР"/>
    <w:basedOn w:val="a0"/>
    <w:link w:val="12"/>
    <w:qFormat/>
    <w:rsid w:val="00E03C47"/>
    <w:pPr>
      <w:snapToGrid w:val="0"/>
      <w:jc w:val="center"/>
    </w:pPr>
    <w:rPr>
      <w:rFonts w:ascii="Arial" w:hAnsi="Arial" w:cs="Arial"/>
      <w:b/>
      <w:caps/>
      <w:sz w:val="26"/>
      <w:szCs w:val="28"/>
      <w:lang w:eastAsia="ar-SA"/>
    </w:rPr>
  </w:style>
  <w:style w:type="paragraph" w:customStyle="1" w:styleId="f12">
    <w:name w:val="Основной текШf1т с отступом 2"/>
    <w:basedOn w:val="b0"/>
    <w:rsid w:val="00E03C47"/>
    <w:pPr>
      <w:snapToGrid w:val="0"/>
      <w:ind w:firstLine="720"/>
      <w:jc w:val="both"/>
    </w:pPr>
    <w:rPr>
      <w:sz w:val="24"/>
      <w:lang w:eastAsia="en-US"/>
    </w:rPr>
  </w:style>
  <w:style w:type="character" w:customStyle="1" w:styleId="affa">
    <w:name w:val="Гипертекстовая ссылка"/>
    <w:basedOn w:val="a1"/>
    <w:uiPriority w:val="99"/>
    <w:rsid w:val="00E03C47"/>
    <w:rPr>
      <w:color w:val="008000"/>
    </w:rPr>
  </w:style>
  <w:style w:type="paragraph" w:styleId="affb">
    <w:name w:val="header"/>
    <w:basedOn w:val="a0"/>
    <w:link w:val="affc"/>
    <w:uiPriority w:val="99"/>
    <w:rsid w:val="00E03C47"/>
    <w:pPr>
      <w:tabs>
        <w:tab w:val="center" w:pos="4677"/>
        <w:tab w:val="right" w:pos="9355"/>
      </w:tabs>
    </w:pPr>
    <w:rPr>
      <w:rFonts w:ascii="Times New Roman" w:eastAsia="Times New Roman" w:hAnsi="Times New Roman"/>
      <w:lang w:val="ru-RU" w:eastAsia="ru-RU" w:bidi="ar-SA"/>
    </w:rPr>
  </w:style>
  <w:style w:type="character" w:customStyle="1" w:styleId="affc">
    <w:name w:val="Верхний колонтитул Знак"/>
    <w:basedOn w:val="a1"/>
    <w:link w:val="affb"/>
    <w:uiPriority w:val="99"/>
    <w:rsid w:val="00E03C47"/>
    <w:rPr>
      <w:rFonts w:ascii="Times New Roman" w:eastAsia="Times New Roman" w:hAnsi="Times New Roman"/>
      <w:sz w:val="24"/>
      <w:szCs w:val="24"/>
      <w:lang w:val="ru-RU" w:eastAsia="ru-RU" w:bidi="ar-SA"/>
    </w:rPr>
  </w:style>
  <w:style w:type="paragraph" w:styleId="affd">
    <w:name w:val="footer"/>
    <w:basedOn w:val="a0"/>
    <w:link w:val="affe"/>
    <w:rsid w:val="00E03C47"/>
    <w:pPr>
      <w:tabs>
        <w:tab w:val="center" w:pos="4677"/>
        <w:tab w:val="right" w:pos="9355"/>
      </w:tabs>
    </w:pPr>
    <w:rPr>
      <w:rFonts w:ascii="Times New Roman" w:eastAsia="Times New Roman" w:hAnsi="Times New Roman"/>
      <w:lang w:val="ru-RU" w:eastAsia="ru-RU" w:bidi="ar-SA"/>
    </w:rPr>
  </w:style>
  <w:style w:type="character" w:customStyle="1" w:styleId="affe">
    <w:name w:val="Нижний колонтитул Знак"/>
    <w:basedOn w:val="a1"/>
    <w:link w:val="affd"/>
    <w:rsid w:val="00E03C47"/>
    <w:rPr>
      <w:rFonts w:ascii="Times New Roman" w:eastAsia="Times New Roman" w:hAnsi="Times New Roman"/>
      <w:sz w:val="24"/>
      <w:szCs w:val="24"/>
      <w:lang w:val="ru-RU" w:eastAsia="ru-RU" w:bidi="ar-SA"/>
    </w:rPr>
  </w:style>
  <w:style w:type="paragraph" w:customStyle="1" w:styleId="FR3">
    <w:name w:val="FR3"/>
    <w:rsid w:val="00E03C47"/>
    <w:pPr>
      <w:widowControl w:val="0"/>
      <w:snapToGrid w:val="0"/>
      <w:spacing w:after="0" w:line="240" w:lineRule="auto"/>
    </w:pPr>
    <w:rPr>
      <w:rFonts w:ascii="Courier New" w:eastAsia="Times New Roman" w:hAnsi="Courier New"/>
      <w:sz w:val="18"/>
      <w:szCs w:val="20"/>
      <w:lang w:val="ru-RU" w:eastAsia="ru-RU" w:bidi="ar-SA"/>
    </w:rPr>
  </w:style>
  <w:style w:type="paragraph" w:styleId="35">
    <w:name w:val="Body Text Indent 3"/>
    <w:basedOn w:val="a0"/>
    <w:link w:val="36"/>
    <w:rsid w:val="00E03C47"/>
    <w:pPr>
      <w:spacing w:after="120"/>
      <w:ind w:left="283"/>
    </w:pPr>
    <w:rPr>
      <w:rFonts w:ascii="Times New Roman" w:eastAsia="Times New Roman" w:hAnsi="Times New Roman"/>
      <w:sz w:val="16"/>
      <w:szCs w:val="16"/>
      <w:lang w:val="ru-RU" w:eastAsia="ru-RU" w:bidi="ar-SA"/>
    </w:rPr>
  </w:style>
  <w:style w:type="character" w:customStyle="1" w:styleId="36">
    <w:name w:val="Основной текст с отступом 3 Знак"/>
    <w:basedOn w:val="a1"/>
    <w:link w:val="35"/>
    <w:rsid w:val="00E03C47"/>
    <w:rPr>
      <w:rFonts w:ascii="Times New Roman" w:eastAsia="Times New Roman" w:hAnsi="Times New Roman"/>
      <w:sz w:val="16"/>
      <w:szCs w:val="16"/>
      <w:lang w:val="ru-RU" w:eastAsia="ru-RU" w:bidi="ar-SA"/>
    </w:rPr>
  </w:style>
  <w:style w:type="paragraph" w:customStyle="1" w:styleId="14">
    <w:name w:val="Знак1"/>
    <w:basedOn w:val="a0"/>
    <w:rsid w:val="00E03C47"/>
    <w:pPr>
      <w:spacing w:after="160" w:line="240" w:lineRule="exact"/>
      <w:ind w:firstLine="567"/>
      <w:jc w:val="both"/>
    </w:pPr>
    <w:rPr>
      <w:rFonts w:ascii="Verdana" w:eastAsia="Times New Roman" w:hAnsi="Verdana" w:cs="Verdana"/>
      <w:sz w:val="20"/>
      <w:szCs w:val="20"/>
      <w:lang w:bidi="ar-SA"/>
    </w:rPr>
  </w:style>
  <w:style w:type="paragraph" w:customStyle="1" w:styleId="afff">
    <w:name w:val="Знак Знак Знак Знак Знак Знак Знак Знак Знак Знак"/>
    <w:basedOn w:val="a0"/>
    <w:rsid w:val="00E03C47"/>
    <w:pPr>
      <w:spacing w:after="160" w:line="240" w:lineRule="exact"/>
      <w:ind w:firstLine="567"/>
      <w:jc w:val="both"/>
    </w:pPr>
    <w:rPr>
      <w:rFonts w:ascii="Verdana" w:eastAsia="Times New Roman" w:hAnsi="Verdana"/>
      <w:sz w:val="26"/>
      <w:lang w:bidi="ar-SA"/>
    </w:rPr>
  </w:style>
  <w:style w:type="paragraph" w:customStyle="1" w:styleId="a">
    <w:name w:val="Заговок главы Знак"/>
    <w:basedOn w:val="ConsNormal"/>
    <w:rsid w:val="00E03C47"/>
    <w:pPr>
      <w:numPr>
        <w:ilvl w:val="2"/>
        <w:numId w:val="26"/>
      </w:numPr>
      <w:tabs>
        <w:tab w:val="clear" w:pos="2868"/>
        <w:tab w:val="num" w:pos="284"/>
      </w:tabs>
      <w:ind w:left="0" w:firstLine="0"/>
      <w:jc w:val="center"/>
    </w:pPr>
    <w:rPr>
      <w:rFonts w:ascii="Times New Roman" w:hAnsi="Times New Roman" w:cs="Times New Roman"/>
      <w:b/>
      <w:bCs/>
      <w:sz w:val="28"/>
      <w:szCs w:val="28"/>
    </w:rPr>
  </w:style>
  <w:style w:type="paragraph" w:customStyle="1" w:styleId="15">
    <w:name w:val="Текст пункта Знак Знак1 Знак Знак Знак Знак Знак"/>
    <w:basedOn w:val="ConsNormal"/>
    <w:rsid w:val="00E03C47"/>
    <w:pPr>
      <w:tabs>
        <w:tab w:val="num" w:pos="284"/>
        <w:tab w:val="num" w:pos="723"/>
        <w:tab w:val="num" w:pos="1149"/>
        <w:tab w:val="num" w:pos="1279"/>
        <w:tab w:val="num" w:pos="3279"/>
      </w:tabs>
      <w:spacing w:line="360" w:lineRule="auto"/>
      <w:jc w:val="both"/>
    </w:pPr>
    <w:rPr>
      <w:rFonts w:ascii="Times New Roman" w:hAnsi="Times New Roman" w:cs="Times New Roman"/>
      <w:sz w:val="28"/>
      <w:szCs w:val="28"/>
    </w:rPr>
  </w:style>
  <w:style w:type="paragraph" w:customStyle="1" w:styleId="37">
    <w:name w:val="Стиль3"/>
    <w:basedOn w:val="a0"/>
    <w:rsid w:val="00E03C47"/>
    <w:pPr>
      <w:tabs>
        <w:tab w:val="num" w:pos="2160"/>
      </w:tabs>
      <w:ind w:left="1944"/>
      <w:jc w:val="both"/>
    </w:pPr>
    <w:rPr>
      <w:rFonts w:ascii="Arial" w:eastAsia="Times New Roman" w:hAnsi="Arial"/>
      <w:sz w:val="26"/>
      <w:lang w:val="ru-RU" w:eastAsia="ru-RU" w:bidi="ar-SA"/>
    </w:rPr>
  </w:style>
  <w:style w:type="paragraph" w:customStyle="1" w:styleId="afff0">
    <w:name w:val="Стиль Заговок главы + влево"/>
    <w:basedOn w:val="a"/>
    <w:rsid w:val="00E03C47"/>
  </w:style>
  <w:style w:type="character" w:customStyle="1" w:styleId="38">
    <w:name w:val="Стиль3 Знак"/>
    <w:basedOn w:val="a1"/>
    <w:rsid w:val="00E03C47"/>
    <w:rPr>
      <w:sz w:val="24"/>
      <w:szCs w:val="24"/>
      <w:lang w:val="ru-RU" w:eastAsia="ru-RU"/>
    </w:rPr>
  </w:style>
  <w:style w:type="paragraph" w:customStyle="1" w:styleId="afff1">
    <w:name w:val="Текст пункта"/>
    <w:basedOn w:val="a0"/>
    <w:rsid w:val="00E03C47"/>
    <w:pPr>
      <w:tabs>
        <w:tab w:val="num" w:pos="-245"/>
      </w:tabs>
      <w:autoSpaceDE w:val="0"/>
      <w:autoSpaceDN w:val="0"/>
      <w:adjustRightInd w:val="0"/>
      <w:spacing w:line="360" w:lineRule="auto"/>
      <w:ind w:firstLine="709"/>
      <w:jc w:val="both"/>
    </w:pPr>
    <w:rPr>
      <w:rFonts w:ascii="Arial" w:eastAsia="Times New Roman" w:hAnsi="Arial"/>
      <w:sz w:val="28"/>
      <w:szCs w:val="28"/>
      <w:lang w:val="ru-RU" w:eastAsia="ru-RU" w:bidi="ar-SA"/>
    </w:rPr>
  </w:style>
  <w:style w:type="paragraph" w:customStyle="1" w:styleId="afff2">
    <w:name w:val="Стиль Заговок главы Знак + влево"/>
    <w:basedOn w:val="a"/>
    <w:rsid w:val="00E03C47"/>
  </w:style>
  <w:style w:type="paragraph" w:customStyle="1" w:styleId="16">
    <w:name w:val="Текст пункта Знак Знак1 Знак Знак"/>
    <w:basedOn w:val="ConsNormal"/>
    <w:rsid w:val="00E03C47"/>
    <w:pPr>
      <w:tabs>
        <w:tab w:val="num" w:pos="284"/>
        <w:tab w:val="num" w:pos="432"/>
        <w:tab w:val="num" w:pos="1279"/>
      </w:tabs>
      <w:spacing w:line="360" w:lineRule="auto"/>
      <w:ind w:firstLine="709"/>
      <w:jc w:val="both"/>
    </w:pPr>
    <w:rPr>
      <w:sz w:val="28"/>
      <w:szCs w:val="28"/>
    </w:rPr>
  </w:style>
  <w:style w:type="paragraph" w:styleId="afff3">
    <w:name w:val="annotation text"/>
    <w:aliases w:val="!Равноширинный текст документа"/>
    <w:basedOn w:val="a0"/>
    <w:link w:val="afff4"/>
    <w:rsid w:val="00E03C47"/>
    <w:pPr>
      <w:ind w:firstLine="567"/>
      <w:jc w:val="both"/>
    </w:pPr>
    <w:rPr>
      <w:rFonts w:ascii="Courier" w:eastAsia="Times New Roman" w:hAnsi="Courier"/>
      <w:sz w:val="22"/>
      <w:szCs w:val="20"/>
      <w:lang w:val="ru-RU" w:eastAsia="ru-RU" w:bidi="ar-SA"/>
    </w:rPr>
  </w:style>
  <w:style w:type="character" w:customStyle="1" w:styleId="afff4">
    <w:name w:val="Текст примечания Знак"/>
    <w:aliases w:val="!Равноширинный текст документа Знак"/>
    <w:basedOn w:val="a1"/>
    <w:link w:val="afff3"/>
    <w:rsid w:val="00E03C47"/>
    <w:rPr>
      <w:rFonts w:ascii="Courier" w:eastAsia="Times New Roman" w:hAnsi="Courier"/>
      <w:szCs w:val="20"/>
      <w:lang w:val="ru-RU" w:eastAsia="ru-RU" w:bidi="ar-SA"/>
    </w:rPr>
  </w:style>
  <w:style w:type="character" w:styleId="HTML2">
    <w:name w:val="HTML Variable"/>
    <w:aliases w:val="!Ссылки в документе"/>
    <w:basedOn w:val="a1"/>
    <w:rsid w:val="00E03C47"/>
    <w:rPr>
      <w:rFonts w:ascii="Arial" w:hAnsi="Arial"/>
      <w:b w:val="0"/>
      <w:i w:val="0"/>
      <w:iCs/>
      <w:color w:val="0000FF"/>
      <w:sz w:val="24"/>
      <w:u w:val="none"/>
    </w:rPr>
  </w:style>
  <w:style w:type="paragraph" w:customStyle="1" w:styleId="Title">
    <w:name w:val="Title!Название НПА"/>
    <w:basedOn w:val="a0"/>
    <w:rsid w:val="00E03C47"/>
    <w:pPr>
      <w:spacing w:before="240" w:after="60"/>
      <w:ind w:firstLine="567"/>
      <w:jc w:val="center"/>
      <w:outlineLvl w:val="0"/>
    </w:pPr>
    <w:rPr>
      <w:rFonts w:ascii="Arial" w:eastAsia="Times New Roman" w:hAnsi="Arial" w:cs="Arial"/>
      <w:b/>
      <w:bCs/>
      <w:kern w:val="28"/>
      <w:sz w:val="32"/>
      <w:szCs w:val="32"/>
      <w:lang w:val="ru-RU" w:eastAsia="ru-RU" w:bidi="ar-SA"/>
    </w:rPr>
  </w:style>
  <w:style w:type="paragraph" w:customStyle="1" w:styleId="Application">
    <w:name w:val="Application!Приложение"/>
    <w:rsid w:val="00E03C47"/>
    <w:pPr>
      <w:spacing w:before="120" w:after="120" w:line="240" w:lineRule="auto"/>
      <w:jc w:val="right"/>
    </w:pPr>
    <w:rPr>
      <w:rFonts w:ascii="Times New Roman" w:eastAsia="Times New Roman" w:hAnsi="Times New Roman" w:cs="Arial"/>
      <w:b/>
      <w:bCs/>
      <w:kern w:val="28"/>
      <w:sz w:val="32"/>
      <w:szCs w:val="32"/>
      <w:lang w:val="ru-RU" w:eastAsia="ru-RU" w:bidi="ar-SA"/>
    </w:rPr>
  </w:style>
  <w:style w:type="paragraph" w:customStyle="1" w:styleId="Table">
    <w:name w:val="Table!Таблица"/>
    <w:rsid w:val="00E03C47"/>
    <w:pPr>
      <w:spacing w:after="0" w:line="240" w:lineRule="auto"/>
    </w:pPr>
    <w:rPr>
      <w:rFonts w:ascii="Times New Roman" w:eastAsia="Times New Roman" w:hAnsi="Times New Roman" w:cs="Arial"/>
      <w:bCs/>
      <w:kern w:val="28"/>
      <w:sz w:val="24"/>
      <w:szCs w:val="32"/>
      <w:lang w:val="ru-RU" w:eastAsia="ru-RU" w:bidi="ar-SA"/>
    </w:rPr>
  </w:style>
  <w:style w:type="paragraph" w:customStyle="1" w:styleId="Table0">
    <w:name w:val="Table!"/>
    <w:next w:val="Table"/>
    <w:rsid w:val="00E03C47"/>
    <w:pPr>
      <w:spacing w:after="0" w:line="240" w:lineRule="auto"/>
      <w:jc w:val="center"/>
    </w:pPr>
    <w:rPr>
      <w:rFonts w:ascii="Times New Roman" w:eastAsia="Times New Roman" w:hAnsi="Times New Roman" w:cs="Arial"/>
      <w:b/>
      <w:bCs/>
      <w:kern w:val="28"/>
      <w:sz w:val="24"/>
      <w:szCs w:val="32"/>
      <w:lang w:val="ru-RU" w:eastAsia="ru-RU" w:bidi="ar-SA"/>
    </w:rPr>
  </w:style>
  <w:style w:type="paragraph" w:customStyle="1" w:styleId="4-">
    <w:name w:val="4Таблица-Т"/>
    <w:basedOn w:val="33"/>
    <w:qFormat/>
    <w:rsid w:val="00E03C47"/>
    <w:pPr>
      <w:ind w:left="0"/>
    </w:pPr>
    <w:rPr>
      <w:sz w:val="22"/>
    </w:rPr>
  </w:style>
  <w:style w:type="paragraph" w:styleId="afff5">
    <w:name w:val="caption"/>
    <w:basedOn w:val="a0"/>
    <w:next w:val="a0"/>
    <w:qFormat/>
    <w:rsid w:val="00E03C47"/>
    <w:pPr>
      <w:widowControl w:val="0"/>
      <w:autoSpaceDE w:val="0"/>
      <w:autoSpaceDN w:val="0"/>
      <w:adjustRightInd w:val="0"/>
      <w:spacing w:line="260" w:lineRule="auto"/>
      <w:ind w:firstLine="567"/>
      <w:jc w:val="center"/>
    </w:pPr>
    <w:rPr>
      <w:rFonts w:ascii="Arial" w:eastAsia="Times New Roman" w:hAnsi="Arial"/>
      <w:i/>
      <w:iCs/>
      <w:sz w:val="32"/>
      <w:szCs w:val="32"/>
      <w:lang w:val="ru-RU" w:eastAsia="ru-RU" w:bidi="ar-SA"/>
    </w:rPr>
  </w:style>
  <w:style w:type="paragraph" w:customStyle="1" w:styleId="FR1">
    <w:name w:val="FR1"/>
    <w:rsid w:val="00E03C47"/>
    <w:pPr>
      <w:widowControl w:val="0"/>
      <w:autoSpaceDE w:val="0"/>
      <w:autoSpaceDN w:val="0"/>
      <w:adjustRightInd w:val="0"/>
      <w:spacing w:before="420" w:after="0" w:line="240" w:lineRule="auto"/>
    </w:pPr>
    <w:rPr>
      <w:rFonts w:ascii="Times New Roman" w:eastAsia="Times New Roman" w:hAnsi="Times New Roman"/>
      <w:sz w:val="28"/>
      <w:szCs w:val="28"/>
      <w:lang w:val="ru-RU" w:eastAsia="ru-RU" w:bidi="ar-SA"/>
    </w:rPr>
  </w:style>
  <w:style w:type="character" w:customStyle="1" w:styleId="FontStyle18">
    <w:name w:val="Font Style18"/>
    <w:basedOn w:val="a1"/>
    <w:uiPriority w:val="99"/>
    <w:rsid w:val="00E03C47"/>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483261">
      <w:bodyDiv w:val="1"/>
      <w:marLeft w:val="0"/>
      <w:marRight w:val="0"/>
      <w:marTop w:val="0"/>
      <w:marBottom w:val="0"/>
      <w:divBdr>
        <w:top w:val="none" w:sz="0" w:space="0" w:color="auto"/>
        <w:left w:val="none" w:sz="0" w:space="0" w:color="auto"/>
        <w:bottom w:val="none" w:sz="0" w:space="0" w:color="auto"/>
        <w:right w:val="none" w:sz="0" w:space="0" w:color="auto"/>
      </w:divBdr>
    </w:div>
    <w:div w:id="315108228">
      <w:bodyDiv w:val="1"/>
      <w:marLeft w:val="0"/>
      <w:marRight w:val="0"/>
      <w:marTop w:val="0"/>
      <w:marBottom w:val="0"/>
      <w:divBdr>
        <w:top w:val="none" w:sz="0" w:space="0" w:color="auto"/>
        <w:left w:val="none" w:sz="0" w:space="0" w:color="auto"/>
        <w:bottom w:val="none" w:sz="0" w:space="0" w:color="auto"/>
        <w:right w:val="none" w:sz="0" w:space="0" w:color="auto"/>
      </w:divBdr>
    </w:div>
    <w:div w:id="652487886">
      <w:bodyDiv w:val="1"/>
      <w:marLeft w:val="0"/>
      <w:marRight w:val="0"/>
      <w:marTop w:val="0"/>
      <w:marBottom w:val="0"/>
      <w:divBdr>
        <w:top w:val="none" w:sz="0" w:space="0" w:color="auto"/>
        <w:left w:val="none" w:sz="0" w:space="0" w:color="auto"/>
        <w:bottom w:val="none" w:sz="0" w:space="0" w:color="auto"/>
        <w:right w:val="none" w:sz="0" w:space="0" w:color="auto"/>
      </w:divBdr>
    </w:div>
    <w:div w:id="790978625">
      <w:bodyDiv w:val="1"/>
      <w:marLeft w:val="0"/>
      <w:marRight w:val="0"/>
      <w:marTop w:val="0"/>
      <w:marBottom w:val="0"/>
      <w:divBdr>
        <w:top w:val="none" w:sz="0" w:space="0" w:color="auto"/>
        <w:left w:val="none" w:sz="0" w:space="0" w:color="auto"/>
        <w:bottom w:val="none" w:sz="0" w:space="0" w:color="auto"/>
        <w:right w:val="none" w:sz="0" w:space="0" w:color="auto"/>
      </w:divBdr>
    </w:div>
    <w:div w:id="896934800">
      <w:bodyDiv w:val="1"/>
      <w:marLeft w:val="0"/>
      <w:marRight w:val="0"/>
      <w:marTop w:val="0"/>
      <w:marBottom w:val="0"/>
      <w:divBdr>
        <w:top w:val="none" w:sz="0" w:space="0" w:color="auto"/>
        <w:left w:val="none" w:sz="0" w:space="0" w:color="auto"/>
        <w:bottom w:val="none" w:sz="0" w:space="0" w:color="auto"/>
        <w:right w:val="none" w:sz="0" w:space="0" w:color="auto"/>
      </w:divBdr>
    </w:div>
    <w:div w:id="1186213824">
      <w:bodyDiv w:val="1"/>
      <w:marLeft w:val="0"/>
      <w:marRight w:val="0"/>
      <w:marTop w:val="0"/>
      <w:marBottom w:val="0"/>
      <w:divBdr>
        <w:top w:val="none" w:sz="0" w:space="0" w:color="auto"/>
        <w:left w:val="none" w:sz="0" w:space="0" w:color="auto"/>
        <w:bottom w:val="none" w:sz="0" w:space="0" w:color="auto"/>
        <w:right w:val="none" w:sz="0" w:space="0" w:color="auto"/>
      </w:divBdr>
    </w:div>
    <w:div w:id="1199050668">
      <w:bodyDiv w:val="1"/>
      <w:marLeft w:val="0"/>
      <w:marRight w:val="0"/>
      <w:marTop w:val="0"/>
      <w:marBottom w:val="0"/>
      <w:divBdr>
        <w:top w:val="none" w:sz="0" w:space="0" w:color="auto"/>
        <w:left w:val="none" w:sz="0" w:space="0" w:color="auto"/>
        <w:bottom w:val="none" w:sz="0" w:space="0" w:color="auto"/>
        <w:right w:val="none" w:sz="0" w:space="0" w:color="auto"/>
      </w:divBdr>
    </w:div>
    <w:div w:id="1207332549">
      <w:bodyDiv w:val="1"/>
      <w:marLeft w:val="0"/>
      <w:marRight w:val="0"/>
      <w:marTop w:val="0"/>
      <w:marBottom w:val="0"/>
      <w:divBdr>
        <w:top w:val="none" w:sz="0" w:space="0" w:color="auto"/>
        <w:left w:val="none" w:sz="0" w:space="0" w:color="auto"/>
        <w:bottom w:val="none" w:sz="0" w:space="0" w:color="auto"/>
        <w:right w:val="none" w:sz="0" w:space="0" w:color="auto"/>
      </w:divBdr>
    </w:div>
    <w:div w:id="1520586603">
      <w:bodyDiv w:val="1"/>
      <w:marLeft w:val="0"/>
      <w:marRight w:val="0"/>
      <w:marTop w:val="0"/>
      <w:marBottom w:val="0"/>
      <w:divBdr>
        <w:top w:val="none" w:sz="0" w:space="0" w:color="auto"/>
        <w:left w:val="none" w:sz="0" w:space="0" w:color="auto"/>
        <w:bottom w:val="none" w:sz="0" w:space="0" w:color="auto"/>
        <w:right w:val="none" w:sz="0" w:space="0" w:color="auto"/>
      </w:divBdr>
    </w:div>
    <w:div w:id="200608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97F46-1037-446F-ABBB-BAE6515E6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26553</Words>
  <Characters>151356</Characters>
  <Application>Microsoft Office Word</Application>
  <DocSecurity>0</DocSecurity>
  <Lines>1261</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2016-08-19T14:00:00Z</cp:lastPrinted>
  <dcterms:created xsi:type="dcterms:W3CDTF">2013-08-02T09:45:00Z</dcterms:created>
  <dcterms:modified xsi:type="dcterms:W3CDTF">2016-10-20T10:56:00Z</dcterms:modified>
</cp:coreProperties>
</file>