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5" w:rsidRPr="004F3475" w:rsidRDefault="004F3475" w:rsidP="004F3475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4F3475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СОВЕТ НАРОДНЫХ ДЕПУТАТОВ</w:t>
      </w:r>
    </w:p>
    <w:p w:rsidR="004F3475" w:rsidRPr="004F3475" w:rsidRDefault="004F3475" w:rsidP="004F3475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4F3475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НОВОМАКАРОВСКОГО СЕЛЬСКОГО ПОСЕЛЕНИЯ</w:t>
      </w:r>
    </w:p>
    <w:p w:rsidR="004F3475" w:rsidRPr="004F3475" w:rsidRDefault="004F3475" w:rsidP="004F3475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4F3475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Грибановского МУНИЦИПАЛЬНОГО района</w:t>
      </w:r>
    </w:p>
    <w:p w:rsidR="004F3475" w:rsidRPr="004F3475" w:rsidRDefault="004F3475" w:rsidP="004F3475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</w:pPr>
      <w:r w:rsidRPr="004F3475">
        <w:rPr>
          <w:rFonts w:ascii="Arial" w:eastAsia="Times New Roman" w:hAnsi="Arial" w:cs="Arial"/>
          <w:b/>
          <w:bCs/>
          <w:color w:val="0F314D"/>
          <w:kern w:val="36"/>
          <w:sz w:val="34"/>
          <w:szCs w:val="34"/>
          <w:lang w:eastAsia="ru-RU"/>
        </w:rPr>
        <w:t>Воронежской области</w:t>
      </w:r>
    </w:p>
    <w:p w:rsidR="004F3475" w:rsidRPr="004F3475" w:rsidRDefault="004F3475" w:rsidP="004F3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 Ш Е Н И Е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4F3475" w:rsidRPr="004F3475" w:rsidTr="004F3475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3475" w:rsidRPr="004F3475" w:rsidRDefault="004F3475" w:rsidP="004F3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3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отмене решений Совета народных депутатов </w:t>
            </w:r>
            <w:proofErr w:type="spellStart"/>
            <w:r w:rsidRPr="004F3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Новомакаровского</w:t>
            </w:r>
            <w:proofErr w:type="spellEnd"/>
            <w:r w:rsidRPr="004F3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4F3475" w:rsidRPr="004F3475" w:rsidTr="004F3475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3475" w:rsidRPr="004F3475" w:rsidRDefault="004F3475" w:rsidP="004F34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</w:t>
      </w:r>
    </w:p>
    <w:p w:rsidR="004F3475" w:rsidRPr="004F3475" w:rsidRDefault="004F3475" w:rsidP="004F34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     Отменить решения Совета народных депутатов </w:t>
      </w:r>
      <w:proofErr w:type="spellStart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области: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 - от 25.12.2014 г. № 258 «О представлении гражданами, претендующими на замещение должностей муниципальной службы, муниципальными служащими, замещающими должности муниципальной службы и лицами, замещающими муниципальные должности </w:t>
      </w:r>
      <w:proofErr w:type="spellStart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района, сведений о доходах, расходах, об имуществе и обязательствах имущественного характера»;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 - от 24.04.2015 г. № 282 «О внесении изменений в решение Совета народных депутатов </w:t>
      </w:r>
      <w:proofErr w:type="spellStart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Новомакаровского</w:t>
      </w:r>
      <w:proofErr w:type="spellEnd"/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от 25.12.2014 г. № 258».</w:t>
      </w:r>
    </w:p>
    <w:p w:rsidR="004F3475" w:rsidRPr="004F3475" w:rsidRDefault="004F3475" w:rsidP="004F3475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</w:pPr>
      <w:r w:rsidRPr="004F3475">
        <w:rPr>
          <w:rFonts w:ascii="Arial" w:eastAsia="Times New Roman" w:hAnsi="Arial" w:cs="Arial"/>
          <w:b/>
          <w:bCs/>
          <w:color w:val="0F314D"/>
          <w:sz w:val="31"/>
          <w:szCs w:val="31"/>
          <w:lang w:eastAsia="ru-RU"/>
        </w:rPr>
        <w:t>Глава сельского поселения                                                                И.Н.Тарасов                                                                          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06.06.2016 г. № 61</w:t>
      </w:r>
    </w:p>
    <w:p w:rsidR="004F3475" w:rsidRPr="004F3475" w:rsidRDefault="004F3475" w:rsidP="004F34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347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Новомакарово</w:t>
      </w:r>
    </w:p>
    <w:p w:rsidR="00072448" w:rsidRDefault="00072448">
      <w:bookmarkStart w:id="0" w:name="_GoBack"/>
      <w:bookmarkEnd w:id="0"/>
    </w:p>
    <w:sectPr w:rsidR="000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73"/>
    <w:rsid w:val="00072448"/>
    <w:rsid w:val="004F3475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3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2018-04-24T20:04:00Z</dcterms:created>
  <dcterms:modified xsi:type="dcterms:W3CDTF">2018-04-24T20:04:00Z</dcterms:modified>
</cp:coreProperties>
</file>