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E2" w:rsidRDefault="002A7AE2" w:rsidP="002A7AE2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2A7AE2" w:rsidRDefault="002A7AE2" w:rsidP="002A7AE2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  <w:r>
        <w:t xml:space="preserve"> </w:t>
      </w:r>
    </w:p>
    <w:p w:rsidR="002A7AE2" w:rsidRDefault="002A7AE2" w:rsidP="002A7AE2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2A7AE2" w:rsidRDefault="002A7AE2" w:rsidP="002A7AE2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2A7AE2" w:rsidRDefault="002A7AE2" w:rsidP="002A7AE2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2A7AE2" w:rsidRDefault="002A7AE2" w:rsidP="002A7AE2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2A7AE2" w:rsidRDefault="002A7AE2" w:rsidP="002A7AE2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2A7AE2" w:rsidRDefault="002A7AE2" w:rsidP="002A7AE2">
      <w:pPr>
        <w:pStyle w:val="a3"/>
      </w:pPr>
      <w:r>
        <w:t xml:space="preserve">от  06.05.2015 г. № 17 </w:t>
      </w:r>
    </w:p>
    <w:p w:rsidR="002A7AE2" w:rsidRDefault="002A7AE2" w:rsidP="002A7AE2">
      <w:pPr>
        <w:pStyle w:val="a3"/>
      </w:pPr>
      <w:r>
        <w:t xml:space="preserve">с. Новомакарово </w:t>
      </w:r>
    </w:p>
    <w:p w:rsidR="002A7AE2" w:rsidRDefault="002A7AE2" w:rsidP="002A7AE2">
      <w:pPr>
        <w:pStyle w:val="a3"/>
      </w:pPr>
      <w:r>
        <w:t xml:space="preserve">  </w:t>
      </w:r>
    </w:p>
    <w:p w:rsidR="002A7AE2" w:rsidRDefault="002A7AE2" w:rsidP="002A7AE2">
      <w:pPr>
        <w:pStyle w:val="a3"/>
      </w:pPr>
      <w:r>
        <w:t xml:space="preserve">Об установлении особого противопожарного режима на территории </w:t>
      </w:r>
      <w:proofErr w:type="spellStart"/>
      <w:r>
        <w:t>Новомакаровского</w:t>
      </w:r>
      <w:proofErr w:type="spellEnd"/>
      <w:r>
        <w:t xml:space="preserve"> сельского поселения </w:t>
      </w:r>
    </w:p>
    <w:p w:rsidR="002A7AE2" w:rsidRDefault="002A7AE2" w:rsidP="002A7AE2">
      <w:pPr>
        <w:pStyle w:val="a3"/>
      </w:pPr>
      <w:r>
        <w:t xml:space="preserve">  </w:t>
      </w:r>
    </w:p>
    <w:p w:rsidR="002A7AE2" w:rsidRDefault="002A7AE2" w:rsidP="002A7AE2">
      <w:pPr>
        <w:pStyle w:val="a3"/>
      </w:pPr>
      <w:proofErr w:type="gramStart"/>
      <w:r>
        <w:t xml:space="preserve">В соответствии с Федеральным законом от 21 декабря 1994 г. № 69-ФЗ «О пожарной безопасности», Законом  Воронежской области от 02 декабря 2004 г. № 87-ОЗ «О пожарной безопасности в Воронежской области»,  постановлением Правительства Воронежской области от 24 апреля 2015 г. № 304 «Об установлении особого противопожарного режима на территории Воронежской области» администрация </w:t>
      </w:r>
      <w:proofErr w:type="spellStart"/>
      <w:r>
        <w:t>Новомакаровского</w:t>
      </w:r>
      <w:proofErr w:type="spellEnd"/>
      <w:r>
        <w:t xml:space="preserve"> сельского поселения </w:t>
      </w:r>
      <w:proofErr w:type="gramEnd"/>
    </w:p>
    <w:p w:rsidR="002A7AE2" w:rsidRDefault="002A7AE2" w:rsidP="002A7AE2">
      <w:pPr>
        <w:pStyle w:val="a3"/>
      </w:pPr>
      <w:r>
        <w:t xml:space="preserve">                                  </w:t>
      </w:r>
    </w:p>
    <w:p w:rsidR="002A7AE2" w:rsidRDefault="002A7AE2" w:rsidP="002A7AE2">
      <w:pPr>
        <w:pStyle w:val="a3"/>
      </w:pPr>
      <w:r>
        <w:t xml:space="preserve">                                 ПОСТАНОВЛЯЕТ: </w:t>
      </w:r>
    </w:p>
    <w:p w:rsidR="002A7AE2" w:rsidRDefault="002A7AE2" w:rsidP="002A7AE2">
      <w:pPr>
        <w:pStyle w:val="a3"/>
      </w:pPr>
      <w:r>
        <w:t xml:space="preserve">  </w:t>
      </w:r>
    </w:p>
    <w:p w:rsidR="002A7AE2" w:rsidRDefault="002A7AE2" w:rsidP="002A7AE2">
      <w:pPr>
        <w:pStyle w:val="a3"/>
      </w:pPr>
      <w:r>
        <w:t xml:space="preserve">          1. Установить на территории </w:t>
      </w:r>
      <w:proofErr w:type="spellStart"/>
      <w:r>
        <w:t>Новомакаровского</w:t>
      </w:r>
      <w:proofErr w:type="spellEnd"/>
      <w:r>
        <w:t xml:space="preserve"> сельского поселения с 30 апреля 2015 года особый противопожарный режим. </w:t>
      </w:r>
    </w:p>
    <w:p w:rsidR="002A7AE2" w:rsidRDefault="002A7AE2" w:rsidP="002A7AE2">
      <w:pPr>
        <w:pStyle w:val="a3"/>
      </w:pPr>
      <w:r>
        <w:t>         2. Запретить въе</w:t>
      </w:r>
      <w:proofErr w:type="gramStart"/>
      <w:r>
        <w:t>зд в хв</w:t>
      </w:r>
      <w:proofErr w:type="gramEnd"/>
      <w:r>
        <w:t xml:space="preserve">ойные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 </w:t>
      </w:r>
    </w:p>
    <w:p w:rsidR="002A7AE2" w:rsidRDefault="002A7AE2" w:rsidP="002A7AE2">
      <w:pPr>
        <w:pStyle w:val="a3"/>
      </w:pPr>
      <w:r>
        <w:t xml:space="preserve">  3. На период действия особого противопожарного режима в целях обеспечения мер пожарной безопасности запретить разведение костров в лесах, на территории сельского поселения, садоводческих, огороднических и дачных некоммерческих объединений граждан, полосах отвода линий электропередачи, железных и автомобильных дорог. </w:t>
      </w:r>
    </w:p>
    <w:p w:rsidR="002A7AE2" w:rsidRDefault="002A7AE2" w:rsidP="002A7AE2">
      <w:pPr>
        <w:pStyle w:val="a3"/>
      </w:pPr>
      <w:r>
        <w:lastRenderedPageBreak/>
        <w:t xml:space="preserve"> 4. Организовать патрулирование традиционных мест отдыха граждан, примыкающих к лесам и расположенных в лесопарковой зоне, из числа должностных лиц муниципальных звеньев территориальной подсистемы РСЧС. </w:t>
      </w:r>
    </w:p>
    <w:p w:rsidR="002A7AE2" w:rsidRDefault="002A7AE2" w:rsidP="002A7AE2">
      <w:pPr>
        <w:pStyle w:val="a3"/>
      </w:pPr>
      <w:r>
        <w:t xml:space="preserve">  5. Проводить мероприятия по профилактике нарушений правил пожарной безопасности в лесах, расположенных на землях, находящихся в муниципальной собственности. </w:t>
      </w:r>
    </w:p>
    <w:p w:rsidR="002A7AE2" w:rsidRDefault="002A7AE2" w:rsidP="002A7AE2">
      <w:pPr>
        <w:pStyle w:val="a3"/>
      </w:pPr>
      <w:r>
        <w:t xml:space="preserve">  6. Перевести силы, привлекаемые к тушению пожаров, в режим повышенной готовности. </w:t>
      </w:r>
    </w:p>
    <w:p w:rsidR="002A7AE2" w:rsidRDefault="002A7AE2" w:rsidP="002A7AE2">
      <w:pPr>
        <w:pStyle w:val="a3"/>
      </w:pPr>
      <w:r>
        <w:t xml:space="preserve">  7. Организовать информирование населения о выполнении мер пожарной безопасности. </w:t>
      </w:r>
    </w:p>
    <w:p w:rsidR="002A7AE2" w:rsidRDefault="002A7AE2" w:rsidP="002A7AE2">
      <w:pPr>
        <w:pStyle w:val="a3"/>
      </w:pPr>
      <w:r>
        <w:t xml:space="preserve">  8. Произвести опашку территорий поселений со стороны лесных угодий на ширину не менее 6 метров, очистить территорию, примыкающую к жилым строениям, от сухой травы. </w:t>
      </w:r>
    </w:p>
    <w:p w:rsidR="002A7AE2" w:rsidRDefault="002A7AE2" w:rsidP="002A7AE2">
      <w:pPr>
        <w:pStyle w:val="a3"/>
      </w:pPr>
      <w:r>
        <w:t xml:space="preserve">  9. Дооборудовать места забора воды для средств пожаротушения из природных источников. </w:t>
      </w:r>
    </w:p>
    <w:p w:rsidR="002A7AE2" w:rsidRDefault="002A7AE2" w:rsidP="002A7AE2">
      <w:pPr>
        <w:pStyle w:val="a3"/>
      </w:pPr>
      <w:r>
        <w:t xml:space="preserve"> 10. Спланировать подвоз воды для заправки пожарной техники. </w:t>
      </w:r>
    </w:p>
    <w:p w:rsidR="002A7AE2" w:rsidRDefault="002A7AE2" w:rsidP="002A7AE2">
      <w:pPr>
        <w:pStyle w:val="a3"/>
      </w:pPr>
      <w:r>
        <w:t xml:space="preserve"> 11. Принять меры по недопущению проведения неконтролируемых сельскохозяйственных палов, сжигания мусора и разведения костров на территории, прилегающей к землям лесного фонда. </w:t>
      </w:r>
    </w:p>
    <w:p w:rsidR="002A7AE2" w:rsidRDefault="002A7AE2" w:rsidP="002A7AE2">
      <w:pPr>
        <w:pStyle w:val="a3"/>
      </w:pPr>
      <w:r>
        <w:t xml:space="preserve">     12. Контроль  исполнения настоящего постановления оставляю за собой. </w:t>
      </w:r>
    </w:p>
    <w:p w:rsidR="002A7AE2" w:rsidRDefault="002A7AE2" w:rsidP="002A7AE2">
      <w:pPr>
        <w:pStyle w:val="a3"/>
      </w:pPr>
      <w:r>
        <w:t xml:space="preserve">  </w:t>
      </w:r>
    </w:p>
    <w:p w:rsidR="002A7AE2" w:rsidRDefault="002A7AE2" w:rsidP="002A7AE2">
      <w:pPr>
        <w:pStyle w:val="a3"/>
      </w:pPr>
      <w:r>
        <w:t xml:space="preserve">  </w:t>
      </w:r>
    </w:p>
    <w:p w:rsidR="002A7AE2" w:rsidRDefault="002A7AE2" w:rsidP="002A7AE2">
      <w:pPr>
        <w:pStyle w:val="a3"/>
      </w:pPr>
      <w:r>
        <w:t xml:space="preserve">  </w:t>
      </w:r>
    </w:p>
    <w:p w:rsidR="002A7AE2" w:rsidRDefault="002A7AE2" w:rsidP="002A7AE2">
      <w:pPr>
        <w:pStyle w:val="a3"/>
      </w:pPr>
      <w:r>
        <w:t xml:space="preserve">Глава сельского поселения                                                                  </w:t>
      </w:r>
      <w:proofErr w:type="spellStart"/>
      <w:r>
        <w:t>Н.Н.</w:t>
      </w:r>
      <w:proofErr w:type="gramStart"/>
      <w:r>
        <w:t>Плохих</w:t>
      </w:r>
      <w:proofErr w:type="spellEnd"/>
      <w:proofErr w:type="gram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F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AFF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A7AE2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2018-05-01T09:24:00Z</dcterms:created>
  <dcterms:modified xsi:type="dcterms:W3CDTF">2018-05-01T09:24:00Z</dcterms:modified>
</cp:coreProperties>
</file>