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71" w:rsidRDefault="00782171" w:rsidP="00782171">
      <w:pPr>
        <w:jc w:val="center"/>
      </w:pPr>
      <w:r>
        <w:t>Функции и задачи местного самоуправления</w:t>
      </w:r>
    </w:p>
    <w:p w:rsidR="00782171" w:rsidRPr="00782171" w:rsidRDefault="00782171" w:rsidP="00782171">
      <w:pPr>
        <w:jc w:val="both"/>
        <w:rPr>
          <w:rFonts w:ascii="Times New Roman" w:hAnsi="Times New Roman" w:cs="Times New Roman"/>
        </w:rPr>
      </w:pPr>
      <w:r w:rsidRPr="00782171">
        <w:rPr>
          <w:rFonts w:ascii="Times New Roman" w:hAnsi="Times New Roman" w:cs="Times New Roman"/>
        </w:rPr>
        <w:t xml:space="preserve">Под функциями местного самоуправления понимается то, что характеризует основные направления муниципальной деятельности. Эти функции обусловлены природой местного самоуправления, его принципами, теми целями и задачами, к достижению которых стремится местное самоуправление. Перечень полномочий местного самоуправления позволяет выделить </w:t>
      </w:r>
      <w:r w:rsidRPr="00782171">
        <w:rPr>
          <w:rFonts w:ascii="Times New Roman" w:hAnsi="Times New Roman" w:cs="Times New Roman"/>
        </w:rPr>
        <w:t>следующие его основные функции:</w:t>
      </w:r>
    </w:p>
    <w:p w:rsidR="00782171" w:rsidRPr="00782171" w:rsidRDefault="00782171" w:rsidP="00782171">
      <w:pPr>
        <w:jc w:val="both"/>
        <w:rPr>
          <w:rFonts w:ascii="Times New Roman" w:hAnsi="Times New Roman" w:cs="Times New Roman"/>
        </w:rPr>
      </w:pPr>
      <w:r w:rsidRPr="00782171">
        <w:rPr>
          <w:rFonts w:ascii="Times New Roman" w:hAnsi="Times New Roman" w:cs="Times New Roman"/>
        </w:rPr>
        <w:t xml:space="preserve">1.Обеспечение участия населения в решении местных дел. Это предполагает развитие муниципальной демократии, создание условий для поддержки инициатив, для самостоятельного решения населением вопросов местного значения, различных форм самоуправления. </w:t>
      </w:r>
      <w:proofErr w:type="gramStart"/>
      <w:r w:rsidRPr="00782171">
        <w:rPr>
          <w:rFonts w:ascii="Times New Roman" w:hAnsi="Times New Roman" w:cs="Times New Roman"/>
        </w:rPr>
        <w:t>Важное значение</w:t>
      </w:r>
      <w:proofErr w:type="gramEnd"/>
      <w:r w:rsidRPr="00782171">
        <w:rPr>
          <w:rFonts w:ascii="Times New Roman" w:hAnsi="Times New Roman" w:cs="Times New Roman"/>
        </w:rPr>
        <w:t>, для осуществления данной функции, имеет проблема гарантий прав граждан на участие в самоуправлении, а также преодоление апатии и равнодушия части населения к вопросам организации и деятельности ор</w:t>
      </w:r>
      <w:r w:rsidRPr="00782171">
        <w:rPr>
          <w:rFonts w:ascii="Times New Roman" w:hAnsi="Times New Roman" w:cs="Times New Roman"/>
        </w:rPr>
        <w:t xml:space="preserve">ганов местного самоуправления. </w:t>
      </w:r>
    </w:p>
    <w:p w:rsidR="00782171" w:rsidRPr="00782171" w:rsidRDefault="00782171" w:rsidP="00782171">
      <w:pPr>
        <w:jc w:val="both"/>
        <w:rPr>
          <w:rFonts w:ascii="Times New Roman" w:hAnsi="Times New Roman" w:cs="Times New Roman"/>
        </w:rPr>
      </w:pPr>
      <w:r w:rsidRPr="00782171">
        <w:rPr>
          <w:rFonts w:ascii="Times New Roman" w:hAnsi="Times New Roman" w:cs="Times New Roman"/>
        </w:rPr>
        <w:t xml:space="preserve">2. Управление муниципальной собственностью, финансовыми средствами местного самоуправления. В </w:t>
      </w:r>
      <w:proofErr w:type="gramStart"/>
      <w:r w:rsidRPr="00782171">
        <w:rPr>
          <w:rFonts w:ascii="Times New Roman" w:hAnsi="Times New Roman" w:cs="Times New Roman"/>
        </w:rPr>
        <w:t>соответствии</w:t>
      </w:r>
      <w:proofErr w:type="gramEnd"/>
      <w:r w:rsidRPr="00782171">
        <w:rPr>
          <w:rFonts w:ascii="Times New Roman" w:hAnsi="Times New Roman" w:cs="Times New Roman"/>
        </w:rPr>
        <w:t xml:space="preserve"> с ч. 1 ст. 132 Конституции РФ, органы местного самоуправления решают вопросы ведения, пользования и распоряжения муниципальной собственностью, самостоятельно формируют, утверждают и исполняют местный бюджет, устанавливают местные налоги и сборы. Эффективное осуществление данной функции органами местного самоуправления является необходимой предпос</w:t>
      </w:r>
      <w:r w:rsidRPr="00782171">
        <w:rPr>
          <w:rFonts w:ascii="Times New Roman" w:hAnsi="Times New Roman" w:cs="Times New Roman"/>
        </w:rPr>
        <w:t xml:space="preserve">ылкой местного самоуправления. </w:t>
      </w:r>
    </w:p>
    <w:p w:rsidR="00782171" w:rsidRPr="00782171" w:rsidRDefault="00782171" w:rsidP="00782171">
      <w:pPr>
        <w:jc w:val="both"/>
        <w:rPr>
          <w:rFonts w:ascii="Times New Roman" w:hAnsi="Times New Roman" w:cs="Times New Roman"/>
        </w:rPr>
      </w:pPr>
      <w:r w:rsidRPr="00782171">
        <w:rPr>
          <w:rFonts w:ascii="Times New Roman" w:hAnsi="Times New Roman" w:cs="Times New Roman"/>
        </w:rPr>
        <w:t xml:space="preserve">3. </w:t>
      </w:r>
      <w:r w:rsidRPr="00782171">
        <w:rPr>
          <w:rFonts w:ascii="Times New Roman" w:hAnsi="Times New Roman" w:cs="Times New Roman"/>
        </w:rPr>
        <w:t xml:space="preserve">Обеспечение развития соответствующей территории. Органы местного самоуправления принимают программы развития соответствующей территории, </w:t>
      </w:r>
      <w:proofErr w:type="gramStart"/>
      <w:r w:rsidRPr="00782171">
        <w:rPr>
          <w:rFonts w:ascii="Times New Roman" w:hAnsi="Times New Roman" w:cs="Times New Roman"/>
        </w:rPr>
        <w:t>управляют муниципальным хозяйством и тем самым обеспечивают</w:t>
      </w:r>
      <w:proofErr w:type="gramEnd"/>
      <w:r w:rsidRPr="00782171">
        <w:rPr>
          <w:rFonts w:ascii="Times New Roman" w:hAnsi="Times New Roman" w:cs="Times New Roman"/>
        </w:rPr>
        <w:t xml:space="preserve"> комплексное решение экономического, социально-культурного развития территории, в границах которой осущест</w:t>
      </w:r>
      <w:r w:rsidRPr="00782171">
        <w:rPr>
          <w:rFonts w:ascii="Times New Roman" w:hAnsi="Times New Roman" w:cs="Times New Roman"/>
        </w:rPr>
        <w:t>вляется местное самоуправление.</w:t>
      </w:r>
    </w:p>
    <w:p w:rsidR="00782171" w:rsidRPr="00782171" w:rsidRDefault="00782171" w:rsidP="00782171">
      <w:pPr>
        <w:jc w:val="both"/>
        <w:rPr>
          <w:rFonts w:ascii="Times New Roman" w:hAnsi="Times New Roman" w:cs="Times New Roman"/>
        </w:rPr>
      </w:pPr>
      <w:r w:rsidRPr="00782171">
        <w:rPr>
          <w:rFonts w:ascii="Times New Roman" w:hAnsi="Times New Roman" w:cs="Times New Roman"/>
        </w:rPr>
        <w:t xml:space="preserve">4. Функции обслуживания населения. Население соответствующей территории и образуемые им органы местного самоуправления гораздо легче могут решать задачи улучшения качества жизни жителей, эффективности оказываемых населению услуг, чем государственные органы </w:t>
      </w:r>
      <w:proofErr w:type="gramStart"/>
      <w:r w:rsidRPr="00782171">
        <w:rPr>
          <w:rFonts w:ascii="Times New Roman" w:hAnsi="Times New Roman" w:cs="Times New Roman"/>
        </w:rPr>
        <w:t>при</w:t>
      </w:r>
      <w:proofErr w:type="gramEnd"/>
      <w:r w:rsidRPr="00782171">
        <w:rPr>
          <w:rFonts w:ascii="Times New Roman" w:hAnsi="Times New Roman" w:cs="Times New Roman"/>
        </w:rPr>
        <w:t xml:space="preserve"> централизованной сист</w:t>
      </w:r>
      <w:r w:rsidRPr="00782171">
        <w:rPr>
          <w:rFonts w:ascii="Times New Roman" w:hAnsi="Times New Roman" w:cs="Times New Roman"/>
        </w:rPr>
        <w:t>еме управления местными делами.</w:t>
      </w:r>
    </w:p>
    <w:p w:rsidR="00782171" w:rsidRPr="00782171" w:rsidRDefault="00782171" w:rsidP="00782171">
      <w:pPr>
        <w:jc w:val="both"/>
        <w:rPr>
          <w:rFonts w:ascii="Times New Roman" w:hAnsi="Times New Roman" w:cs="Times New Roman"/>
        </w:rPr>
      </w:pPr>
      <w:r w:rsidRPr="00782171">
        <w:rPr>
          <w:rFonts w:ascii="Times New Roman" w:hAnsi="Times New Roman" w:cs="Times New Roman"/>
        </w:rPr>
        <w:t xml:space="preserve">5. Охрана общественного порядка, обеспечение режима законности на данной территории. Основные задачи по обеспечению данной функции возлагаются на органы милиции общественной безопасности (местной милиции). При осуществлении этой функции органы местного самоуправления взаимодействуют с соответствующими органами государственной власти, </w:t>
      </w:r>
      <w:proofErr w:type="gramStart"/>
      <w:r w:rsidRPr="00782171">
        <w:rPr>
          <w:rFonts w:ascii="Times New Roman" w:hAnsi="Times New Roman" w:cs="Times New Roman"/>
        </w:rPr>
        <w:t>развивают и поддерживают</w:t>
      </w:r>
      <w:proofErr w:type="gramEnd"/>
      <w:r w:rsidRPr="00782171">
        <w:rPr>
          <w:rFonts w:ascii="Times New Roman" w:hAnsi="Times New Roman" w:cs="Times New Roman"/>
        </w:rPr>
        <w:t xml:space="preserve"> различные формы участи населения в деле упрочения общественного порядка, организуют исполнение</w:t>
      </w:r>
      <w:r w:rsidRPr="00782171">
        <w:rPr>
          <w:rFonts w:ascii="Times New Roman" w:hAnsi="Times New Roman" w:cs="Times New Roman"/>
        </w:rPr>
        <w:t xml:space="preserve"> законов и иных правовых актов.</w:t>
      </w:r>
    </w:p>
    <w:p w:rsidR="000413FA" w:rsidRPr="00782171" w:rsidRDefault="00782171" w:rsidP="00782171">
      <w:pPr>
        <w:jc w:val="both"/>
        <w:rPr>
          <w:rFonts w:ascii="Times New Roman" w:hAnsi="Times New Roman" w:cs="Times New Roman"/>
        </w:rPr>
      </w:pPr>
      <w:r w:rsidRPr="00782171">
        <w:rPr>
          <w:rFonts w:ascii="Times New Roman" w:hAnsi="Times New Roman" w:cs="Times New Roman"/>
        </w:rPr>
        <w:t xml:space="preserve">6. Защита интересов и прав местного самоуправления, гарантированных Конституцией РФ и законами. Органам государственной власти РФ и ее субъектов запрещается ограничивать права местного самоуправления, установленные Конституцией РФ и федеральным законодательством. Все вышеуказанные функции местного самоуправления между собой </w:t>
      </w:r>
      <w:proofErr w:type="gramStart"/>
      <w:r w:rsidRPr="00782171">
        <w:rPr>
          <w:rFonts w:ascii="Times New Roman" w:hAnsi="Times New Roman" w:cs="Times New Roman"/>
        </w:rPr>
        <w:t>взаимосвязаны и дополняют</w:t>
      </w:r>
      <w:proofErr w:type="gramEnd"/>
      <w:r w:rsidRPr="00782171">
        <w:rPr>
          <w:rFonts w:ascii="Times New Roman" w:hAnsi="Times New Roman" w:cs="Times New Roman"/>
        </w:rPr>
        <w:t xml:space="preserve"> друг друга. В </w:t>
      </w:r>
      <w:proofErr w:type="gramStart"/>
      <w:r w:rsidRPr="00782171">
        <w:rPr>
          <w:rFonts w:ascii="Times New Roman" w:hAnsi="Times New Roman" w:cs="Times New Roman"/>
        </w:rPr>
        <w:t>процессе</w:t>
      </w:r>
      <w:proofErr w:type="gramEnd"/>
      <w:r w:rsidRPr="00782171">
        <w:rPr>
          <w:rFonts w:ascii="Times New Roman" w:hAnsi="Times New Roman" w:cs="Times New Roman"/>
        </w:rPr>
        <w:t xml:space="preserve"> управления между элементами системы складываются разные отношения: </w:t>
      </w:r>
      <w:bookmarkStart w:id="0" w:name="_GoBack"/>
      <w:bookmarkEnd w:id="0"/>
      <w:r w:rsidRPr="00782171">
        <w:rPr>
          <w:rFonts w:ascii="Times New Roman" w:hAnsi="Times New Roman" w:cs="Times New Roman"/>
        </w:rPr>
        <w:t>экономические, правовые, управленческие, и т. д. Совместная деятельность людей создаёт систему отношений, вызвав необходимость сформировывать механизм для организации совместной деятельности</w:t>
      </w:r>
    </w:p>
    <w:sectPr w:rsidR="000413FA" w:rsidRPr="00782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C6"/>
    <w:rsid w:val="000413FA"/>
    <w:rsid w:val="000F5AC6"/>
    <w:rsid w:val="0078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2021-01-20T08:26:00Z</dcterms:created>
  <dcterms:modified xsi:type="dcterms:W3CDTF">2021-01-20T08:27:00Z</dcterms:modified>
</cp:coreProperties>
</file>