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BA" w:rsidRDefault="006F08BA" w:rsidP="006F08BA">
      <w:pPr>
        <w:jc w:val="right"/>
        <w:rPr>
          <w:rFonts w:ascii="Times New Roman" w:hAnsi="Times New Roman"/>
          <w:b/>
          <w:sz w:val="28"/>
          <w:szCs w:val="28"/>
        </w:rPr>
      </w:pPr>
      <w:r>
        <w:rPr>
          <w:rFonts w:ascii="Times New Roman" w:hAnsi="Times New Roman"/>
          <w:b/>
          <w:sz w:val="28"/>
          <w:szCs w:val="28"/>
        </w:rPr>
        <w:t>ПРОЕКТ</w:t>
      </w:r>
    </w:p>
    <w:p w:rsidR="006F08BA" w:rsidRDefault="006F08BA" w:rsidP="006F08BA">
      <w:pPr>
        <w:jc w:val="center"/>
        <w:rPr>
          <w:rFonts w:ascii="Times New Roman" w:hAnsi="Times New Roman"/>
          <w:b/>
          <w:sz w:val="28"/>
          <w:szCs w:val="28"/>
        </w:rPr>
      </w:pPr>
      <w:r>
        <w:rPr>
          <w:rFonts w:ascii="Times New Roman" w:hAnsi="Times New Roman"/>
          <w:b/>
          <w:sz w:val="28"/>
          <w:szCs w:val="28"/>
        </w:rPr>
        <w:t xml:space="preserve">АДМИНИСТРАЦИЯ </w:t>
      </w:r>
    </w:p>
    <w:p w:rsidR="006F08BA" w:rsidRDefault="006F08BA" w:rsidP="006F08BA">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6F08BA" w:rsidRDefault="006F08BA" w:rsidP="006F08BA">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6F08BA" w:rsidRDefault="006F08BA" w:rsidP="006F08BA">
      <w:pPr>
        <w:jc w:val="center"/>
        <w:rPr>
          <w:rFonts w:ascii="Times New Roman" w:hAnsi="Times New Roman"/>
          <w:sz w:val="28"/>
          <w:szCs w:val="28"/>
        </w:rPr>
      </w:pPr>
    </w:p>
    <w:p w:rsidR="006F08BA" w:rsidRDefault="006F08BA" w:rsidP="006F08BA">
      <w:pPr>
        <w:jc w:val="center"/>
        <w:rPr>
          <w:rFonts w:ascii="Times New Roman" w:hAnsi="Times New Roman"/>
          <w:b/>
          <w:sz w:val="28"/>
          <w:szCs w:val="28"/>
        </w:rPr>
      </w:pPr>
      <w:r>
        <w:rPr>
          <w:rFonts w:ascii="Times New Roman" w:hAnsi="Times New Roman"/>
          <w:b/>
          <w:sz w:val="28"/>
          <w:szCs w:val="28"/>
        </w:rPr>
        <w:t>П О С Т А Н О В Л Е Н И Е</w:t>
      </w:r>
    </w:p>
    <w:p w:rsidR="006F08BA" w:rsidRDefault="006F08BA" w:rsidP="006F08BA">
      <w:pPr>
        <w:rPr>
          <w:rFonts w:ascii="Times New Roman" w:hAnsi="Times New Roman"/>
          <w:sz w:val="28"/>
          <w:szCs w:val="28"/>
        </w:rPr>
      </w:pPr>
    </w:p>
    <w:p w:rsidR="006F08BA" w:rsidRDefault="006F08BA" w:rsidP="006F08BA">
      <w:pPr>
        <w:rPr>
          <w:rFonts w:ascii="Times New Roman" w:hAnsi="Times New Roman"/>
          <w:sz w:val="28"/>
          <w:szCs w:val="28"/>
        </w:rPr>
      </w:pPr>
      <w:r>
        <w:rPr>
          <w:rFonts w:ascii="Times New Roman" w:hAnsi="Times New Roman"/>
          <w:sz w:val="28"/>
          <w:szCs w:val="28"/>
        </w:rPr>
        <w:t xml:space="preserve">от  ________2023 г. № </w:t>
      </w:r>
    </w:p>
    <w:p w:rsidR="006F08BA" w:rsidRDefault="006F08BA" w:rsidP="006F08BA">
      <w:pPr>
        <w:rPr>
          <w:rFonts w:ascii="Times New Roman" w:hAnsi="Times New Roman"/>
          <w:sz w:val="28"/>
          <w:szCs w:val="28"/>
        </w:rPr>
      </w:pPr>
      <w:r>
        <w:rPr>
          <w:rFonts w:ascii="Times New Roman" w:hAnsi="Times New Roman"/>
          <w:sz w:val="28"/>
          <w:szCs w:val="28"/>
        </w:rPr>
        <w:t>с. Новомакарово</w:t>
      </w:r>
    </w:p>
    <w:p w:rsidR="006F08BA" w:rsidRDefault="006F08BA" w:rsidP="006F08BA">
      <w:pPr>
        <w:rPr>
          <w:rFonts w:ascii="Times New Roman" w:hAnsi="Times New Roman"/>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6F08BA">
        <w:rPr>
          <w:rFonts w:ascii="Times New Roman" w:hAnsi="Times New Roman"/>
          <w:sz w:val="28"/>
          <w:szCs w:val="28"/>
        </w:rPr>
        <w:t>Новомакаровского</w:t>
      </w:r>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F08BA">
        <w:t>Новомакаровского</w:t>
      </w:r>
      <w:r w:rsidR="00BE24B8" w:rsidRPr="0044662C">
        <w:t xml:space="preserve"> сельского поселения Грибановского муниципаль</w:t>
      </w:r>
      <w:r w:rsidR="006F08BA">
        <w:t>ного района Воронежской области</w:t>
      </w:r>
      <w:r w:rsidR="00BE24B8" w:rsidRPr="0044662C">
        <w:t xml:space="preserve">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6F08BA">
        <w:rPr>
          <w:rFonts w:ascii="Times New Roman" w:hAnsi="Times New Roman"/>
          <w:sz w:val="28"/>
          <w:szCs w:val="28"/>
        </w:rPr>
        <w:t>Новомакаровского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6F08BA">
        <w:rPr>
          <w:rFonts w:ascii="Times New Roman" w:hAnsi="Times New Roman"/>
          <w:sz w:val="28"/>
          <w:szCs w:val="28"/>
        </w:rPr>
        <w:t>Новомакаровского</w:t>
      </w:r>
      <w:r w:rsidR="00BE24B8" w:rsidRPr="0044662C">
        <w:rPr>
          <w:rFonts w:ascii="Times New Roman" w:hAnsi="Times New Roman" w:cs="Times New Roman"/>
          <w:color w:val="auto"/>
          <w:sz w:val="28"/>
          <w:szCs w:val="28"/>
        </w:rPr>
        <w:t xml:space="preserve"> сельского поселения Грибановского </w:t>
      </w:r>
      <w:r w:rsidR="00BE24B8" w:rsidRPr="0044662C">
        <w:rPr>
          <w:rFonts w:ascii="Times New Roman" w:hAnsi="Times New Roman" w:cs="Times New Roman"/>
          <w:color w:val="auto"/>
          <w:sz w:val="28"/>
          <w:szCs w:val="28"/>
        </w:rPr>
        <w:lastRenderedPageBreak/>
        <w:t>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6A55A5" w:rsidP="0044662C">
      <w:pPr>
        <w:pStyle w:val="ConsPlusTitle"/>
        <w:widowControl/>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6F08BA">
        <w:rPr>
          <w:rFonts w:ascii="Times New Roman" w:hAnsi="Times New Roman" w:cs="Times New Roman"/>
          <w:b w:val="0"/>
          <w:sz w:val="28"/>
          <w:szCs w:val="28"/>
        </w:rPr>
        <w:t>01</w:t>
      </w:r>
      <w:r w:rsidRPr="0044662C">
        <w:rPr>
          <w:rFonts w:ascii="Times New Roman" w:hAnsi="Times New Roman" w:cs="Times New Roman"/>
          <w:b w:val="0"/>
          <w:sz w:val="28"/>
          <w:szCs w:val="28"/>
        </w:rPr>
        <w:t>»</w:t>
      </w:r>
      <w:r w:rsidR="006F08BA">
        <w:rPr>
          <w:rFonts w:ascii="Times New Roman" w:hAnsi="Times New Roman" w:cs="Times New Roman"/>
          <w:b w:val="0"/>
          <w:sz w:val="28"/>
          <w:szCs w:val="28"/>
        </w:rPr>
        <w:t xml:space="preserve"> июля</w:t>
      </w:r>
      <w:r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sidRPr="0044662C">
        <w:rPr>
          <w:rFonts w:ascii="Times New Roman" w:hAnsi="Times New Roman" w:cs="Times New Roman"/>
          <w:b w:val="0"/>
          <w:sz w:val="28"/>
          <w:szCs w:val="28"/>
        </w:rPr>
        <w:t xml:space="preserve">г. № </w:t>
      </w:r>
      <w:r w:rsidR="006F08BA">
        <w:rPr>
          <w:rFonts w:ascii="Times New Roman" w:hAnsi="Times New Roman" w:cs="Times New Roman"/>
          <w:b w:val="0"/>
          <w:sz w:val="28"/>
          <w:szCs w:val="28"/>
        </w:rPr>
        <w:t>31</w:t>
      </w:r>
      <w:r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r w:rsidR="006F08BA" w:rsidRPr="006F08BA">
        <w:rPr>
          <w:rFonts w:ascii="Times New Roman" w:hAnsi="Times New Roman"/>
          <w:b w:val="0"/>
          <w:sz w:val="28"/>
          <w:szCs w:val="28"/>
        </w:rPr>
        <w:t>Новомакаровского</w:t>
      </w:r>
      <w:r w:rsidR="00BE24B8" w:rsidRPr="00BE24B8">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Pr="0044662C">
        <w:rPr>
          <w:rFonts w:ascii="Times New Roman" w:hAnsi="Times New Roman" w:cs="Times New Roman"/>
          <w:b w:val="0"/>
          <w:sz w:val="28"/>
          <w:szCs w:val="28"/>
        </w:rPr>
        <w:t>»;</w:t>
      </w:r>
    </w:p>
    <w:p w:rsidR="00BE24B8" w:rsidRPr="0044662C" w:rsidRDefault="006A55A5" w:rsidP="0044662C">
      <w:pPr>
        <w:pStyle w:val="Title"/>
        <w:spacing w:before="0" w:after="0"/>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6F08BA">
        <w:rPr>
          <w:rFonts w:ascii="Times New Roman" w:hAnsi="Times New Roman" w:cs="Times New Roman"/>
          <w:b w:val="0"/>
          <w:sz w:val="28"/>
          <w:szCs w:val="28"/>
        </w:rPr>
        <w:t>02</w:t>
      </w:r>
      <w:r w:rsidRPr="0044662C">
        <w:rPr>
          <w:rFonts w:ascii="Times New Roman" w:hAnsi="Times New Roman" w:cs="Times New Roman"/>
          <w:b w:val="0"/>
          <w:sz w:val="28"/>
          <w:szCs w:val="28"/>
        </w:rPr>
        <w:t>»</w:t>
      </w:r>
      <w:r w:rsidR="006F08BA">
        <w:rPr>
          <w:rFonts w:ascii="Times New Roman" w:hAnsi="Times New Roman" w:cs="Times New Roman"/>
          <w:b w:val="0"/>
          <w:sz w:val="28"/>
          <w:szCs w:val="28"/>
        </w:rPr>
        <w:t xml:space="preserve"> февраля</w:t>
      </w:r>
      <w:r w:rsidR="00BE24B8" w:rsidRPr="0044662C">
        <w:rPr>
          <w:rFonts w:ascii="Times New Roman" w:hAnsi="Times New Roman" w:cs="Times New Roman"/>
          <w:b w:val="0"/>
          <w:sz w:val="28"/>
          <w:szCs w:val="28"/>
        </w:rPr>
        <w:t xml:space="preserve"> 2018 </w:t>
      </w:r>
      <w:r w:rsidRPr="0044662C">
        <w:rPr>
          <w:rFonts w:ascii="Times New Roman" w:hAnsi="Times New Roman" w:cs="Times New Roman"/>
          <w:b w:val="0"/>
          <w:sz w:val="28"/>
          <w:szCs w:val="28"/>
        </w:rPr>
        <w:t>г. №</w:t>
      </w:r>
      <w:r w:rsidR="006F08BA">
        <w:rPr>
          <w:rFonts w:ascii="Times New Roman" w:hAnsi="Times New Roman" w:cs="Times New Roman"/>
          <w:b w:val="0"/>
          <w:sz w:val="28"/>
          <w:szCs w:val="28"/>
        </w:rPr>
        <w:t xml:space="preserve"> 5</w:t>
      </w:r>
      <w:r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006F08BA" w:rsidRPr="006F08BA">
        <w:rPr>
          <w:rFonts w:ascii="Times New Roman" w:hAnsi="Times New Roman"/>
          <w:b w:val="0"/>
          <w:sz w:val="28"/>
          <w:szCs w:val="28"/>
        </w:rPr>
        <w:t>Новомакаровского</w:t>
      </w:r>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r w:rsidR="006F08BA">
        <w:rPr>
          <w:rFonts w:ascii="Times New Roman" w:hAnsi="Times New Roman"/>
          <w:sz w:val="28"/>
          <w:szCs w:val="28"/>
        </w:rPr>
        <w:t>Новомакаровского</w:t>
      </w:r>
      <w:r w:rsidRPr="00BC5FCD">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6F08BA">
        <w:rPr>
          <w:rFonts w:ascii="Times New Roman" w:hAnsi="Times New Roman"/>
          <w:sz w:val="28"/>
          <w:szCs w:val="28"/>
        </w:rPr>
        <w:t>Новомакаровского</w:t>
      </w:r>
      <w:r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6F08BA">
      <w:pPr>
        <w:widowControl/>
        <w:rPr>
          <w:rFonts w:ascii="Times New Roman" w:eastAsia="Times New Roman" w:hAnsi="Times New Roman" w:cs="Times New Roman"/>
          <w:color w:val="auto"/>
          <w:sz w:val="28"/>
          <w:szCs w:val="28"/>
          <w:lang w:bidi="ar-SA"/>
        </w:rPr>
      </w:pPr>
    </w:p>
    <w:p w:rsidR="006F08BA" w:rsidRDefault="006F08BA" w:rsidP="006F08BA">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Глава сельского поселения                                        </w:t>
      </w:r>
      <w:r w:rsidR="002221D7">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С.А.Шатов</w:t>
      </w: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6F08BA" w:rsidP="0044662C">
      <w:pPr>
        <w:widowControl/>
        <w:ind w:firstLine="709"/>
        <w:jc w:val="right"/>
        <w:rPr>
          <w:rFonts w:ascii="Times New Roman" w:eastAsia="Times New Roman" w:hAnsi="Times New Roman" w:cs="Times New Roman"/>
          <w:color w:val="auto"/>
          <w:sz w:val="28"/>
          <w:szCs w:val="28"/>
          <w:lang w:bidi="ar-SA"/>
        </w:rPr>
      </w:pPr>
      <w:r>
        <w:rPr>
          <w:rFonts w:ascii="Times New Roman" w:hAnsi="Times New Roman"/>
          <w:sz w:val="28"/>
          <w:szCs w:val="28"/>
        </w:rPr>
        <w:t>Новомакаровского</w:t>
      </w:r>
      <w:r w:rsidR="00BC5FCD"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«__»__________2023 г. № ___</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6F08BA" w:rsidRPr="006F08BA">
        <w:rPr>
          <w:i w:val="0"/>
          <w:sz w:val="28"/>
          <w:szCs w:val="28"/>
        </w:rPr>
        <w:t>Новомакаровского</w:t>
      </w:r>
      <w:r w:rsidR="00BC5FCD" w:rsidRPr="0044662C">
        <w:rPr>
          <w:i w:val="0"/>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6F08BA" w:rsidRPr="006F08BA">
        <w:t>Новомакаровского</w:t>
      </w:r>
      <w:r w:rsidRPr="0044662C">
        <w:t xml:space="preserve"> 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6F08BA" w:rsidRPr="006F08BA">
        <w:rPr>
          <w:rFonts w:ascii="Times New Roman" w:hAnsi="Times New Roman"/>
          <w:sz w:val="28"/>
          <w:szCs w:val="28"/>
        </w:rPr>
        <w:t>Новомакаровского</w:t>
      </w:r>
      <w:r w:rsidR="00BC5FCD" w:rsidRPr="006F08BA">
        <w:rPr>
          <w:rFonts w:ascii="Times New Roman" w:hAnsi="Times New Roman"/>
          <w:sz w:val="28"/>
          <w:szCs w:val="28"/>
        </w:rPr>
        <w:t xml:space="preserve"> </w:t>
      </w:r>
      <w:r w:rsidR="00BC5FCD" w:rsidRPr="0044662C">
        <w:rPr>
          <w:rFonts w:ascii="Times New Roman" w:hAnsi="Times New Roman"/>
          <w:sz w:val="28"/>
          <w:szCs w:val="28"/>
        </w:rPr>
        <w:t xml:space="preserve">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w:t>
      </w:r>
      <w:r w:rsidRPr="0044662C">
        <w:rPr>
          <w:rFonts w:ascii="Times New Roman" w:eastAsiaTheme="minorHAnsi" w:hAnsi="Times New Roman" w:cs="Times New Roman"/>
          <w:color w:val="auto"/>
          <w:sz w:val="28"/>
          <w:szCs w:val="28"/>
          <w:lang w:eastAsia="en-US"/>
        </w:rPr>
        <w:lastRenderedPageBreak/>
        <w:t>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lastRenderedPageBreak/>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6F08BA">
        <w:rPr>
          <w:rFonts w:ascii="Times New Roman" w:hAnsi="Times New Roman" w:cs="Times New Roman"/>
          <w:color w:val="auto"/>
          <w:sz w:val="28"/>
          <w:szCs w:val="28"/>
        </w:rPr>
        <w:t>Новомакаровского</w:t>
      </w:r>
      <w:r w:rsidR="00503DEF" w:rsidRPr="0044662C">
        <w:rPr>
          <w:rFonts w:ascii="Times New Roman" w:hAnsi="Times New Roman" w:cs="Times New Roman"/>
          <w:color w:val="auto"/>
          <w:sz w:val="28"/>
          <w:szCs w:val="28"/>
        </w:rPr>
        <w:t xml:space="preserve"> сельского </w:t>
      </w:r>
      <w:r w:rsidR="00503DEF" w:rsidRPr="0044662C">
        <w:rPr>
          <w:rFonts w:ascii="Times New Roman" w:hAnsi="Times New Roman" w:cs="Times New Roman"/>
          <w:color w:val="auto"/>
          <w:sz w:val="28"/>
          <w:szCs w:val="28"/>
        </w:rPr>
        <w:lastRenderedPageBreak/>
        <w:t>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Администрации (</w:t>
      </w:r>
      <w:r w:rsidR="002221D7" w:rsidRPr="002221D7">
        <w:rPr>
          <w:rFonts w:ascii="Times New Roman" w:hAnsi="Times New Roman" w:cs="Times New Roman"/>
          <w:sz w:val="28"/>
          <w:szCs w:val="28"/>
        </w:rPr>
        <w:t>http://novomakarovo-grib.ru</w:t>
      </w:r>
      <w:r w:rsidRPr="0044662C">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lang w:val="en-US"/>
        </w:rPr>
        <w:t>ru</w:t>
      </w:r>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lang w:val="en-US"/>
        </w:rPr>
        <w:t>govvrn</w:t>
      </w:r>
      <w:r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lang w:val="en-US"/>
        </w:rPr>
        <w:t>ru</w:t>
      </w:r>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результаты предоставления Муниципальной услуги, порядок представления документа, являющегося результатом предоставления </w:t>
      </w:r>
      <w:r w:rsidRPr="0044662C">
        <w:rPr>
          <w:rFonts w:ascii="Times New Roman" w:hAnsi="Times New Roman" w:cs="Times New Roman"/>
          <w:color w:val="auto"/>
          <w:spacing w:val="7"/>
          <w:sz w:val="28"/>
          <w:szCs w:val="28"/>
        </w:rPr>
        <w:lastRenderedPageBreak/>
        <w:t>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44662C">
        <w:rPr>
          <w:rFonts w:ascii="Times New Roman" w:hAnsi="Times New Roman" w:cs="Times New Roman"/>
          <w:color w:val="auto"/>
          <w:spacing w:val="7"/>
          <w:sz w:val="28"/>
          <w:szCs w:val="28"/>
        </w:rPr>
        <w:t>произносят слова четко и не прерывают</w:t>
      </w:r>
      <w:proofErr w:type="gramEnd"/>
      <w:r w:rsidRPr="0044662C">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3.10 Администрация </w:t>
      </w:r>
      <w:proofErr w:type="gramStart"/>
      <w:r w:rsidRPr="0044662C">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44662C">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Pr="0044662C">
        <w:rPr>
          <w:rFonts w:ascii="Times New Roman" w:hAnsi="Times New Roman" w:cs="Times New Roman"/>
          <w:color w:val="auto"/>
          <w:spacing w:val="7"/>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006F08BA">
        <w:t>Новомакаровского</w:t>
      </w:r>
      <w:r w:rsidRPr="0044662C">
        <w:t xml:space="preserve"> 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r w:rsidR="006F08BA">
        <w:t>Новомакаровского</w:t>
      </w:r>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w:t>
      </w:r>
      <w:proofErr w:type="gramStart"/>
      <w:r w:rsidR="00DD7C42" w:rsidRPr="0044662C">
        <w:t xml:space="preserve">являются необходимыми и обязательными для предоставления администрацией </w:t>
      </w:r>
      <w:r w:rsidR="006F08BA">
        <w:t>Новомакаровского</w:t>
      </w:r>
      <w:r w:rsidR="00DD7C42" w:rsidRPr="0044662C">
        <w:t xml:space="preserve"> сельского поселения Грибановского муниципального района Воронежской области муниципальных услуг и предоставляются</w:t>
      </w:r>
      <w:proofErr w:type="gramEnd"/>
      <w:r w:rsidR="00DD7C42" w:rsidRPr="0044662C">
        <w:t xml:space="preserve">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6F08BA">
        <w:t>Новомакаровского</w:t>
      </w:r>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2221D7">
        <w:rPr>
          <w:sz w:val="28"/>
          <w:szCs w:val="28"/>
        </w:rPr>
        <w:t xml:space="preserve"> </w:t>
      </w:r>
      <w:bookmarkStart w:id="0" w:name="_GoBack"/>
      <w:bookmarkEnd w:id="0"/>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 xml:space="preserve">егламенты» раздела «Муниципальные услуги» по адресу </w:t>
      </w:r>
      <w:r w:rsidR="002221D7">
        <w:rPr>
          <w:rFonts w:hint="eastAsia"/>
          <w:sz w:val="28"/>
          <w:szCs w:val="28"/>
        </w:rPr>
        <w:t>http://novomakarovo-grib.ru</w:t>
      </w:r>
      <w:r w:rsidR="00905BFC" w:rsidRPr="0044662C">
        <w:rPr>
          <w:sz w:val="28"/>
          <w:szCs w:val="28"/>
        </w:rPr>
        <w:t>.</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w:t>
      </w:r>
      <w:r w:rsidRPr="0044662C">
        <w:rPr>
          <w:rFonts w:ascii="Times New Roman" w:eastAsiaTheme="minorHAnsi" w:hAnsi="Times New Roman" w:cs="Times New Roman"/>
          <w:color w:val="auto"/>
          <w:sz w:val="28"/>
          <w:szCs w:val="28"/>
          <w:lang w:eastAsia="en-US" w:bidi="ar-SA"/>
        </w:rPr>
        <w:lastRenderedPageBreak/>
        <w:t>(отсутствие)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w:t>
      </w:r>
      <w:proofErr w:type="gramStart"/>
      <w:r w:rsidRPr="0044662C">
        <w:rPr>
          <w:rFonts w:ascii="Times New Roman" w:hAnsi="Times New Roman" w:cs="Times New Roman"/>
          <w:bCs/>
          <w:color w:val="auto"/>
          <w:sz w:val="28"/>
          <w:szCs w:val="28"/>
        </w:rPr>
        <w:t>муниципальных</w:t>
      </w:r>
      <w:proofErr w:type="gramEnd"/>
      <w:r w:rsidRPr="0044662C">
        <w:rPr>
          <w:rFonts w:ascii="Times New Roman" w:hAnsi="Times New Roman" w:cs="Times New Roman"/>
          <w:bCs/>
          <w:color w:val="auto"/>
          <w:sz w:val="28"/>
          <w:szCs w:val="28"/>
        </w:rPr>
        <w:t xml:space="preserve">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44662C">
        <w:rPr>
          <w:rFonts w:ascii="Times New Roman" w:eastAsia="Calibri" w:hAnsi="Times New Roman" w:cs="Times New Roman"/>
          <w:color w:val="auto"/>
          <w:sz w:val="28"/>
          <w:szCs w:val="28"/>
        </w:rPr>
        <w:lastRenderedPageBreak/>
        <w:t>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lastRenderedPageBreak/>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Максимальный срок ожидания в очереди при личной подаче Заявления и </w:t>
      </w:r>
      <w:r w:rsidRPr="0044662C">
        <w:rPr>
          <w:rFonts w:ascii="Times New Roman" w:hAnsi="Times New Roman" w:cs="Times New Roman"/>
          <w:bCs/>
          <w:color w:val="auto"/>
          <w:sz w:val="28"/>
          <w:szCs w:val="28"/>
        </w:rPr>
        <w:lastRenderedPageBreak/>
        <w:t>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lastRenderedPageBreak/>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18.6. Требования к форматам заявлений и иных документов, представляемых в форме электронных документов, необходимых для </w:t>
      </w:r>
      <w:r w:rsidRPr="0044662C">
        <w:rPr>
          <w:rFonts w:ascii="Times New Roman" w:hAnsi="Times New Roman" w:cs="Times New Roman"/>
          <w:color w:val="auto"/>
          <w:sz w:val="28"/>
          <w:szCs w:val="28"/>
        </w:rPr>
        <w:lastRenderedPageBreak/>
        <w:t>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z w:val="28"/>
          <w:szCs w:val="28"/>
          <w:lang w:val="en-US"/>
        </w:rPr>
        <w:t>pdf</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lastRenderedPageBreak/>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6F08BA"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lastRenderedPageBreak/>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w:t>
      </w:r>
      <w:r w:rsidR="00CD6F3C" w:rsidRPr="0044662C">
        <w:rPr>
          <w:rFonts w:ascii="Times New Roman" w:eastAsiaTheme="minorHAnsi" w:hAnsi="Times New Roman"/>
          <w:sz w:val="28"/>
          <w:szCs w:val="28"/>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xml:space="preserve">, уполномоченное на прием документов, </w:t>
      </w:r>
      <w:proofErr w:type="gramStart"/>
      <w:r w:rsidR="00CD6F3C" w:rsidRPr="0044662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44662C">
        <w:rPr>
          <w:rFonts w:ascii="Times New Roman" w:hAnsi="Times New Roman" w:cs="Times New Roman"/>
          <w:color w:val="auto"/>
          <w:sz w:val="28"/>
          <w:szCs w:val="28"/>
        </w:rPr>
        <w:t xml:space="preserve">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 xml:space="preserve">Специалист </w:t>
      </w:r>
      <w:proofErr w:type="gramStart"/>
      <w:r w:rsidR="00CD6F3C" w:rsidRPr="0044662C">
        <w:rPr>
          <w:rFonts w:ascii="Times New Roman" w:hAnsi="Times New Roman"/>
          <w:bCs/>
          <w:sz w:val="28"/>
          <w:szCs w:val="28"/>
        </w:rPr>
        <w:t>проверяет комплектность представленных документов и определяет</w:t>
      </w:r>
      <w:proofErr w:type="gramEnd"/>
      <w:r w:rsidR="00CD6F3C" w:rsidRPr="0044662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 xml:space="preserve">в рамках </w:t>
      </w:r>
      <w:r w:rsidR="00CD6F3C" w:rsidRPr="0044662C">
        <w:rPr>
          <w:rFonts w:ascii="Times New Roman" w:eastAsia="SimSun" w:hAnsi="Times New Roman" w:cs="Times New Roman"/>
          <w:color w:val="auto"/>
          <w:sz w:val="28"/>
          <w:szCs w:val="28"/>
        </w:rPr>
        <w:lastRenderedPageBreak/>
        <w:t>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w:t>
      </w:r>
      <w:proofErr w:type="gramStart"/>
      <w:r w:rsidRPr="0044662C">
        <w:rPr>
          <w:rFonts w:ascii="Times New Roman" w:hAnsi="Times New Roman" w:cs="Times New Roman"/>
          <w:color w:val="auto"/>
          <w:sz w:val="28"/>
          <w:szCs w:val="28"/>
        </w:rPr>
        <w:t>формируется и направляется</w:t>
      </w:r>
      <w:proofErr w:type="gramEnd"/>
      <w:r w:rsidRPr="0044662C">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w:t>
      </w:r>
      <w:proofErr w:type="gramStart"/>
      <w:r w:rsidRPr="0044662C">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44662C">
        <w:rPr>
          <w:rFonts w:ascii="Times New Roman" w:hAnsi="Times New Roman" w:cs="Times New Roman"/>
          <w:color w:val="auto"/>
          <w:sz w:val="28"/>
          <w:szCs w:val="28"/>
        </w:rPr>
        <w:t xml:space="preserve">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w:t>
      </w:r>
      <w:r w:rsidRPr="0044662C">
        <w:rPr>
          <w:rFonts w:ascii="Times New Roman" w:hAnsi="Times New Roman" w:cs="Times New Roman"/>
          <w:color w:val="auto"/>
          <w:sz w:val="28"/>
          <w:szCs w:val="28"/>
        </w:rPr>
        <w:lastRenderedPageBreak/>
        <w:t xml:space="preserve">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44662C" w:rsidRPr="0044662C">
        <w:rPr>
          <w:rFonts w:ascii="Times New Roman" w:hAnsi="Times New Roman" w:cs="Times New Roman"/>
          <w:color w:val="auto"/>
          <w:sz w:val="28"/>
          <w:szCs w:val="28"/>
        </w:rPr>
        <w:t>________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lastRenderedPageBreak/>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lastRenderedPageBreak/>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44662C">
        <w:rPr>
          <w:rFonts w:eastAsia="Calibri"/>
        </w:rPr>
        <w:lastRenderedPageBreak/>
        <w:t xml:space="preserve">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44662C">
        <w:t>Администрации</w:t>
      </w:r>
      <w:proofErr w:type="gramEnd"/>
      <w:r w:rsidR="00034CBF" w:rsidRPr="0044662C">
        <w:t xml:space="preserve">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44662C">
        <w:lastRenderedPageBreak/>
        <w:t xml:space="preserve">актов Воронежской области и нормативных правовых актов </w:t>
      </w:r>
      <w:r w:rsidR="0044662C" w:rsidRPr="0044662C">
        <w:t>________ 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4662C" w:rsidRPr="0044662C">
        <w:rPr>
          <w:sz w:val="28"/>
          <w:szCs w:val="28"/>
        </w:rPr>
        <w:t xml:space="preserve">________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w:t>
      </w:r>
      <w:r w:rsidR="00034CBF" w:rsidRPr="0044662C">
        <w:rPr>
          <w:rFonts w:ascii="Times New Roman" w:hAnsi="Times New Roman" w:cs="Times New Roman"/>
          <w:color w:val="auto"/>
          <w:spacing w:val="7"/>
          <w:sz w:val="28"/>
          <w:szCs w:val="28"/>
        </w:rPr>
        <w:lastRenderedPageBreak/>
        <w:t>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44662C">
        <w:rPr>
          <w:rFonts w:ascii="Times New Roman" w:hAnsi="Times New Roman" w:cs="Times New Roman"/>
          <w:color w:val="auto"/>
          <w:sz w:val="28"/>
          <w:szCs w:val="28"/>
        </w:rPr>
        <w:lastRenderedPageBreak/>
        <w:t xml:space="preserve">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44662C">
        <w:rPr>
          <w:rFonts w:ascii="Times New Roman" w:hAnsi="Times New Roman" w:cs="Times New Roman"/>
          <w:color w:val="auto"/>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4662C">
        <w:rPr>
          <w:rFonts w:ascii="Times New Roman" w:hAnsi="Times New Roman" w:cs="Times New Roman"/>
          <w:color w:val="auto"/>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w:t>
      </w:r>
      <w:r w:rsidR="00990048" w:rsidRPr="0044662C">
        <w:rPr>
          <w:rFonts w:ascii="Times New Roman" w:hAnsi="Times New Roman" w:cs="Times New Roman"/>
          <w:color w:val="auto"/>
          <w:sz w:val="28"/>
          <w:szCs w:val="28"/>
        </w:rPr>
        <w:lastRenderedPageBreak/>
        <w:t xml:space="preserve">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w:t>
      </w:r>
      <w:proofErr w:type="gramStart"/>
      <w:r w:rsidR="00990048" w:rsidRPr="0044662C">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целях </w:t>
      </w:r>
      <w:proofErr w:type="gramStart"/>
      <w:r w:rsidRPr="0044662C">
        <w:rPr>
          <w:b w:val="0"/>
          <w:color w:val="auto"/>
          <w:szCs w:val="28"/>
          <w:lang w:val="ru-RU"/>
        </w:rPr>
        <w:t>бесплатного</w:t>
      </w:r>
      <w:proofErr w:type="gramEnd"/>
      <w:r w:rsidRPr="0044662C">
        <w:rPr>
          <w:b w:val="0"/>
          <w:color w:val="auto"/>
          <w:szCs w:val="28"/>
          <w:lang w:val="ru-RU"/>
        </w:rPr>
        <w:t xml:space="preserve">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9555" w:type="dxa"/>
        <w:tblInd w:w="5" w:type="dxa"/>
        <w:tblCellMar>
          <w:top w:w="158" w:type="dxa"/>
          <w:left w:w="62" w:type="dxa"/>
          <w:right w:w="17" w:type="dxa"/>
        </w:tblCellMar>
        <w:tblLook w:val="04A0" w:firstRow="1" w:lastRow="0" w:firstColumn="1" w:lastColumn="0" w:noHBand="0" w:noVBand="1"/>
      </w:tblPr>
      <w:tblGrid>
        <w:gridCol w:w="1169"/>
        <w:gridCol w:w="4128"/>
        <w:gridCol w:w="4258"/>
      </w:tblGrid>
      <w:tr w:rsidR="0044662C" w:rsidRPr="0044662C" w:rsidTr="006F08BA">
        <w:trPr>
          <w:trHeight w:val="2146"/>
        </w:trPr>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28"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9555" w:type="dxa"/>
        <w:tblInd w:w="5" w:type="dxa"/>
        <w:tblCellMar>
          <w:top w:w="158" w:type="dxa"/>
          <w:left w:w="62" w:type="dxa"/>
          <w:right w:w="3" w:type="dxa"/>
        </w:tblCellMar>
        <w:tblLook w:val="04A0" w:firstRow="1" w:lastRow="0" w:firstColumn="1" w:lastColumn="0" w:noHBand="0" w:noVBand="1"/>
      </w:tblPr>
      <w:tblGrid>
        <w:gridCol w:w="1155"/>
        <w:gridCol w:w="4133"/>
        <w:gridCol w:w="4267"/>
      </w:tblGrid>
      <w:tr w:rsidR="0044662C" w:rsidRPr="0044662C" w:rsidTr="006F08BA">
        <w:trPr>
          <w:trHeight w:val="2146"/>
        </w:trPr>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33"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6F08BA">
          <w:headerReference w:type="even" r:id="rId10"/>
          <w:headerReference w:type="default" r:id="rId11"/>
          <w:headerReference w:type="first" r:id="rId12"/>
          <w:pgSz w:w="11900" w:h="16840"/>
          <w:pgMar w:top="993" w:right="701"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99" w:rsidRDefault="00F95B99">
      <w:r>
        <w:separator/>
      </w:r>
    </w:p>
  </w:endnote>
  <w:endnote w:type="continuationSeparator" w:id="0">
    <w:p w:rsidR="00F95B99" w:rsidRDefault="00F9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99" w:rsidRDefault="00F95B99">
      <w:r>
        <w:separator/>
      </w:r>
    </w:p>
  </w:footnote>
  <w:footnote w:type="continuationSeparator" w:id="0">
    <w:p w:rsidR="00F95B99" w:rsidRDefault="00F9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5C2A68" w:rsidRDefault="005C2A68">
        <w:pPr>
          <w:pStyle w:val="af0"/>
          <w:jc w:val="center"/>
        </w:pPr>
        <w:r>
          <w:fldChar w:fldCharType="begin"/>
        </w:r>
        <w:r>
          <w:instrText>PAGE   \* MERGEFORMAT</w:instrText>
        </w:r>
        <w:r>
          <w:fldChar w:fldCharType="separate"/>
        </w:r>
        <w:r w:rsidR="006F08BA">
          <w:rPr>
            <w:noProof/>
          </w:rPr>
          <w:t>2</w:t>
        </w:r>
        <w:r>
          <w:rPr>
            <w:noProof/>
          </w:rPr>
          <w:fldChar w:fldCharType="end"/>
        </w:r>
      </w:p>
    </w:sdtContent>
  </w:sdt>
  <w:p w:rsidR="005C2A68" w:rsidRDefault="005C2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221D7"/>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55A5"/>
    <w:rsid w:val="006A563C"/>
    <w:rsid w:val="006C77BB"/>
    <w:rsid w:val="006F08BA"/>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72E7B"/>
    <w:rsid w:val="00F769A4"/>
    <w:rsid w:val="00F85161"/>
    <w:rsid w:val="00F92559"/>
    <w:rsid w:val="00F95B9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E3C6-F227-46AD-9DEF-736E3575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45</Pages>
  <Words>14781</Words>
  <Characters>84256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Tarasov</cp:lastModifiedBy>
  <cp:revision>17</cp:revision>
  <cp:lastPrinted>2023-07-19T08:44:00Z</cp:lastPrinted>
  <dcterms:created xsi:type="dcterms:W3CDTF">2023-07-19T09:00:00Z</dcterms:created>
  <dcterms:modified xsi:type="dcterms:W3CDTF">2023-09-12T10:12:00Z</dcterms:modified>
</cp:coreProperties>
</file>