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24" w:rsidRPr="00FC0B24" w:rsidRDefault="00FC0B24" w:rsidP="00082EA7">
      <w:pPr>
        <w:widowControl w:val="0"/>
        <w:spacing w:line="269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FC0B24">
        <w:rPr>
          <w:b/>
          <w:bCs/>
          <w:color w:val="000000"/>
          <w:sz w:val="22"/>
          <w:szCs w:val="22"/>
          <w:lang w:bidi="ru-RU"/>
        </w:rPr>
        <w:t>Информация</w:t>
      </w:r>
    </w:p>
    <w:p w:rsidR="00FC0B24" w:rsidRPr="00FC0B24" w:rsidRDefault="00FC0B24" w:rsidP="00FC0B24">
      <w:pPr>
        <w:widowControl w:val="0"/>
        <w:spacing w:line="269" w:lineRule="exact"/>
        <w:ind w:left="140"/>
        <w:jc w:val="center"/>
        <w:rPr>
          <w:color w:val="000000"/>
          <w:sz w:val="22"/>
          <w:szCs w:val="22"/>
          <w:lang w:bidi="ru-RU"/>
        </w:rPr>
      </w:pPr>
      <w:r w:rsidRPr="00FC0B24">
        <w:rPr>
          <w:color w:val="000000"/>
          <w:sz w:val="22"/>
          <w:szCs w:val="22"/>
          <w:lang w:bidi="ru-RU"/>
        </w:rPr>
        <w:t>о принимаемых мерах по улучшению жилищных условий ветеранов и инвалидов боевых действий, а также членов семей погибших (умерших) ветеранов и инвалидов боевых действий, оплате жилищно-коммунальных услуг*</w:t>
      </w:r>
    </w:p>
    <w:p w:rsidR="00FC0B24" w:rsidRPr="00FC0B24" w:rsidRDefault="004D5FA4" w:rsidP="0067276A">
      <w:pPr>
        <w:widowControl w:val="0"/>
        <w:tabs>
          <w:tab w:val="left" w:leader="underscore" w:pos="6183"/>
        </w:tabs>
        <w:spacing w:line="269" w:lineRule="exact"/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в</w:t>
      </w:r>
      <w:r w:rsidR="001D3871">
        <w:rPr>
          <w:color w:val="000000"/>
          <w:sz w:val="22"/>
          <w:szCs w:val="22"/>
          <w:lang w:bidi="ru-RU"/>
        </w:rPr>
        <w:t xml:space="preserve"> Новомакаровском сельском</w:t>
      </w:r>
      <w:r w:rsidR="0067276A">
        <w:rPr>
          <w:color w:val="000000"/>
          <w:sz w:val="22"/>
          <w:szCs w:val="22"/>
          <w:lang w:bidi="ru-RU"/>
        </w:rPr>
        <w:t xml:space="preserve"> поселении  Грибановского муниципального района</w:t>
      </w:r>
    </w:p>
    <w:p w:rsidR="00FC0B24" w:rsidRPr="00FC0B24" w:rsidRDefault="00FC0B24" w:rsidP="00FC0B24">
      <w:pPr>
        <w:widowControl w:val="0"/>
        <w:spacing w:after="186" w:line="269" w:lineRule="exact"/>
        <w:ind w:left="40"/>
        <w:jc w:val="center"/>
        <w:rPr>
          <w:b/>
          <w:bCs/>
          <w:color w:val="000000"/>
          <w:sz w:val="19"/>
          <w:szCs w:val="19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838"/>
        <w:gridCol w:w="1992"/>
        <w:gridCol w:w="989"/>
        <w:gridCol w:w="1138"/>
        <w:gridCol w:w="1560"/>
        <w:gridCol w:w="1560"/>
      </w:tblGrid>
      <w:tr w:rsidR="00FC0B24" w:rsidRPr="00FC0B24" w:rsidTr="00E11B1B">
        <w:trPr>
          <w:trHeight w:hRule="exact" w:val="859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ind w:left="180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Улучшение жилищных условий, оплата ЖКУ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Ветераны боевых действий, вставшие на учет после 01.01.2005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Ветераны</w:t>
            </w:r>
          </w:p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военной</w:t>
            </w:r>
          </w:p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after="12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Ветераны</w:t>
            </w:r>
          </w:p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before="120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труда</w:t>
            </w:r>
          </w:p>
        </w:tc>
      </w:tr>
      <w:tr w:rsidR="00FC0B24" w:rsidRPr="00FC0B24" w:rsidTr="00E11B1B">
        <w:trPr>
          <w:trHeight w:hRule="exact" w:val="898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D7D42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D7D42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8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FC0B24">
              <w:rPr>
                <w:color w:val="000000"/>
                <w:sz w:val="22"/>
                <w:szCs w:val="22"/>
                <w:lang w:bidi="ru-RU"/>
              </w:rPr>
              <w:t>Обес</w:t>
            </w:r>
            <w:r w:rsidR="0067276A">
              <w:rPr>
                <w:color w:val="000000"/>
                <w:sz w:val="22"/>
                <w:szCs w:val="22"/>
                <w:lang w:bidi="ru-RU"/>
              </w:rPr>
              <w:t>печены</w:t>
            </w:r>
            <w:proofErr w:type="gramEnd"/>
            <w:r w:rsidR="0067276A">
              <w:rPr>
                <w:color w:val="000000"/>
                <w:sz w:val="22"/>
                <w:szCs w:val="22"/>
                <w:lang w:bidi="ru-RU"/>
              </w:rPr>
              <w:t xml:space="preserve"> жильем с 2012 г. по 01.</w:t>
            </w:r>
            <w:r w:rsidR="00D6252C">
              <w:rPr>
                <w:color w:val="000000"/>
                <w:sz w:val="22"/>
                <w:szCs w:val="22"/>
                <w:lang w:bidi="ru-RU"/>
              </w:rPr>
              <w:t>10</w:t>
            </w:r>
            <w:r w:rsidRPr="00FC0B24">
              <w:rPr>
                <w:color w:val="000000"/>
                <w:sz w:val="22"/>
                <w:szCs w:val="22"/>
                <w:lang w:bidi="ru-RU"/>
              </w:rPr>
              <w:t xml:space="preserve">.2022, чел. </w:t>
            </w:r>
            <w:r w:rsidRPr="00FC0B24">
              <w:rPr>
                <w:b/>
                <w:bCs/>
                <w:color w:val="000000"/>
                <w:sz w:val="22"/>
                <w:szCs w:val="22"/>
                <w:lang w:bidi="ru-RU"/>
              </w:rPr>
              <w:t>(далее ежеквартально)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8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8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Оче</w:t>
            </w:r>
            <w:r w:rsidR="0067276A">
              <w:rPr>
                <w:color w:val="000000"/>
                <w:sz w:val="22"/>
                <w:szCs w:val="22"/>
                <w:lang w:bidi="ru-RU"/>
              </w:rPr>
              <w:t>редь на получение жилья на 01.</w:t>
            </w:r>
            <w:r w:rsidR="00D6252C">
              <w:rPr>
                <w:color w:val="000000"/>
                <w:sz w:val="22"/>
                <w:szCs w:val="22"/>
                <w:lang w:bidi="ru-RU"/>
              </w:rPr>
              <w:t>10</w:t>
            </w:r>
            <w:r w:rsidRPr="00FC0B24">
              <w:rPr>
                <w:color w:val="000000"/>
                <w:sz w:val="22"/>
                <w:szCs w:val="22"/>
                <w:lang w:bidi="ru-RU"/>
              </w:rPr>
              <w:t xml:space="preserve">.2022, чел. </w:t>
            </w:r>
            <w:r w:rsidRPr="00FC0B24">
              <w:rPr>
                <w:b/>
                <w:bCs/>
                <w:color w:val="000000"/>
                <w:sz w:val="22"/>
                <w:szCs w:val="22"/>
                <w:lang w:bidi="ru-RU"/>
              </w:rPr>
              <w:t>(далее ежеквартально)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AA3278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D6252C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379"/>
          <w:jc w:val="center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C0B24" w:rsidRPr="00FC0B24" w:rsidTr="00E11B1B">
        <w:trPr>
          <w:trHeight w:hRule="exact" w:val="341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 xml:space="preserve">Общее количество ветеранов и инвалидов боевых действий, а также членов семей погибших (умерших) ветеранов и инвалидов боевых действий, вставших на учет нуждающихся в улучшении жилищных условий после 1 января 2005 года, </w:t>
            </w:r>
            <w:r w:rsidRPr="00FC0B24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улучшивших свои жилищные условия, </w:t>
            </w:r>
            <w:r w:rsidRPr="00FC0B24">
              <w:rPr>
                <w:color w:val="000000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из них:</w:t>
            </w:r>
          </w:p>
        </w:tc>
      </w:tr>
      <w:tr w:rsidR="00FC0B24" w:rsidRPr="00FC0B24" w:rsidTr="00E11B1B">
        <w:trPr>
          <w:trHeight w:hRule="exact" w:val="2146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ветераны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инвалиды</w:t>
            </w:r>
          </w:p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боевых</w:t>
            </w:r>
          </w:p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члены семей погибших (умерших) ветеранов и инвалидов боевых действий</w:t>
            </w:r>
          </w:p>
        </w:tc>
      </w:tr>
      <w:tr w:rsidR="00FC0B24" w:rsidRPr="00FC0B24" w:rsidTr="00E11B1B">
        <w:trPr>
          <w:trHeight w:hRule="exact" w:val="288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283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283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288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283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418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2017 (по состоянию на 01.</w:t>
            </w:r>
            <w:r w:rsidR="00D6252C">
              <w:rPr>
                <w:color w:val="000000"/>
                <w:sz w:val="22"/>
                <w:szCs w:val="22"/>
                <w:lang w:bidi="ru-RU"/>
              </w:rPr>
              <w:t>10</w:t>
            </w:r>
            <w:r w:rsidR="00FC0B24" w:rsidRPr="00FC0B24">
              <w:rPr>
                <w:color w:val="000000"/>
                <w:sz w:val="22"/>
                <w:szCs w:val="22"/>
                <w:lang w:bidi="ru-RU"/>
              </w:rPr>
              <w:t>.2022)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878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 xml:space="preserve">в том числе </w:t>
            </w:r>
            <w:proofErr w:type="gramStart"/>
            <w:r w:rsidRPr="00FC0B24">
              <w:rPr>
                <w:color w:val="000000"/>
                <w:sz w:val="22"/>
                <w:szCs w:val="22"/>
                <w:lang w:bidi="ru-RU"/>
              </w:rPr>
              <w:t>обеспеченных</w:t>
            </w:r>
            <w:proofErr w:type="gramEnd"/>
            <w:r w:rsidRPr="00FC0B24">
              <w:rPr>
                <w:color w:val="000000"/>
                <w:sz w:val="22"/>
                <w:szCs w:val="22"/>
                <w:lang w:bidi="ru-RU"/>
              </w:rPr>
              <w:t>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8" w:lineRule="exact"/>
              <w:ind w:left="900" w:hanging="660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по договору социального найма, чел.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иное обеспечение, в том числе за счет привлечения средств регионального бюджета, чел.</w:t>
            </w:r>
          </w:p>
        </w:tc>
      </w:tr>
      <w:tr w:rsidR="00FC0B24" w:rsidRPr="00FC0B24" w:rsidTr="00E11B1B">
        <w:trPr>
          <w:trHeight w:hRule="exact" w:val="427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2012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456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365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2014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398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2015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437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C0B24">
              <w:rPr>
                <w:color w:val="000000"/>
                <w:sz w:val="22"/>
                <w:szCs w:val="22"/>
                <w:lang w:bidi="ru-RU"/>
              </w:rPr>
              <w:t>2016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  <w:tr w:rsidR="00FC0B24" w:rsidRPr="00FC0B24" w:rsidTr="00E11B1B">
        <w:trPr>
          <w:trHeight w:hRule="exact" w:val="634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2017 (по состоянию на 01.</w:t>
            </w:r>
            <w:r w:rsidR="00D6252C">
              <w:rPr>
                <w:color w:val="000000"/>
                <w:sz w:val="22"/>
                <w:szCs w:val="22"/>
                <w:lang w:bidi="ru-RU"/>
              </w:rPr>
              <w:t>10</w:t>
            </w:r>
            <w:r w:rsidR="00FC0B24" w:rsidRPr="00FC0B24">
              <w:rPr>
                <w:color w:val="000000"/>
                <w:sz w:val="22"/>
                <w:szCs w:val="22"/>
                <w:lang w:bidi="ru-RU"/>
              </w:rPr>
              <w:t>.2022)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B24" w:rsidRPr="00FC0B24" w:rsidRDefault="0067276A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B24" w:rsidRPr="00FC0B24" w:rsidRDefault="00FC0B24" w:rsidP="00D6252C">
            <w:pPr>
              <w:framePr w:w="9496" w:h="11761" w:hRule="exact" w:wrap="notBeside" w:vAnchor="text" w:hAnchor="text" w:xAlign="center" w:y="5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FD7D42">
              <w:rPr>
                <w:rFonts w:ascii="Courier New" w:eastAsia="Courier New" w:hAnsi="Courier New" w:cs="Courier New"/>
                <w:color w:val="000000"/>
                <w:lang w:bidi="ru-RU"/>
              </w:rPr>
              <w:t>0</w:t>
            </w:r>
          </w:p>
        </w:tc>
      </w:tr>
    </w:tbl>
    <w:p w:rsidR="00FC0B24" w:rsidRPr="00FC0B24" w:rsidRDefault="00FC0B24" w:rsidP="00D6252C">
      <w:pPr>
        <w:framePr w:w="9496" w:h="11761" w:hRule="exact" w:wrap="notBeside" w:vAnchor="text" w:hAnchor="text" w:xAlign="center" w:y="5"/>
        <w:widowControl w:val="0"/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1D3871" w:rsidRDefault="001D3871" w:rsidP="00C738B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  <w:bookmarkStart w:id="0" w:name="_GoBack"/>
      <w:bookmarkEnd w:id="0"/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1D3871" w:rsidRPr="001D3871" w:rsidRDefault="001D3871" w:rsidP="001D3871">
      <w:pPr>
        <w:rPr>
          <w:sz w:val="20"/>
          <w:szCs w:val="20"/>
        </w:rPr>
      </w:pPr>
    </w:p>
    <w:p w:rsidR="00FC0B24" w:rsidRPr="001D3871" w:rsidRDefault="00FC0B24" w:rsidP="001D3871">
      <w:pPr>
        <w:rPr>
          <w:sz w:val="20"/>
          <w:szCs w:val="20"/>
        </w:rPr>
        <w:sectPr w:rsidR="00FC0B24" w:rsidRPr="001D3871" w:rsidSect="00FD7D42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p w:rsidR="00F318D7" w:rsidRDefault="00F318D7" w:rsidP="00EF6B2D">
      <w:pPr>
        <w:rPr>
          <w:sz w:val="20"/>
          <w:szCs w:val="20"/>
        </w:rPr>
      </w:pPr>
    </w:p>
    <w:sectPr w:rsidR="00F318D7" w:rsidSect="00EF6B2D">
      <w:pgSz w:w="16838" w:h="11906" w:orient="landscape" w:code="9"/>
      <w:pgMar w:top="1985" w:right="425" w:bottom="19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BD"/>
    <w:multiLevelType w:val="hybridMultilevel"/>
    <w:tmpl w:val="0ACE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1E7E"/>
    <w:multiLevelType w:val="hybridMultilevel"/>
    <w:tmpl w:val="311C68AC"/>
    <w:lvl w:ilvl="0" w:tplc="EF10C8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344E58"/>
    <w:multiLevelType w:val="hybridMultilevel"/>
    <w:tmpl w:val="F19A582E"/>
    <w:lvl w:ilvl="0" w:tplc="4D1477FE">
      <w:start w:val="1"/>
      <w:numFmt w:val="decimal"/>
      <w:lvlText w:val="%1."/>
      <w:lvlJc w:val="left"/>
      <w:pPr>
        <w:tabs>
          <w:tab w:val="num" w:pos="1539"/>
        </w:tabs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6FE17FB"/>
    <w:multiLevelType w:val="hybridMultilevel"/>
    <w:tmpl w:val="7C8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E0E32"/>
    <w:multiLevelType w:val="multilevel"/>
    <w:tmpl w:val="50C6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76B94"/>
    <w:multiLevelType w:val="hybridMultilevel"/>
    <w:tmpl w:val="BE901DEA"/>
    <w:lvl w:ilvl="0" w:tplc="49EAF3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B355C"/>
    <w:multiLevelType w:val="hybridMultilevel"/>
    <w:tmpl w:val="85126BA0"/>
    <w:lvl w:ilvl="0" w:tplc="AD2270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1801425"/>
    <w:multiLevelType w:val="multilevel"/>
    <w:tmpl w:val="1F9852E4"/>
    <w:lvl w:ilvl="0">
      <w:start w:val="4"/>
      <w:numFmt w:val="decimalZero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49F50491"/>
    <w:multiLevelType w:val="hybridMultilevel"/>
    <w:tmpl w:val="50C6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30846"/>
    <w:multiLevelType w:val="hybridMultilevel"/>
    <w:tmpl w:val="A54861FA"/>
    <w:lvl w:ilvl="0" w:tplc="77B04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15F5A"/>
    <w:multiLevelType w:val="hybridMultilevel"/>
    <w:tmpl w:val="9E0EEAC4"/>
    <w:lvl w:ilvl="0" w:tplc="A3323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413604"/>
    <w:multiLevelType w:val="multilevel"/>
    <w:tmpl w:val="013247FA"/>
    <w:lvl w:ilvl="0">
      <w:start w:val="3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  <w:i w:val="0"/>
      </w:rPr>
    </w:lvl>
    <w:lvl w:ilvl="1">
      <w:start w:val="7"/>
      <w:numFmt w:val="decimalZero"/>
      <w:lvlText w:val="%1.%2."/>
      <w:lvlJc w:val="left"/>
      <w:pPr>
        <w:tabs>
          <w:tab w:val="num" w:pos="1275"/>
        </w:tabs>
        <w:ind w:left="1275" w:hanging="8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8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59C"/>
    <w:rsid w:val="00001C95"/>
    <w:rsid w:val="00007C25"/>
    <w:rsid w:val="000132CE"/>
    <w:rsid w:val="000154A3"/>
    <w:rsid w:val="00016B21"/>
    <w:rsid w:val="0003159C"/>
    <w:rsid w:val="00033528"/>
    <w:rsid w:val="00035F72"/>
    <w:rsid w:val="00037C21"/>
    <w:rsid w:val="00054B55"/>
    <w:rsid w:val="000609D6"/>
    <w:rsid w:val="0006187D"/>
    <w:rsid w:val="00082EA7"/>
    <w:rsid w:val="00084722"/>
    <w:rsid w:val="00086B41"/>
    <w:rsid w:val="00090F75"/>
    <w:rsid w:val="0009593E"/>
    <w:rsid w:val="000C057B"/>
    <w:rsid w:val="000C1EC6"/>
    <w:rsid w:val="000C25EE"/>
    <w:rsid w:val="000D3664"/>
    <w:rsid w:val="001031C3"/>
    <w:rsid w:val="00105966"/>
    <w:rsid w:val="00132FFE"/>
    <w:rsid w:val="00134542"/>
    <w:rsid w:val="001345D9"/>
    <w:rsid w:val="00135984"/>
    <w:rsid w:val="00140216"/>
    <w:rsid w:val="0014282F"/>
    <w:rsid w:val="0014612B"/>
    <w:rsid w:val="00152B57"/>
    <w:rsid w:val="00153D85"/>
    <w:rsid w:val="001712F1"/>
    <w:rsid w:val="00174870"/>
    <w:rsid w:val="00192539"/>
    <w:rsid w:val="001B7D9D"/>
    <w:rsid w:val="001C251D"/>
    <w:rsid w:val="001C2EC5"/>
    <w:rsid w:val="001C73C1"/>
    <w:rsid w:val="001D311E"/>
    <w:rsid w:val="001D3871"/>
    <w:rsid w:val="001D5455"/>
    <w:rsid w:val="001F6E53"/>
    <w:rsid w:val="00203797"/>
    <w:rsid w:val="00203FC7"/>
    <w:rsid w:val="00205508"/>
    <w:rsid w:val="00212D5F"/>
    <w:rsid w:val="002212C3"/>
    <w:rsid w:val="0022540A"/>
    <w:rsid w:val="0022600E"/>
    <w:rsid w:val="002542E2"/>
    <w:rsid w:val="0025797F"/>
    <w:rsid w:val="0026244F"/>
    <w:rsid w:val="002665AF"/>
    <w:rsid w:val="002675B2"/>
    <w:rsid w:val="00267C0D"/>
    <w:rsid w:val="00280071"/>
    <w:rsid w:val="00282013"/>
    <w:rsid w:val="002828FA"/>
    <w:rsid w:val="002977D1"/>
    <w:rsid w:val="002A1B72"/>
    <w:rsid w:val="002A32DF"/>
    <w:rsid w:val="002A428A"/>
    <w:rsid w:val="002C6159"/>
    <w:rsid w:val="002C7F3E"/>
    <w:rsid w:val="002E4C97"/>
    <w:rsid w:val="002F13AA"/>
    <w:rsid w:val="00302878"/>
    <w:rsid w:val="00316709"/>
    <w:rsid w:val="00316EBB"/>
    <w:rsid w:val="00325EFD"/>
    <w:rsid w:val="00334BBD"/>
    <w:rsid w:val="003356B8"/>
    <w:rsid w:val="0033699E"/>
    <w:rsid w:val="00340BA0"/>
    <w:rsid w:val="003447D7"/>
    <w:rsid w:val="0035112D"/>
    <w:rsid w:val="00356C97"/>
    <w:rsid w:val="00392F8D"/>
    <w:rsid w:val="003A327C"/>
    <w:rsid w:val="003A6F69"/>
    <w:rsid w:val="003A7610"/>
    <w:rsid w:val="003B2339"/>
    <w:rsid w:val="003B3F21"/>
    <w:rsid w:val="003C0394"/>
    <w:rsid w:val="003C5361"/>
    <w:rsid w:val="003D77F1"/>
    <w:rsid w:val="003E363E"/>
    <w:rsid w:val="003E3CE6"/>
    <w:rsid w:val="00405815"/>
    <w:rsid w:val="00412524"/>
    <w:rsid w:val="00412B40"/>
    <w:rsid w:val="00414188"/>
    <w:rsid w:val="00420645"/>
    <w:rsid w:val="00420A8F"/>
    <w:rsid w:val="0042528B"/>
    <w:rsid w:val="00432213"/>
    <w:rsid w:val="00437A60"/>
    <w:rsid w:val="00440E83"/>
    <w:rsid w:val="00445B56"/>
    <w:rsid w:val="004516FA"/>
    <w:rsid w:val="00453AF1"/>
    <w:rsid w:val="004643B4"/>
    <w:rsid w:val="004857A7"/>
    <w:rsid w:val="0049230E"/>
    <w:rsid w:val="004A247F"/>
    <w:rsid w:val="004A30D0"/>
    <w:rsid w:val="004B4442"/>
    <w:rsid w:val="004B5CBB"/>
    <w:rsid w:val="004B7CA4"/>
    <w:rsid w:val="004C1C8E"/>
    <w:rsid w:val="004D041B"/>
    <w:rsid w:val="004D540A"/>
    <w:rsid w:val="004D5FA4"/>
    <w:rsid w:val="004F1392"/>
    <w:rsid w:val="004F2BE2"/>
    <w:rsid w:val="004F6C57"/>
    <w:rsid w:val="0050646C"/>
    <w:rsid w:val="00515C7F"/>
    <w:rsid w:val="00526CE2"/>
    <w:rsid w:val="00553FB0"/>
    <w:rsid w:val="0055578B"/>
    <w:rsid w:val="00571BE3"/>
    <w:rsid w:val="00590A49"/>
    <w:rsid w:val="0059474F"/>
    <w:rsid w:val="005B0A5C"/>
    <w:rsid w:val="005B5A89"/>
    <w:rsid w:val="005C0B79"/>
    <w:rsid w:val="005C10A8"/>
    <w:rsid w:val="005C1D93"/>
    <w:rsid w:val="005F3345"/>
    <w:rsid w:val="006076A2"/>
    <w:rsid w:val="00611DA5"/>
    <w:rsid w:val="006232F9"/>
    <w:rsid w:val="0064190C"/>
    <w:rsid w:val="00670685"/>
    <w:rsid w:val="0067276A"/>
    <w:rsid w:val="00674C1C"/>
    <w:rsid w:val="0069391C"/>
    <w:rsid w:val="00696018"/>
    <w:rsid w:val="00697856"/>
    <w:rsid w:val="006A6068"/>
    <w:rsid w:val="006A65A0"/>
    <w:rsid w:val="006B5982"/>
    <w:rsid w:val="006C132C"/>
    <w:rsid w:val="006C6AE5"/>
    <w:rsid w:val="006D121E"/>
    <w:rsid w:val="006D2929"/>
    <w:rsid w:val="006F531E"/>
    <w:rsid w:val="00701056"/>
    <w:rsid w:val="0070143A"/>
    <w:rsid w:val="00703C1B"/>
    <w:rsid w:val="0070431E"/>
    <w:rsid w:val="00710C95"/>
    <w:rsid w:val="0071124B"/>
    <w:rsid w:val="007119EB"/>
    <w:rsid w:val="00717B78"/>
    <w:rsid w:val="007231DD"/>
    <w:rsid w:val="00734B37"/>
    <w:rsid w:val="00736E7E"/>
    <w:rsid w:val="00753C33"/>
    <w:rsid w:val="00754249"/>
    <w:rsid w:val="00754C87"/>
    <w:rsid w:val="00766239"/>
    <w:rsid w:val="00770AE9"/>
    <w:rsid w:val="00771D9B"/>
    <w:rsid w:val="00771E6C"/>
    <w:rsid w:val="00780126"/>
    <w:rsid w:val="00790E6B"/>
    <w:rsid w:val="007B3BBD"/>
    <w:rsid w:val="007B4FCE"/>
    <w:rsid w:val="007B61E8"/>
    <w:rsid w:val="007E287E"/>
    <w:rsid w:val="007E2B6D"/>
    <w:rsid w:val="007F4A9A"/>
    <w:rsid w:val="00800D5E"/>
    <w:rsid w:val="0081250E"/>
    <w:rsid w:val="00832317"/>
    <w:rsid w:val="0084395D"/>
    <w:rsid w:val="0084642B"/>
    <w:rsid w:val="00854FAC"/>
    <w:rsid w:val="00880CF4"/>
    <w:rsid w:val="00883909"/>
    <w:rsid w:val="00886368"/>
    <w:rsid w:val="008B708C"/>
    <w:rsid w:val="008C2837"/>
    <w:rsid w:val="008D40F9"/>
    <w:rsid w:val="008F317B"/>
    <w:rsid w:val="008F5026"/>
    <w:rsid w:val="00906BF9"/>
    <w:rsid w:val="009103B3"/>
    <w:rsid w:val="00930ABC"/>
    <w:rsid w:val="0093192B"/>
    <w:rsid w:val="009355F8"/>
    <w:rsid w:val="00936CC9"/>
    <w:rsid w:val="00951EF0"/>
    <w:rsid w:val="0099241F"/>
    <w:rsid w:val="00995D89"/>
    <w:rsid w:val="009B0EFE"/>
    <w:rsid w:val="009B6811"/>
    <w:rsid w:val="009C43F7"/>
    <w:rsid w:val="009E0196"/>
    <w:rsid w:val="00A00733"/>
    <w:rsid w:val="00A0423E"/>
    <w:rsid w:val="00A12DFE"/>
    <w:rsid w:val="00A17F31"/>
    <w:rsid w:val="00A25D30"/>
    <w:rsid w:val="00A33869"/>
    <w:rsid w:val="00A3462E"/>
    <w:rsid w:val="00A46660"/>
    <w:rsid w:val="00A56BB9"/>
    <w:rsid w:val="00A5772A"/>
    <w:rsid w:val="00A82A48"/>
    <w:rsid w:val="00A87533"/>
    <w:rsid w:val="00A91357"/>
    <w:rsid w:val="00A92F19"/>
    <w:rsid w:val="00A94A3D"/>
    <w:rsid w:val="00A95DD0"/>
    <w:rsid w:val="00AA1AD0"/>
    <w:rsid w:val="00AA3278"/>
    <w:rsid w:val="00AA6229"/>
    <w:rsid w:val="00AA7A57"/>
    <w:rsid w:val="00AB0C0B"/>
    <w:rsid w:val="00AB31E5"/>
    <w:rsid w:val="00AC03FC"/>
    <w:rsid w:val="00AD1EC7"/>
    <w:rsid w:val="00AF45D2"/>
    <w:rsid w:val="00AF7CCD"/>
    <w:rsid w:val="00B01839"/>
    <w:rsid w:val="00B066EC"/>
    <w:rsid w:val="00B107A0"/>
    <w:rsid w:val="00B14F32"/>
    <w:rsid w:val="00B206F2"/>
    <w:rsid w:val="00B30ACC"/>
    <w:rsid w:val="00B44DA1"/>
    <w:rsid w:val="00B478A9"/>
    <w:rsid w:val="00B613F7"/>
    <w:rsid w:val="00B65DEA"/>
    <w:rsid w:val="00B72E96"/>
    <w:rsid w:val="00B74543"/>
    <w:rsid w:val="00B74F58"/>
    <w:rsid w:val="00B77CF6"/>
    <w:rsid w:val="00B8022D"/>
    <w:rsid w:val="00B8112B"/>
    <w:rsid w:val="00BA2AC8"/>
    <w:rsid w:val="00BA3D72"/>
    <w:rsid w:val="00BA4876"/>
    <w:rsid w:val="00BA75E8"/>
    <w:rsid w:val="00BC03F0"/>
    <w:rsid w:val="00BC0DFE"/>
    <w:rsid w:val="00BC18A1"/>
    <w:rsid w:val="00BE7939"/>
    <w:rsid w:val="00BF5C68"/>
    <w:rsid w:val="00C00744"/>
    <w:rsid w:val="00C03F3E"/>
    <w:rsid w:val="00C06284"/>
    <w:rsid w:val="00C1058F"/>
    <w:rsid w:val="00C11A7C"/>
    <w:rsid w:val="00C15D1B"/>
    <w:rsid w:val="00C168FB"/>
    <w:rsid w:val="00C33D19"/>
    <w:rsid w:val="00C37451"/>
    <w:rsid w:val="00C44E24"/>
    <w:rsid w:val="00C477CF"/>
    <w:rsid w:val="00C516EB"/>
    <w:rsid w:val="00C5505A"/>
    <w:rsid w:val="00C6041C"/>
    <w:rsid w:val="00C66140"/>
    <w:rsid w:val="00C738B1"/>
    <w:rsid w:val="00C83E03"/>
    <w:rsid w:val="00C83F5B"/>
    <w:rsid w:val="00C90F1E"/>
    <w:rsid w:val="00CA27F4"/>
    <w:rsid w:val="00CA2830"/>
    <w:rsid w:val="00CA4B07"/>
    <w:rsid w:val="00CA5545"/>
    <w:rsid w:val="00CC03B3"/>
    <w:rsid w:val="00CC2F65"/>
    <w:rsid w:val="00CE02D6"/>
    <w:rsid w:val="00CE0B6E"/>
    <w:rsid w:val="00CE4C4D"/>
    <w:rsid w:val="00CF530A"/>
    <w:rsid w:val="00D00BA6"/>
    <w:rsid w:val="00D012EB"/>
    <w:rsid w:val="00D03E6E"/>
    <w:rsid w:val="00D16964"/>
    <w:rsid w:val="00D26431"/>
    <w:rsid w:val="00D33FFE"/>
    <w:rsid w:val="00D3777D"/>
    <w:rsid w:val="00D46236"/>
    <w:rsid w:val="00D61028"/>
    <w:rsid w:val="00D6252C"/>
    <w:rsid w:val="00D76017"/>
    <w:rsid w:val="00D84ED5"/>
    <w:rsid w:val="00DC7CB0"/>
    <w:rsid w:val="00DD2A0F"/>
    <w:rsid w:val="00DD67F2"/>
    <w:rsid w:val="00DE23D5"/>
    <w:rsid w:val="00DF73B8"/>
    <w:rsid w:val="00E11B68"/>
    <w:rsid w:val="00E3629F"/>
    <w:rsid w:val="00E36644"/>
    <w:rsid w:val="00E46E8C"/>
    <w:rsid w:val="00E770D4"/>
    <w:rsid w:val="00E819CE"/>
    <w:rsid w:val="00E840F1"/>
    <w:rsid w:val="00EB0ECE"/>
    <w:rsid w:val="00EC451A"/>
    <w:rsid w:val="00ED271F"/>
    <w:rsid w:val="00EE193F"/>
    <w:rsid w:val="00EE2684"/>
    <w:rsid w:val="00EE30B3"/>
    <w:rsid w:val="00EF13EB"/>
    <w:rsid w:val="00EF3A02"/>
    <w:rsid w:val="00EF6B2D"/>
    <w:rsid w:val="00F07485"/>
    <w:rsid w:val="00F15C5A"/>
    <w:rsid w:val="00F202A2"/>
    <w:rsid w:val="00F318D7"/>
    <w:rsid w:val="00F32FFD"/>
    <w:rsid w:val="00F33544"/>
    <w:rsid w:val="00F5347A"/>
    <w:rsid w:val="00F705EB"/>
    <w:rsid w:val="00F851DC"/>
    <w:rsid w:val="00FA33FD"/>
    <w:rsid w:val="00FC0B24"/>
    <w:rsid w:val="00FC79E5"/>
    <w:rsid w:val="00FC7E34"/>
    <w:rsid w:val="00FD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7CF"/>
    <w:rPr>
      <w:sz w:val="24"/>
      <w:szCs w:val="24"/>
    </w:rPr>
  </w:style>
  <w:style w:type="paragraph" w:styleId="1">
    <w:name w:val="heading 1"/>
    <w:basedOn w:val="a"/>
    <w:next w:val="a"/>
    <w:qFormat/>
    <w:rsid w:val="00C477C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77CF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C477C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477CF"/>
    <w:pPr>
      <w:keepNext/>
      <w:shd w:val="clear" w:color="auto" w:fill="FFFFFF"/>
      <w:spacing w:before="10"/>
      <w:ind w:right="-616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77CF"/>
    <w:pPr>
      <w:keepNext/>
      <w:ind w:left="540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C477C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77CF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477CF"/>
    <w:pPr>
      <w:keepNext/>
      <w:shd w:val="clear" w:color="auto" w:fill="FFFFFF"/>
      <w:spacing w:line="367" w:lineRule="exact"/>
      <w:ind w:left="86"/>
      <w:outlineLvl w:val="7"/>
    </w:pPr>
    <w:rPr>
      <w:color w:val="000000"/>
      <w:sz w:val="28"/>
      <w:szCs w:val="32"/>
    </w:rPr>
  </w:style>
  <w:style w:type="paragraph" w:styleId="9">
    <w:name w:val="heading 9"/>
    <w:basedOn w:val="a"/>
    <w:next w:val="a"/>
    <w:qFormat/>
    <w:rsid w:val="00C477CF"/>
    <w:pPr>
      <w:keepNext/>
      <w:ind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77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477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C477CF"/>
    <w:pPr>
      <w:jc w:val="both"/>
    </w:pPr>
    <w:rPr>
      <w:sz w:val="28"/>
      <w:szCs w:val="28"/>
    </w:rPr>
  </w:style>
  <w:style w:type="paragraph" w:styleId="20">
    <w:name w:val="Body Text 2"/>
    <w:basedOn w:val="a"/>
    <w:rsid w:val="00C477CF"/>
    <w:pPr>
      <w:jc w:val="both"/>
    </w:pPr>
    <w:rPr>
      <w:sz w:val="28"/>
    </w:rPr>
  </w:style>
  <w:style w:type="paragraph" w:styleId="a4">
    <w:name w:val="Body Text Indent"/>
    <w:basedOn w:val="a"/>
    <w:rsid w:val="00C477CF"/>
    <w:pPr>
      <w:ind w:firstLine="540"/>
      <w:jc w:val="both"/>
    </w:pPr>
    <w:rPr>
      <w:sz w:val="28"/>
      <w:szCs w:val="28"/>
    </w:rPr>
  </w:style>
  <w:style w:type="paragraph" w:styleId="a5">
    <w:name w:val="Title"/>
    <w:basedOn w:val="a"/>
    <w:qFormat/>
    <w:rsid w:val="00C477CF"/>
    <w:pPr>
      <w:jc w:val="center"/>
    </w:pPr>
    <w:rPr>
      <w:sz w:val="28"/>
    </w:rPr>
  </w:style>
  <w:style w:type="paragraph" w:styleId="30">
    <w:name w:val="Body Text 3"/>
    <w:basedOn w:val="a"/>
    <w:rsid w:val="00C477CF"/>
    <w:pPr>
      <w:jc w:val="center"/>
    </w:pPr>
  </w:style>
  <w:style w:type="paragraph" w:styleId="21">
    <w:name w:val="Body Text Indent 2"/>
    <w:basedOn w:val="a"/>
    <w:rsid w:val="00C477CF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C477CF"/>
    <w:pPr>
      <w:ind w:firstLine="708"/>
    </w:pPr>
    <w:rPr>
      <w:sz w:val="28"/>
    </w:rPr>
  </w:style>
  <w:style w:type="paragraph" w:styleId="a6">
    <w:name w:val="Plain Text"/>
    <w:basedOn w:val="a"/>
    <w:rsid w:val="00C477CF"/>
    <w:rPr>
      <w:rFonts w:ascii="Courier New" w:hAnsi="Courier New" w:cs="Arial"/>
      <w:sz w:val="20"/>
      <w:szCs w:val="20"/>
    </w:rPr>
  </w:style>
  <w:style w:type="paragraph" w:styleId="a7">
    <w:name w:val="Block Text"/>
    <w:basedOn w:val="a"/>
    <w:rsid w:val="00C477CF"/>
    <w:pPr>
      <w:shd w:val="clear" w:color="auto" w:fill="FFFFFF"/>
      <w:ind w:left="14" w:right="22" w:firstLine="410"/>
      <w:jc w:val="both"/>
    </w:pPr>
    <w:rPr>
      <w:color w:val="000000"/>
      <w:spacing w:val="-1"/>
      <w:sz w:val="28"/>
      <w:szCs w:val="28"/>
    </w:rPr>
  </w:style>
  <w:style w:type="character" w:styleId="a8">
    <w:name w:val="Hyperlink"/>
    <w:rsid w:val="00C477CF"/>
    <w:rPr>
      <w:color w:val="0000FF"/>
      <w:u w:val="single"/>
    </w:rPr>
  </w:style>
  <w:style w:type="paragraph" w:styleId="a9">
    <w:name w:val="Balloon Text"/>
    <w:basedOn w:val="a"/>
    <w:semiHidden/>
    <w:rsid w:val="00CC2F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D29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next w:val="a"/>
    <w:rsid w:val="001059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555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2"/>
    <w:locked/>
    <w:rsid w:val="00F07485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c"/>
    <w:rsid w:val="00F07485"/>
    <w:pPr>
      <w:widowControl w:val="0"/>
      <w:shd w:val="clear" w:color="auto" w:fill="FFFFFF"/>
      <w:spacing w:line="322" w:lineRule="exact"/>
      <w:jc w:val="right"/>
    </w:pPr>
    <w:rPr>
      <w:sz w:val="26"/>
      <w:szCs w:val="26"/>
    </w:rPr>
  </w:style>
  <w:style w:type="paragraph" w:customStyle="1" w:styleId="40">
    <w:name w:val="Основной текст4"/>
    <w:basedOn w:val="a"/>
    <w:rsid w:val="00F07485"/>
    <w:pPr>
      <w:widowControl w:val="0"/>
      <w:shd w:val="clear" w:color="auto" w:fill="FFFFFF"/>
      <w:spacing w:before="300" w:line="312" w:lineRule="exact"/>
      <w:jc w:val="both"/>
    </w:pPr>
    <w:rPr>
      <w:sz w:val="26"/>
      <w:szCs w:val="26"/>
    </w:rPr>
  </w:style>
  <w:style w:type="character" w:styleId="ad">
    <w:name w:val="Strong"/>
    <w:basedOn w:val="a0"/>
    <w:uiPriority w:val="22"/>
    <w:qFormat/>
    <w:rsid w:val="00F07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93E9-2A46-417D-8A2B-BFCB4CAA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2022-06-28T10:27:00Z</cp:lastPrinted>
  <dcterms:created xsi:type="dcterms:W3CDTF">2022-06-23T06:28:00Z</dcterms:created>
  <dcterms:modified xsi:type="dcterms:W3CDTF">2022-09-30T10:01:00Z</dcterms:modified>
</cp:coreProperties>
</file>