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E0FD5" w:rsidRPr="000A625A" w:rsidRDefault="000A625A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НОВОМАКАРОВСКОГО</w:t>
      </w:r>
      <w:r w:rsidR="003E0FD5"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0A625A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913C74" w:rsidRPr="005558B7" w:rsidRDefault="00913C74" w:rsidP="000A625A">
      <w:pPr>
        <w:pStyle w:val="1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13C74" w:rsidRPr="000A625A" w:rsidRDefault="00913C74" w:rsidP="00913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625A">
        <w:rPr>
          <w:rFonts w:ascii="Times New Roman" w:hAnsi="Times New Roman"/>
          <w:b/>
          <w:sz w:val="32"/>
          <w:szCs w:val="32"/>
        </w:rPr>
        <w:t>РАСПОРЯЖЕНИЕ</w:t>
      </w:r>
    </w:p>
    <w:p w:rsidR="00913C74" w:rsidRPr="005558B7" w:rsidRDefault="00913C74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3C74" w:rsidRPr="000A625A" w:rsidRDefault="00E21F74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6608BA">
        <w:rPr>
          <w:rFonts w:ascii="Times New Roman" w:hAnsi="Times New Roman"/>
          <w:sz w:val="24"/>
          <w:szCs w:val="24"/>
        </w:rPr>
        <w:t>3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6608BA">
        <w:rPr>
          <w:rFonts w:ascii="Times New Roman" w:hAnsi="Times New Roman"/>
          <w:sz w:val="24"/>
          <w:szCs w:val="24"/>
        </w:rPr>
        <w:t>10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913C74" w:rsidRPr="000A625A">
        <w:rPr>
          <w:rFonts w:ascii="Times New Roman" w:hAnsi="Times New Roman"/>
          <w:sz w:val="24"/>
          <w:szCs w:val="24"/>
        </w:rPr>
        <w:t>201</w:t>
      </w:r>
      <w:r w:rsidR="00FA5A22" w:rsidRPr="000A62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0A625A" w:rsidRPr="000A625A">
        <w:rPr>
          <w:rFonts w:ascii="Times New Roman" w:hAnsi="Times New Roman"/>
          <w:sz w:val="24"/>
          <w:szCs w:val="24"/>
        </w:rPr>
        <w:t xml:space="preserve">г. № </w:t>
      </w:r>
      <w:r w:rsidR="006608BA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</w:p>
    <w:p w:rsidR="003E0FD5" w:rsidRPr="000A625A" w:rsidRDefault="000A625A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A625A">
        <w:rPr>
          <w:rFonts w:ascii="Times New Roman" w:hAnsi="Times New Roman"/>
          <w:sz w:val="24"/>
          <w:szCs w:val="24"/>
        </w:rPr>
        <w:t>с. Новомакарово</w:t>
      </w:r>
      <w:r w:rsidR="00913C74" w:rsidRPr="000A625A">
        <w:rPr>
          <w:rFonts w:ascii="Times New Roman" w:hAnsi="Times New Roman"/>
          <w:sz w:val="24"/>
          <w:szCs w:val="24"/>
        </w:rPr>
        <w:t xml:space="preserve">        </w:t>
      </w:r>
      <w:r w:rsidR="00913C74" w:rsidRPr="000A625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13C74" w:rsidRPr="000A625A" w:rsidRDefault="00913C74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913C74" w:rsidRPr="000A625A" w:rsidTr="00434A23">
        <w:trPr>
          <w:trHeight w:val="1597"/>
        </w:trPr>
        <w:tc>
          <w:tcPr>
            <w:tcW w:w="5103" w:type="dxa"/>
          </w:tcPr>
          <w:p w:rsidR="00913C74" w:rsidRPr="000A625A" w:rsidRDefault="00913C74" w:rsidP="006608BA">
            <w:pPr>
              <w:tabs>
                <w:tab w:val="left" w:pos="4155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организации и проведении противопаводковых мероприятий</w:t>
            </w:r>
            <w:r w:rsidR="00FE4D32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F05F5D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25A" w:rsidRPr="000A625A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="00812184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9C" w:rsidRPr="000A625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Грибановского муниципального района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в 201</w:t>
            </w:r>
            <w:r w:rsidR="006608BA">
              <w:rPr>
                <w:rFonts w:ascii="Times New Roman" w:hAnsi="Times New Roman"/>
                <w:sz w:val="28"/>
                <w:szCs w:val="28"/>
              </w:rPr>
              <w:t>7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21F74" w:rsidRPr="005558B7" w:rsidRDefault="00E21F74" w:rsidP="000A62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1F74" w:rsidRPr="005558B7" w:rsidRDefault="00E21F74" w:rsidP="00E21F74">
      <w:pPr>
        <w:tabs>
          <w:tab w:val="left" w:pos="488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558B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="006608BA"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 w:rsidR="006608BA">
        <w:rPr>
          <w:rFonts w:ascii="Times New Roman" w:hAnsi="Times New Roman"/>
          <w:color w:val="000000"/>
          <w:sz w:val="28"/>
          <w:szCs w:val="28"/>
        </w:rPr>
        <w:t xml:space="preserve"> безаварийного пропуска весеннего половодья и паводков в 2017 году</w:t>
      </w:r>
      <w:r w:rsidRPr="005558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1F74" w:rsidRPr="005558B7" w:rsidRDefault="00E21F74" w:rsidP="00E21F7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8BA" w:rsidRPr="006608BA" w:rsidRDefault="00E21F74" w:rsidP="006608BA">
      <w:pPr>
        <w:pStyle w:val="a4"/>
        <w:tabs>
          <w:tab w:val="left" w:pos="709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6608BA">
        <w:t xml:space="preserve">            </w:t>
      </w:r>
      <w:r w:rsidRPr="006608BA">
        <w:rPr>
          <w:rFonts w:ascii="Times New Roman" w:hAnsi="Times New Roman"/>
          <w:sz w:val="28"/>
          <w:szCs w:val="28"/>
        </w:rPr>
        <w:t xml:space="preserve">1. Утвердить </w:t>
      </w:r>
      <w:r w:rsidR="006608BA">
        <w:rPr>
          <w:rFonts w:ascii="Times New Roman" w:hAnsi="Times New Roman"/>
          <w:sz w:val="28"/>
          <w:szCs w:val="28"/>
        </w:rPr>
        <w:t>план</w:t>
      </w:r>
      <w:r w:rsidR="006608BA" w:rsidRPr="006608B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608BA" w:rsidRPr="006608BA">
        <w:rPr>
          <w:rFonts w:ascii="Times New Roman" w:hAnsi="Times New Roman"/>
          <w:sz w:val="28"/>
          <w:szCs w:val="28"/>
        </w:rPr>
        <w:t>первоочередных</w:t>
      </w:r>
      <w:proofErr w:type="gramEnd"/>
      <w:r w:rsidR="006608BA" w:rsidRPr="006608BA">
        <w:rPr>
          <w:rFonts w:ascii="Times New Roman" w:hAnsi="Times New Roman"/>
          <w:sz w:val="28"/>
          <w:szCs w:val="28"/>
        </w:rPr>
        <w:t xml:space="preserve"> мероприятий по подготовке к пропуску весеннего паводка 201</w:t>
      </w:r>
      <w:r w:rsidR="006608BA">
        <w:rPr>
          <w:rFonts w:ascii="Times New Roman" w:hAnsi="Times New Roman"/>
          <w:sz w:val="28"/>
          <w:szCs w:val="28"/>
        </w:rPr>
        <w:t>7</w:t>
      </w:r>
      <w:r w:rsidR="006608BA" w:rsidRPr="006608BA">
        <w:rPr>
          <w:rFonts w:ascii="Times New Roman" w:hAnsi="Times New Roman"/>
          <w:sz w:val="28"/>
          <w:szCs w:val="28"/>
        </w:rPr>
        <w:t xml:space="preserve"> года в </w:t>
      </w:r>
      <w:r w:rsidR="006608BA">
        <w:rPr>
          <w:rFonts w:ascii="Times New Roman" w:hAnsi="Times New Roman"/>
          <w:sz w:val="28"/>
          <w:szCs w:val="28"/>
        </w:rPr>
        <w:t xml:space="preserve">Новомакаровском сельском поселении </w:t>
      </w:r>
      <w:r w:rsidR="006608BA" w:rsidRPr="006608BA">
        <w:rPr>
          <w:rFonts w:ascii="Times New Roman" w:hAnsi="Times New Roman"/>
          <w:sz w:val="28"/>
          <w:szCs w:val="28"/>
        </w:rPr>
        <w:t>Грибановско</w:t>
      </w:r>
      <w:r w:rsidR="006608BA">
        <w:rPr>
          <w:rFonts w:ascii="Times New Roman" w:hAnsi="Times New Roman"/>
          <w:sz w:val="28"/>
          <w:szCs w:val="28"/>
        </w:rPr>
        <w:t>го</w:t>
      </w:r>
      <w:r w:rsidR="006608BA" w:rsidRPr="006608BA">
        <w:rPr>
          <w:rFonts w:ascii="Times New Roman" w:hAnsi="Times New Roman"/>
          <w:sz w:val="28"/>
          <w:szCs w:val="28"/>
        </w:rPr>
        <w:t xml:space="preserve"> муниципально</w:t>
      </w:r>
      <w:r w:rsidR="006608BA">
        <w:rPr>
          <w:rFonts w:ascii="Times New Roman" w:hAnsi="Times New Roman"/>
          <w:sz w:val="28"/>
          <w:szCs w:val="28"/>
        </w:rPr>
        <w:t>го</w:t>
      </w:r>
      <w:r w:rsidR="006608BA" w:rsidRPr="006608BA">
        <w:rPr>
          <w:rFonts w:ascii="Times New Roman" w:hAnsi="Times New Roman"/>
          <w:sz w:val="28"/>
          <w:szCs w:val="28"/>
        </w:rPr>
        <w:t xml:space="preserve"> район</w:t>
      </w:r>
      <w:r w:rsidR="006608BA">
        <w:rPr>
          <w:rFonts w:ascii="Times New Roman" w:hAnsi="Times New Roman"/>
          <w:sz w:val="28"/>
          <w:szCs w:val="28"/>
        </w:rPr>
        <w:t>а (прилагается).</w:t>
      </w:r>
    </w:p>
    <w:p w:rsidR="00E21F74" w:rsidRPr="0073317E" w:rsidRDefault="00E21F74" w:rsidP="006608B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73317E">
        <w:rPr>
          <w:rFonts w:ascii="Times New Roman" w:hAnsi="Times New Roman"/>
          <w:sz w:val="28"/>
          <w:szCs w:val="28"/>
          <w:lang w:val="x-none" w:eastAsia="x-none"/>
        </w:rPr>
        <w:t xml:space="preserve">2. 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3317E">
        <w:rPr>
          <w:rFonts w:ascii="Times New Roman" w:hAnsi="Times New Roman"/>
          <w:sz w:val="28"/>
          <w:szCs w:val="28"/>
        </w:rPr>
        <w:t>Контроль   исполнени</w:t>
      </w:r>
      <w:r>
        <w:rPr>
          <w:rFonts w:ascii="Times New Roman" w:hAnsi="Times New Roman"/>
          <w:sz w:val="28"/>
          <w:szCs w:val="28"/>
        </w:rPr>
        <w:t>я</w:t>
      </w:r>
      <w:r w:rsidRPr="0073317E">
        <w:rPr>
          <w:rFonts w:ascii="Times New Roman" w:hAnsi="Times New Roman"/>
          <w:sz w:val="28"/>
          <w:szCs w:val="28"/>
        </w:rPr>
        <w:t xml:space="preserve">  настоящего  распоряжения  оставляю  за   собой.</w:t>
      </w:r>
    </w:p>
    <w:p w:rsidR="00E21F74" w:rsidRDefault="00E21F74" w:rsidP="00E21F74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E21F74" w:rsidRDefault="00E21F74" w:rsidP="00E21F74">
      <w:pPr>
        <w:widowControl w:val="0"/>
        <w:tabs>
          <w:tab w:val="righ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7484C" w:rsidRDefault="0077484C" w:rsidP="0077484C">
      <w:p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И. о. главы администрации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Г.И.Утешева</w:t>
      </w:r>
    </w:p>
    <w:p w:rsidR="000A625A" w:rsidRDefault="000A625A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13C74" w:rsidRPr="005558B7" w:rsidRDefault="00913C74" w:rsidP="000A625A">
      <w:pPr>
        <w:pStyle w:val="1"/>
        <w:spacing w:line="240" w:lineRule="auto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37FD" w:rsidRPr="005558B7" w:rsidRDefault="007C37FD" w:rsidP="000A625A">
      <w:pPr>
        <w:ind w:left="284"/>
        <w:rPr>
          <w:sz w:val="28"/>
          <w:szCs w:val="28"/>
          <w:lang w:eastAsia="ru-RU"/>
        </w:rPr>
        <w:sectPr w:rsidR="007C37FD" w:rsidRPr="005558B7" w:rsidSect="009C736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lastRenderedPageBreak/>
        <w:t>УТВЕРЖДЕН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распоряжением администрации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Новомакаровского сельского поселения</w:t>
      </w:r>
    </w:p>
    <w:p w:rsidR="00E21F74" w:rsidRPr="00E21F74" w:rsidRDefault="00E21F74" w:rsidP="00E21F74">
      <w:pPr>
        <w:pStyle w:val="12"/>
        <w:ind w:left="9781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 xml:space="preserve">   Грибановского муниципального района</w:t>
      </w:r>
    </w:p>
    <w:p w:rsidR="00E21F74" w:rsidRPr="00E21F74" w:rsidRDefault="006608BA" w:rsidP="00E21F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21F74" w:rsidRPr="00E21F7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E21F74" w:rsidRPr="00E21F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10.2016 г. № 20</w:t>
      </w:r>
      <w:r w:rsidR="00E21F74" w:rsidRPr="00E21F74">
        <w:rPr>
          <w:rFonts w:ascii="Times New Roman" w:hAnsi="Times New Roman"/>
          <w:sz w:val="24"/>
          <w:szCs w:val="24"/>
        </w:rPr>
        <w:t>-р</w:t>
      </w:r>
    </w:p>
    <w:p w:rsidR="006608BA" w:rsidRPr="006608BA" w:rsidRDefault="006608BA" w:rsidP="006608B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608BA">
        <w:rPr>
          <w:rFonts w:ascii="Times New Roman" w:hAnsi="Times New Roman"/>
          <w:sz w:val="28"/>
          <w:szCs w:val="28"/>
        </w:rPr>
        <w:t>ПЛАН</w:t>
      </w:r>
    </w:p>
    <w:p w:rsidR="006608BA" w:rsidRPr="006608BA" w:rsidRDefault="006608BA" w:rsidP="006608BA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08BA">
        <w:rPr>
          <w:rFonts w:ascii="Times New Roman" w:hAnsi="Times New Roman"/>
          <w:sz w:val="28"/>
          <w:szCs w:val="28"/>
        </w:rPr>
        <w:t>первоочередных</w:t>
      </w:r>
      <w:proofErr w:type="gramEnd"/>
      <w:r w:rsidRPr="006608BA">
        <w:rPr>
          <w:rFonts w:ascii="Times New Roman" w:hAnsi="Times New Roman"/>
          <w:sz w:val="28"/>
          <w:szCs w:val="28"/>
        </w:rPr>
        <w:t xml:space="preserve"> мероприятий по подготовке к пропуску весеннего паводка 201</w:t>
      </w:r>
      <w:r>
        <w:rPr>
          <w:rFonts w:ascii="Times New Roman" w:hAnsi="Times New Roman"/>
          <w:sz w:val="28"/>
          <w:szCs w:val="28"/>
        </w:rPr>
        <w:t>7</w:t>
      </w:r>
      <w:r w:rsidRPr="006608BA">
        <w:rPr>
          <w:rFonts w:ascii="Times New Roman" w:hAnsi="Times New Roman"/>
          <w:sz w:val="28"/>
          <w:szCs w:val="28"/>
        </w:rPr>
        <w:t xml:space="preserve"> года</w:t>
      </w:r>
    </w:p>
    <w:p w:rsidR="006608BA" w:rsidRPr="000B3831" w:rsidRDefault="006608BA" w:rsidP="006608BA">
      <w:pPr>
        <w:pStyle w:val="a4"/>
        <w:jc w:val="center"/>
      </w:pPr>
      <w:r w:rsidRPr="006608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Новомакаровском сельском поселении Грибановского</w:t>
      </w:r>
      <w:r w:rsidRPr="006608BA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608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E21F74" w:rsidRPr="00E21F74" w:rsidRDefault="00E21F74" w:rsidP="0067770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2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"/>
        <w:gridCol w:w="9421"/>
        <w:gridCol w:w="24"/>
        <w:gridCol w:w="2953"/>
        <w:gridCol w:w="2268"/>
      </w:tblGrid>
      <w:tr w:rsidR="00E21F74" w:rsidRPr="00E21F74" w:rsidTr="006608BA">
        <w:trPr>
          <w:trHeight w:val="145"/>
          <w:tblHeader/>
        </w:trPr>
        <w:tc>
          <w:tcPr>
            <w:tcW w:w="607" w:type="dxa"/>
            <w:gridSpan w:val="2"/>
            <w:vAlign w:val="center"/>
          </w:tcPr>
          <w:p w:rsidR="00E21F74" w:rsidRPr="00E21F74" w:rsidRDefault="00E21F74" w:rsidP="00695492">
            <w:pPr>
              <w:ind w:left="-10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1F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1F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45" w:type="dxa"/>
            <w:gridSpan w:val="2"/>
            <w:vAlign w:val="center"/>
          </w:tcPr>
          <w:p w:rsidR="00E21F74" w:rsidRPr="00E21F74" w:rsidRDefault="006608BA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3" w:type="dxa"/>
            <w:vAlign w:val="center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21F74" w:rsidRPr="00E21F74" w:rsidTr="001A6F49">
        <w:trPr>
          <w:trHeight w:val="1094"/>
        </w:trPr>
        <w:tc>
          <w:tcPr>
            <w:tcW w:w="567" w:type="dxa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3"/>
          </w:tcPr>
          <w:p w:rsidR="006608BA" w:rsidRPr="006608BA" w:rsidRDefault="006608BA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Организация рассмотрения на заседаниях комиссий по ЧС и ОПБ </w:t>
            </w:r>
            <w:r w:rsidR="00677702">
              <w:rPr>
                <w:rFonts w:ascii="Times New Roman" w:hAnsi="Times New Roman"/>
                <w:sz w:val="24"/>
                <w:szCs w:val="24"/>
              </w:rPr>
              <w:t>Новомакаровского сельского поселения</w:t>
            </w:r>
            <w:r w:rsidRPr="006608BA">
              <w:rPr>
                <w:rFonts w:ascii="Times New Roman" w:hAnsi="Times New Roman"/>
                <w:sz w:val="24"/>
                <w:szCs w:val="24"/>
              </w:rPr>
              <w:t xml:space="preserve"> комплекса мероприятий, направленных на снижение риска возникновения чрезвычайных ситуаций в период прохождения весеннего половодья.</w:t>
            </w:r>
          </w:p>
          <w:p w:rsidR="00E21F74" w:rsidRPr="00E21F74" w:rsidRDefault="00E21F74" w:rsidP="00364313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6608BA" w:rsidRPr="006608BA" w:rsidRDefault="006608BA" w:rsidP="00660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  <w:r w:rsidR="001A6F49">
              <w:rPr>
                <w:rFonts w:ascii="Times New Roman" w:hAnsi="Times New Roman"/>
                <w:sz w:val="24"/>
                <w:szCs w:val="24"/>
              </w:rPr>
              <w:t>,</w:t>
            </w:r>
            <w:r w:rsidRPr="006608BA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</w:t>
            </w:r>
          </w:p>
          <w:p w:rsidR="00E21F74" w:rsidRPr="006608BA" w:rsidRDefault="00E21F74" w:rsidP="006608BA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74" w:rsidRPr="00E21F74" w:rsidRDefault="00E21F74" w:rsidP="006608BA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до 2</w:t>
            </w:r>
            <w:r w:rsidR="006608BA">
              <w:rPr>
                <w:rStyle w:val="FontStyle13"/>
                <w:sz w:val="24"/>
                <w:szCs w:val="24"/>
              </w:rPr>
              <w:t>5</w:t>
            </w:r>
            <w:r w:rsidRPr="00E21F74">
              <w:rPr>
                <w:rStyle w:val="FontStyle13"/>
                <w:sz w:val="24"/>
                <w:szCs w:val="24"/>
              </w:rPr>
              <w:t>.</w:t>
            </w:r>
            <w:r w:rsidR="006608BA">
              <w:rPr>
                <w:rStyle w:val="FontStyle13"/>
                <w:sz w:val="24"/>
                <w:szCs w:val="24"/>
              </w:rPr>
              <w:t>10</w:t>
            </w:r>
            <w:r w:rsidRPr="00E21F74">
              <w:rPr>
                <w:rStyle w:val="FontStyle13"/>
                <w:sz w:val="24"/>
                <w:szCs w:val="24"/>
              </w:rPr>
              <w:t>.2016</w:t>
            </w:r>
          </w:p>
        </w:tc>
      </w:tr>
      <w:tr w:rsidR="001A6F49" w:rsidRPr="00E21F74" w:rsidTr="006608BA">
        <w:trPr>
          <w:trHeight w:val="145"/>
        </w:trPr>
        <w:tc>
          <w:tcPr>
            <w:tcW w:w="567" w:type="dxa"/>
          </w:tcPr>
          <w:p w:rsidR="001A6F49" w:rsidRPr="00E21F74" w:rsidRDefault="001A6F49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85" w:type="dxa"/>
            <w:gridSpan w:val="3"/>
          </w:tcPr>
          <w:p w:rsidR="001A6F49" w:rsidRPr="006608BA" w:rsidRDefault="001A6F49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созданием резервов финансовых и материальных ресурсов в объемах, достаточных для проведения противопаводковых мероприятий и ликвидации возможных ЧС, вызванным весенним половодьем. </w:t>
            </w:r>
          </w:p>
        </w:tc>
        <w:tc>
          <w:tcPr>
            <w:tcW w:w="2953" w:type="dxa"/>
          </w:tcPr>
          <w:p w:rsidR="001A6F49" w:rsidRDefault="001A6F49">
            <w:r w:rsidRPr="005B3CC2"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268" w:type="dxa"/>
          </w:tcPr>
          <w:p w:rsidR="001A6F49" w:rsidRPr="00E21F74" w:rsidRDefault="001A6F49" w:rsidP="0067770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до 01.0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1A6F49" w:rsidRPr="00E21F74" w:rsidTr="006608BA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1A6F49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1A6F49" w:rsidP="0067770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Информирование населения о правилах поведения при возникновении чрезвычайных ситуаций, вызванных весенним паводком, а также о возможности страхования от ущерба  имущества на ежегодно затапливаемых территориях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Default="001A6F49">
            <w:r w:rsidRPr="005B3CC2"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1A6F49" w:rsidP="00695492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>
              <w:rPr>
                <w:rStyle w:val="FontStyle13"/>
                <w:spacing w:val="-2"/>
                <w:sz w:val="24"/>
                <w:szCs w:val="24"/>
              </w:rPr>
              <w:t>до 15.02.2017</w:t>
            </w:r>
          </w:p>
        </w:tc>
      </w:tr>
    </w:tbl>
    <w:p w:rsidR="00E21F74" w:rsidRPr="00E21F74" w:rsidRDefault="00E21F74" w:rsidP="00E21F74">
      <w:pPr>
        <w:rPr>
          <w:rFonts w:ascii="Times New Roman" w:hAnsi="Times New Roman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2976"/>
        <w:gridCol w:w="2268"/>
      </w:tblGrid>
      <w:tr w:rsidR="00E21F74" w:rsidRPr="00E21F74" w:rsidTr="00695492">
        <w:trPr>
          <w:trHeight w:val="145"/>
        </w:trPr>
        <w:tc>
          <w:tcPr>
            <w:tcW w:w="567" w:type="dxa"/>
          </w:tcPr>
          <w:p w:rsidR="00E21F74" w:rsidRPr="00E21F74" w:rsidRDefault="00677702" w:rsidP="006954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21F74" w:rsidRPr="00E21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E21F74" w:rsidRPr="00E21F74" w:rsidRDefault="00E21F74" w:rsidP="0090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проведения дезинфекционных мероприятий источников </w:t>
            </w:r>
            <w:r w:rsidR="00907971">
              <w:rPr>
                <w:rFonts w:ascii="Times New Roman" w:hAnsi="Times New Roman"/>
                <w:spacing w:val="-2"/>
                <w:sz w:val="24"/>
                <w:szCs w:val="24"/>
              </w:rPr>
              <w:t>децентрализованного (колодцы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) водоснабжения, попадающих в зону затопления (подтопления)</w:t>
            </w:r>
          </w:p>
        </w:tc>
        <w:tc>
          <w:tcPr>
            <w:tcW w:w="2976" w:type="dxa"/>
          </w:tcPr>
          <w:p w:rsidR="00E21F74" w:rsidRPr="00E21F74" w:rsidRDefault="00907971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268" w:type="dxa"/>
          </w:tcPr>
          <w:p w:rsidR="00E21F74" w:rsidRPr="00E21F74" w:rsidRDefault="00E21F74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</w:tc>
      </w:tr>
      <w:tr w:rsidR="00E21F74" w:rsidRPr="00E21F74" w:rsidTr="00695492">
        <w:trPr>
          <w:trHeight w:val="145"/>
        </w:trPr>
        <w:tc>
          <w:tcPr>
            <w:tcW w:w="567" w:type="dxa"/>
          </w:tcPr>
          <w:p w:rsidR="00E21F74" w:rsidRPr="00E21F74" w:rsidRDefault="00907971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1F74" w:rsidRPr="00E21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E21F74" w:rsidRPr="00677702" w:rsidRDefault="00677702" w:rsidP="001A6F49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702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мероприятия по очистке постоянных и временных водотоков,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стока талых вод на подведомственных территориях </w:t>
            </w:r>
            <w:r w:rsidRPr="00677702">
              <w:rPr>
                <w:rFonts w:ascii="Times New Roman" w:hAnsi="Times New Roman"/>
                <w:sz w:val="24"/>
                <w:szCs w:val="24"/>
              </w:rPr>
              <w:t>в границах населенн</w:t>
            </w:r>
            <w:r w:rsidR="001A6F4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77702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1A6F49">
              <w:rPr>
                <w:rFonts w:ascii="Times New Roman" w:hAnsi="Times New Roman"/>
                <w:sz w:val="24"/>
                <w:szCs w:val="24"/>
              </w:rPr>
              <w:t>а</w:t>
            </w:r>
            <w:r w:rsidRPr="00677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21F74" w:rsidRPr="00E21F74" w:rsidRDefault="00907971" w:rsidP="0069549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КЧС и ПБ</w:t>
            </w:r>
            <w:r w:rsidR="006777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770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учреждений</w:t>
            </w:r>
          </w:p>
        </w:tc>
        <w:tc>
          <w:tcPr>
            <w:tcW w:w="2268" w:type="dxa"/>
          </w:tcPr>
          <w:p w:rsidR="00E21F74" w:rsidRPr="00E21F74" w:rsidRDefault="00677702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lastRenderedPageBreak/>
              <w:t xml:space="preserve">в период </w:t>
            </w:r>
            <w:r w:rsidRPr="00E21F74">
              <w:rPr>
                <w:rStyle w:val="FontStyle13"/>
                <w:sz w:val="24"/>
                <w:szCs w:val="24"/>
              </w:rPr>
              <w:lastRenderedPageBreak/>
              <w:t>прохождения весеннего паводка</w:t>
            </w:r>
          </w:p>
        </w:tc>
      </w:tr>
      <w:tr w:rsidR="00E21F74" w:rsidRPr="00E21F74" w:rsidTr="00695492">
        <w:trPr>
          <w:trHeight w:val="145"/>
        </w:trPr>
        <w:tc>
          <w:tcPr>
            <w:tcW w:w="15309" w:type="dxa"/>
            <w:gridSpan w:val="4"/>
          </w:tcPr>
          <w:p w:rsidR="00E21F74" w:rsidRPr="00E21F74" w:rsidRDefault="00E21F74" w:rsidP="00695492">
            <w:pPr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E21F74" w:rsidRPr="00E21F74" w:rsidTr="00695492">
        <w:trPr>
          <w:trHeight w:val="145"/>
        </w:trPr>
        <w:tc>
          <w:tcPr>
            <w:tcW w:w="567" w:type="dxa"/>
          </w:tcPr>
          <w:p w:rsidR="00E21F74" w:rsidRPr="00E21F74" w:rsidRDefault="00907971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1F74" w:rsidRPr="00E21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E21F74" w:rsidRPr="00E21F74" w:rsidRDefault="001A6F49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21F74" w:rsidRPr="00E21F74">
              <w:rPr>
                <w:rFonts w:ascii="Times New Roman" w:hAnsi="Times New Roman"/>
                <w:sz w:val="24"/>
                <w:szCs w:val="24"/>
              </w:rPr>
              <w:t>роведение комплекса мероприятий по  подготовке гидротехнических сооружений к безаварийному прохождению весеннего паводка</w:t>
            </w:r>
          </w:p>
        </w:tc>
        <w:tc>
          <w:tcPr>
            <w:tcW w:w="2976" w:type="dxa"/>
          </w:tcPr>
          <w:p w:rsidR="00E21F74" w:rsidRPr="00E21F74" w:rsidRDefault="00B7090D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E21F74" w:rsidRPr="00E21F74" w:rsidRDefault="00E21F74" w:rsidP="001A6F49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до 28.02.201</w:t>
            </w:r>
            <w:r w:rsidR="001A6F49">
              <w:rPr>
                <w:rStyle w:val="FontStyle13"/>
                <w:sz w:val="24"/>
                <w:szCs w:val="24"/>
              </w:rPr>
              <w:t>7</w:t>
            </w:r>
          </w:p>
        </w:tc>
      </w:tr>
      <w:tr w:rsidR="00E21F74" w:rsidRPr="00E21F74" w:rsidTr="001A6F49">
        <w:trPr>
          <w:trHeight w:val="999"/>
        </w:trPr>
        <w:tc>
          <w:tcPr>
            <w:tcW w:w="567" w:type="dxa"/>
          </w:tcPr>
          <w:p w:rsidR="00E21F74" w:rsidRPr="00E21F74" w:rsidRDefault="00907971" w:rsidP="00B70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21F74" w:rsidRPr="00E21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E21F74" w:rsidRPr="00E21F74" w:rsidRDefault="00E21F74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Контроль уровня наполнения и технического состояния гидротехнических сооружений. Выполнение при необходимости снижения уровня воды до безопасных отметок</w:t>
            </w:r>
          </w:p>
        </w:tc>
        <w:tc>
          <w:tcPr>
            <w:tcW w:w="2976" w:type="dxa"/>
          </w:tcPr>
          <w:p w:rsidR="00E21F74" w:rsidRPr="00E21F74" w:rsidRDefault="00B7090D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E21F74" w:rsidRPr="00E21F74" w:rsidRDefault="00E21F74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  <w:p w:rsidR="00E21F74" w:rsidRPr="00E21F74" w:rsidRDefault="00E21F74" w:rsidP="00695492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E21F74" w:rsidRPr="00E21F74" w:rsidRDefault="00E21F74" w:rsidP="00695492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F710DB" w:rsidRPr="005558B7" w:rsidRDefault="00F710DB" w:rsidP="00B7090D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F710DB" w:rsidRPr="005558B7" w:rsidSect="00B7090D">
      <w:pgSz w:w="16838" w:h="11906" w:orient="landscape"/>
      <w:pgMar w:top="851" w:right="425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587"/>
    <w:rsid w:val="00006CDF"/>
    <w:rsid w:val="000302B7"/>
    <w:rsid w:val="0003484D"/>
    <w:rsid w:val="0008758F"/>
    <w:rsid w:val="000A625A"/>
    <w:rsid w:val="000C2B3C"/>
    <w:rsid w:val="000C649C"/>
    <w:rsid w:val="000D2270"/>
    <w:rsid w:val="001861CA"/>
    <w:rsid w:val="001A6F49"/>
    <w:rsid w:val="001E792D"/>
    <w:rsid w:val="0020394E"/>
    <w:rsid w:val="00354398"/>
    <w:rsid w:val="00364313"/>
    <w:rsid w:val="0039234F"/>
    <w:rsid w:val="003E0FD5"/>
    <w:rsid w:val="00434A23"/>
    <w:rsid w:val="00484873"/>
    <w:rsid w:val="00536127"/>
    <w:rsid w:val="005558B7"/>
    <w:rsid w:val="005803AA"/>
    <w:rsid w:val="00584098"/>
    <w:rsid w:val="005C509C"/>
    <w:rsid w:val="005D2D1B"/>
    <w:rsid w:val="005D5D45"/>
    <w:rsid w:val="006608BA"/>
    <w:rsid w:val="00677702"/>
    <w:rsid w:val="006B661D"/>
    <w:rsid w:val="006D5D62"/>
    <w:rsid w:val="006F2F63"/>
    <w:rsid w:val="00762ACB"/>
    <w:rsid w:val="0077484C"/>
    <w:rsid w:val="007B43DC"/>
    <w:rsid w:val="007C37FD"/>
    <w:rsid w:val="007E4A7A"/>
    <w:rsid w:val="0080797D"/>
    <w:rsid w:val="00812184"/>
    <w:rsid w:val="00820E06"/>
    <w:rsid w:val="008850BD"/>
    <w:rsid w:val="00907971"/>
    <w:rsid w:val="00913C74"/>
    <w:rsid w:val="00995721"/>
    <w:rsid w:val="009C5258"/>
    <w:rsid w:val="009C736C"/>
    <w:rsid w:val="009D1478"/>
    <w:rsid w:val="00A476EE"/>
    <w:rsid w:val="00A5087A"/>
    <w:rsid w:val="00A54B9D"/>
    <w:rsid w:val="00A77521"/>
    <w:rsid w:val="00A92BED"/>
    <w:rsid w:val="00AC4587"/>
    <w:rsid w:val="00B7090D"/>
    <w:rsid w:val="00BE699D"/>
    <w:rsid w:val="00C108A5"/>
    <w:rsid w:val="00C2333D"/>
    <w:rsid w:val="00C7113F"/>
    <w:rsid w:val="00C769BB"/>
    <w:rsid w:val="00C879A3"/>
    <w:rsid w:val="00D25FEB"/>
    <w:rsid w:val="00DF24B2"/>
    <w:rsid w:val="00DF44E4"/>
    <w:rsid w:val="00E05F08"/>
    <w:rsid w:val="00E21F74"/>
    <w:rsid w:val="00E94F7F"/>
    <w:rsid w:val="00F05F5D"/>
    <w:rsid w:val="00F710DB"/>
    <w:rsid w:val="00FA5A22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4587"/>
    <w:pPr>
      <w:keepNext/>
      <w:spacing w:after="0"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587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qFormat/>
    <w:rsid w:val="007C37FD"/>
    <w:pPr>
      <w:ind w:left="720"/>
      <w:contextualSpacing/>
    </w:pPr>
  </w:style>
  <w:style w:type="character" w:customStyle="1" w:styleId="Bodytext">
    <w:name w:val="Body text_"/>
    <w:basedOn w:val="a0"/>
    <w:link w:val="11"/>
    <w:rsid w:val="007E4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E4A7A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hAnsi="Times New Roman"/>
    </w:rPr>
  </w:style>
  <w:style w:type="character" w:customStyle="1" w:styleId="FontStyle13">
    <w:name w:val="Font Style13"/>
    <w:rsid w:val="00E21F74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rsid w:val="00E21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21F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2016-10-20T07:44:00Z</cp:lastPrinted>
  <dcterms:created xsi:type="dcterms:W3CDTF">2015-03-17T06:57:00Z</dcterms:created>
  <dcterms:modified xsi:type="dcterms:W3CDTF">2016-10-20T07:47:00Z</dcterms:modified>
</cp:coreProperties>
</file>