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F4DC7" w:rsidRDefault="00EF4DC7" w:rsidP="00EF4D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EF4DC7" w:rsidRDefault="00EF4DC7" w:rsidP="00EF4D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НОВОМАКАРОВСКОГО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EF4DC7" w:rsidRDefault="00EF4DC7" w:rsidP="00EF4D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EF4DC7" w:rsidRDefault="00EF4DC7" w:rsidP="00EF4D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F4DC7" w:rsidRDefault="00EF4DC7" w:rsidP="00EF4D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DC7" w:rsidRPr="00EF4DC7" w:rsidRDefault="00EF4DC7" w:rsidP="00EF4D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лицами, </w:t>
      </w: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должности, </w:t>
      </w: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 </w:t>
      </w: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приводит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привести </w:t>
      </w: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EF4DC7" w:rsidRDefault="00EF4DC7" w:rsidP="00EF4DC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4DC7" w:rsidRDefault="00EF4DC7" w:rsidP="00EF4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Совет народных депутатов </w:t>
      </w: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DC7" w:rsidRDefault="00EF4DC7" w:rsidP="00EF4D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DC7" w:rsidRDefault="00EF4DC7" w:rsidP="00EF4DC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EF4DC7" w:rsidRDefault="00EF4DC7" w:rsidP="00EF4DC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обнародования.</w:t>
      </w: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DC7" w:rsidRDefault="00EF4DC7" w:rsidP="00EF4DC7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0"/>
        </w:rPr>
        <w:t>И.Н.Тарасов</w:t>
      </w:r>
    </w:p>
    <w:p w:rsidR="00EF4DC7" w:rsidRDefault="00EF4DC7" w:rsidP="00EF4DC7">
      <w:pPr>
        <w:pStyle w:val="a3"/>
        <w:rPr>
          <w:rFonts w:ascii="Times New Roman" w:hAnsi="Times New Roman"/>
          <w:sz w:val="28"/>
          <w:szCs w:val="28"/>
        </w:rPr>
      </w:pPr>
    </w:p>
    <w:p w:rsidR="00EF4DC7" w:rsidRPr="00EF4DC7" w:rsidRDefault="00EF4DC7" w:rsidP="00EF4DC7">
      <w:pPr>
        <w:pStyle w:val="a3"/>
        <w:rPr>
          <w:rFonts w:ascii="Times New Roman" w:hAnsi="Times New Roman"/>
          <w:sz w:val="28"/>
          <w:szCs w:val="28"/>
        </w:rPr>
      </w:pPr>
      <w:r w:rsidRPr="00EF4DC7">
        <w:rPr>
          <w:rFonts w:ascii="Times New Roman" w:hAnsi="Times New Roman"/>
          <w:sz w:val="28"/>
          <w:szCs w:val="28"/>
        </w:rPr>
        <w:t>13.04.2016 г. № 53</w:t>
      </w:r>
    </w:p>
    <w:p w:rsidR="00EF4DC7" w:rsidRPr="00EF4DC7" w:rsidRDefault="00EF4DC7" w:rsidP="00EF4DC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EF4DC7" w:rsidRDefault="00EF4DC7" w:rsidP="00EF4D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F4DC7" w:rsidRDefault="00EF4DC7" w:rsidP="00EF4DC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F4DC7" w:rsidRDefault="00EF4DC7" w:rsidP="00EF4DC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F4DC7" w:rsidRDefault="00EF4DC7" w:rsidP="00EF4DC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F4DC7" w:rsidRDefault="00EF4DC7" w:rsidP="00EF4DC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DC7" w:rsidRDefault="00EF4DC7" w:rsidP="00EF4DC7">
      <w:pPr>
        <w:pStyle w:val="ConsPlusNormal"/>
        <w:tabs>
          <w:tab w:val="left" w:pos="7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 к решению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Новомакаровского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13.04.2016 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DC7" w:rsidRDefault="00EF4DC7" w:rsidP="00EF4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F4DC7" w:rsidRDefault="00EF4DC7" w:rsidP="00EF4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</w:t>
      </w:r>
    </w:p>
    <w:p w:rsidR="00EF4DC7" w:rsidRDefault="00EF4DC7" w:rsidP="00EF4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EF4DC7" w:rsidRDefault="00EF4DC7" w:rsidP="00EF4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EF4DC7" w:rsidRDefault="00EF4DC7" w:rsidP="00EF4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DC7" w:rsidRDefault="00EF4DC7" w:rsidP="00EF4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лицами, замещающими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Новомакаровском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F4DC7" w:rsidRDefault="00EF4DC7" w:rsidP="00EF4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F4DC7" w:rsidRDefault="00EF4DC7" w:rsidP="00EF4D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F4DC7" w:rsidRDefault="00EF4DC7" w:rsidP="00EF4DC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подается в Комиссию по соблюдению требований к должностному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(далее – Комиссия)  по форме согласно приложению  к настоящему Положению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подлежит регистрации в журнале регистрации уведомлений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Новомакаровском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 о возникновении личной заинтересованности, которая приводит или может привести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конфликту интересов (далее - журнал).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уведомлении ставится отметка о его поступлении с указанием даты и регистрационного номера по журналу.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Копия уведомления с отметкой о дате и времени его получения выдается лицу, замещающему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должность, представившему уведомление.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случае если уведомление поступило по почте, копия зарегистрированного в установленном порядке уведомления направляется лицу, замещающему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должность, направившему уведомление, по почте заказным письмом не позднее дня, следующего за днем регистрации уведомления.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замещающими муниципальную должность,  представившем уведомление (Ф.И.О., замещаемая должность, подпись), сведения о лице, зарегистрировавшем уведомление (Ф.И.О., подпись), сведения о получении лицом, замещающими муниципальную должность, представившим уведомление, его копии.</w:t>
      </w:r>
      <w:proofErr w:type="gramEnd"/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Комиссия рассматривает уведомления и принимает по ним решения в порядке, установленном решением Совета народных депутатов от </w:t>
      </w:r>
      <w:r>
        <w:rPr>
          <w:rFonts w:ascii="Times New Roman" w:hAnsi="Times New Roman"/>
          <w:sz w:val="28"/>
          <w:szCs w:val="28"/>
          <w:lang w:eastAsia="ru-RU"/>
        </w:rPr>
        <w:t>13.04.</w:t>
      </w:r>
      <w:r>
        <w:rPr>
          <w:rFonts w:ascii="Times New Roman" w:hAnsi="Times New Roman"/>
          <w:sz w:val="28"/>
          <w:szCs w:val="28"/>
          <w:lang w:eastAsia="ru-RU"/>
        </w:rPr>
        <w:t>2016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г.</w:t>
      </w:r>
      <w:r>
        <w:rPr>
          <w:rFonts w:ascii="Times New Roman" w:hAnsi="Times New Roman"/>
          <w:sz w:val="28"/>
          <w:szCs w:val="28"/>
          <w:lang w:eastAsia="ru-RU"/>
        </w:rPr>
        <w:t xml:space="preserve"> № 52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интересов».</w:t>
      </w: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Start w:id="2" w:name="P41"/>
      <w:bookmarkStart w:id="3" w:name="P42"/>
      <w:bookmarkEnd w:id="1"/>
      <w:bookmarkEnd w:id="2"/>
      <w:bookmarkEnd w:id="3"/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сообщения лицами, 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должности,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(отметка об</w:t>
      </w:r>
      <w:proofErr w:type="gramEnd"/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ознакомлении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Председателю комиссии по соблюдению требований к должностному поведению и урегулированию конфликта интересов </w:t>
      </w:r>
      <w:r>
        <w:rPr>
          <w:rFonts w:ascii="Times New Roman" w:hAnsi="Times New Roman"/>
          <w:sz w:val="20"/>
          <w:szCs w:val="20"/>
        </w:rPr>
        <w:t xml:space="preserve">Новомакаровского </w:t>
      </w:r>
      <w:bookmarkStart w:id="4" w:name="_GoBack"/>
      <w:bookmarkEnd w:id="4"/>
      <w:r>
        <w:rPr>
          <w:rFonts w:ascii="Times New Roman" w:hAnsi="Times New Roman"/>
          <w:sz w:val="20"/>
          <w:szCs w:val="20"/>
        </w:rPr>
        <w:t>сельского поселения Грибановского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от   (Ф.И.О., замещаемая должность)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Уведомление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 возникновении личной заинтересованности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 исполнении должностных обязанностей,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которая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приводит или может привести к конфликту интересов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должностных  обязанностей,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которая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приводит или может привести к конфликту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интересов 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нужное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подчеркнуть).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заинтересованности: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повлиять личная заинтересованность: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Предлагаемые   меры  по  предотвращению  или  урегулированию  конфликта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интересов: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Намереваюсь (не намереваюсь) лично присутствовать на заседании комиссии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  соблюдению  требований  к  должностному  поведению и урегулированию  конфликта интересов при рассмотрении настоящего уведомления.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(нужное подчеркнуть).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20    г.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(подпись лица,        (расшифровка</w:t>
      </w:r>
      <w:proofErr w:type="gramEnd"/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направляющего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          подписи)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уведомление)</w:t>
      </w: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574" w:rsidRDefault="00157574"/>
    <w:sectPr w:rsidR="0015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C4"/>
    <w:rsid w:val="00157574"/>
    <w:rsid w:val="00C466C4"/>
    <w:rsid w:val="00E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C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F4D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C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F4D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2016-04-12T10:42:00Z</cp:lastPrinted>
  <dcterms:created xsi:type="dcterms:W3CDTF">2016-04-12T10:36:00Z</dcterms:created>
  <dcterms:modified xsi:type="dcterms:W3CDTF">2016-04-12T10:43:00Z</dcterms:modified>
</cp:coreProperties>
</file>