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D17981" w:rsidRPr="008B305A" w:rsidRDefault="008E0098" w:rsidP="00D179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НОВОМАКАРОВСКОГО</w:t>
      </w:r>
      <w:r w:rsidR="00D17981"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981" w:rsidRPr="008E0098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E00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8E00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D17981" w:rsidRPr="008E0098" w:rsidRDefault="009818CD" w:rsidP="008E00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r w:rsidR="008E0098">
        <w:rPr>
          <w:rFonts w:ascii="Times New Roman" w:hAnsi="Times New Roman" w:cs="Times New Roman"/>
          <w:bCs/>
          <w:iCs/>
          <w:sz w:val="28"/>
          <w:szCs w:val="28"/>
        </w:rPr>
        <w:t>Новомакаровского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D17981" w:rsidRPr="008B305A" w:rsidRDefault="008E0098" w:rsidP="008E0098">
      <w:pPr>
        <w:tabs>
          <w:tab w:val="left" w:pos="709"/>
        </w:tabs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914B49" w:rsidRPr="008B305A">
        <w:rPr>
          <w:rStyle w:val="FontStyle20"/>
          <w:sz w:val="28"/>
          <w:szCs w:val="28"/>
        </w:rPr>
        <w:t xml:space="preserve">  </w:t>
      </w:r>
      <w:r w:rsidR="00D17981" w:rsidRPr="008B305A">
        <w:rPr>
          <w:rStyle w:val="FontStyle20"/>
          <w:sz w:val="28"/>
          <w:szCs w:val="28"/>
        </w:rPr>
        <w:t xml:space="preserve"> В соответствии с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на территории Воронежской области</w:t>
      </w:r>
      <w:r w:rsidR="00914B49" w:rsidRPr="008B305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B49" w:rsidRPr="008B305A" w:rsidRDefault="00914B49" w:rsidP="008B305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4887" w:rsidRPr="008B305A" w:rsidRDefault="00864887" w:rsidP="00914B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87" w:rsidRPr="008B305A" w:rsidRDefault="00864887" w:rsidP="0086488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8" w:rsidRPr="00DC631C">
        <w:rPr>
          <w:rFonts w:ascii="Times New Roman" w:eastAsia="Times New Roman" w:hAnsi="Times New Roman" w:cs="Times New Roman"/>
          <w:sz w:val="28"/>
          <w:szCs w:val="28"/>
        </w:rPr>
        <w:t xml:space="preserve"> Утвердить 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Правил</w:t>
      </w:r>
      <w:r w:rsidR="00E6488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твердых коммуналь</w:t>
      </w:r>
      <w:bookmarkStart w:id="0" w:name="_GoBack"/>
      <w:bookmarkEnd w:id="0"/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C16C7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8E00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Новомакаровского</w:t>
      </w:r>
      <w:r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64887" w:rsidRPr="008B305A" w:rsidRDefault="00864887" w:rsidP="0086488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B3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05A">
        <w:rPr>
          <w:rFonts w:ascii="Times New Roman" w:eastAsia="Calibri" w:hAnsi="Times New Roman" w:cs="Times New Roman"/>
          <w:sz w:val="28"/>
          <w:szCs w:val="28"/>
        </w:rPr>
        <w:t>2. Решение вступает в силу с  момента обнародования.</w:t>
      </w:r>
    </w:p>
    <w:p w:rsidR="00864887" w:rsidRPr="008B305A" w:rsidRDefault="00864887" w:rsidP="0086488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8E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И.Н.Тарасов</w:t>
      </w: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E0098" w:rsidRDefault="00097B97" w:rsidP="008E0098">
      <w:pPr>
        <w:ind w:firstLine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8E0098" w:rsidRPr="008E00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15.03.2016 г. № 43</w:t>
      </w:r>
    </w:p>
    <w:p w:rsidR="00864887" w:rsidRPr="008E0098" w:rsidRDefault="008E0098" w:rsidP="008E0098">
      <w:pPr>
        <w:ind w:firstLine="0"/>
        <w:jc w:val="lef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00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 Новомакарово</w:t>
      </w: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E0098" w:rsidRDefault="008E0098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98" w:rsidRDefault="008E0098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98" w:rsidRDefault="008E0098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864887" w:rsidRPr="008B305A" w:rsidRDefault="008E0098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48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64887" w:rsidRPr="008B305A" w:rsidRDefault="00864887" w:rsidP="008E0098">
      <w:pPr>
        <w:jc w:val="right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8E0098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78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8E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F2BF2" w:rsidRDefault="00373814" w:rsidP="00C16C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Par35" w:history="1">
        <w:proofErr w:type="gramStart"/>
        <w:r w:rsidR="00DF2BF2" w:rsidRPr="00DF2B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proofErr w:type="gramEnd"/>
      </w:hyperlink>
      <w:r w:rsidR="00DF2BF2" w:rsidRPr="00DF2BF2">
        <w:rPr>
          <w:rFonts w:ascii="Times New Roman" w:hAnsi="Times New Roman" w:cs="Times New Roman"/>
          <w:b/>
          <w:sz w:val="28"/>
          <w:szCs w:val="28"/>
        </w:rPr>
        <w:t>РАВИЛА</w:t>
      </w:r>
      <w:r w:rsidR="00DF2BF2" w:rsidRPr="00DF2B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D6D5B" w:rsidRPr="008B305A" w:rsidRDefault="006714BD" w:rsidP="00C16C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ПО СБОРУ И ТРАНСПОРТИРОВАНИЮ ТВЕРДЫХ КОММУНАЛЬНЫХ ОТХОДОВ </w:t>
      </w:r>
      <w:r w:rsidRPr="007A0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ТЕРРИТОРИИ </w:t>
      </w:r>
      <w:r w:rsidR="008E0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НОВОМАКАРОВСКОГО</w:t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64887"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ГРИБАНОВСКОГО МУНИЦИПАЛЬНОГО РАЙОНА </w:t>
      </w:r>
    </w:p>
    <w:p w:rsidR="00BB070E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B70310" w:rsidRPr="008B305A" w:rsidRDefault="00B70310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0310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280855" w:rsidRPr="004A326F" w:rsidRDefault="008E0098" w:rsidP="008E0098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280855" w:rsidRPr="004A326F">
        <w:rPr>
          <w:rFonts w:ascii="Times New Roman" w:eastAsia="Times New Roman" w:hAnsi="Times New Roman" w:cs="Times New Roman"/>
          <w:sz w:val="28"/>
          <w:szCs w:val="28"/>
        </w:rPr>
        <w:t xml:space="preserve">1.1. Правила 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7A062D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280855" w:rsidRP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Новомакаровского</w:t>
      </w:r>
      <w:r w:rsid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855" w:rsidRPr="004A32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 w:rsidR="005F5798">
        <w:rPr>
          <w:rFonts w:ascii="Times New Roman" w:eastAsia="Times New Roman" w:hAnsi="Times New Roman" w:cs="Times New Roman"/>
          <w:sz w:val="28"/>
          <w:szCs w:val="28"/>
        </w:rPr>
        <w:t>транспортирования твердых коммунальных</w:t>
      </w:r>
      <w:r w:rsidR="00280855"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="00280855" w:rsidRPr="0000068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и потребления на здоровье жителей поселения и окружающую природную среду, обеспечения надлежащего контроля за образованием, сбором, </w:t>
      </w:r>
      <w:r w:rsidR="00B37919" w:rsidRPr="00000684">
        <w:rPr>
          <w:rFonts w:ascii="Times New Roman" w:eastAsia="Times New Roman" w:hAnsi="Times New Roman" w:cs="Times New Roman"/>
          <w:sz w:val="28"/>
          <w:szCs w:val="28"/>
        </w:rPr>
        <w:t>транспортированием</w:t>
      </w:r>
      <w:r w:rsidR="00280855" w:rsidRPr="00000684">
        <w:rPr>
          <w:rFonts w:ascii="Times New Roman" w:eastAsia="Times New Roman" w:hAnsi="Times New Roman" w:cs="Times New Roman"/>
          <w:sz w:val="28"/>
          <w:szCs w:val="28"/>
        </w:rPr>
        <w:t xml:space="preserve"> отходов производства</w:t>
      </w:r>
      <w:r w:rsidR="00280855" w:rsidRPr="004A326F">
        <w:rPr>
          <w:rFonts w:ascii="Times New Roman" w:eastAsia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 отходов,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10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11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2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3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0855" w:rsidRPr="004A326F" w:rsidRDefault="00280855" w:rsidP="00280855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4F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55BF5" w:rsidRPr="008B305A" w:rsidRDefault="00C55BF5" w:rsidP="00C55BF5">
      <w:pPr>
        <w:pStyle w:val="a4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36" w:rsidRPr="008B305A" w:rsidRDefault="00B82136" w:rsidP="00B821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A16B81" w:rsidRPr="008B305A" w:rsidRDefault="00A16B81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</w:t>
      </w:r>
      <w:r w:rsidRPr="008B305A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» </w:t>
      </w:r>
      <w:r w:rsidRPr="008B305A"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483BD4" w:rsidRDefault="00A16B81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="00483BD4"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81" w:rsidRPr="008B305A" w:rsidRDefault="009A4F40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«Норматив </w:t>
      </w:r>
      <w:r w:rsidR="00A16B81" w:rsidRPr="008B305A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отходов» - среднее количество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отходов, образующихся в единицу времени.</w:t>
      </w:r>
    </w:p>
    <w:p w:rsidR="00A16B81" w:rsidRPr="008B305A" w:rsidRDefault="00483BD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</w:t>
      </w:r>
      <w:r w:rsidR="00A16B81" w:rsidRPr="008B305A">
        <w:rPr>
          <w:rFonts w:ascii="Times New Roman" w:hAnsi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4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5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07530" w:rsidRPr="008B305A" w:rsidRDefault="00E84B45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рупногабаритные отходы</w:t>
      </w: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отходы</w:t>
      </w:r>
      <w:r w:rsidR="00B82136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и хозяйственной деятельности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E84B45" w:rsidRPr="008B305A" w:rsidRDefault="00E84B45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A16B81" w:rsidRPr="008B305A" w:rsidRDefault="00A16B81" w:rsidP="00A16B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1B7BD0" w:rsidP="002B446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FC" w:rsidRPr="008B305A" w:rsidRDefault="00152C75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сбора и </w:t>
      </w:r>
      <w:r w:rsidR="00F11FC1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</w:t>
      </w:r>
      <w:r w:rsidR="00CB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7349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обеспечивают: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(собственники, наниматели) жилых домов самостоятельно либо по договору со специализированной организацией;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организации, осуществляющие уборку данных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физические и юридические лица, правообладатели данных территорий.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 w:rsidR="008E0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D148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сбор твердых</w:t>
      </w:r>
      <w:r w:rsidR="002B44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следующие объекты для накопления отходов: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 с крышками, приспособленные для механизированной выгрузки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контейнера в мусоровоз. Контейнеры должны постоянно находиться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выкатную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мусорокамеру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сброс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мусоропровода непосредственно на пол мусороприемной камеры (в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мусороприемной камере должен быть запас контейнеров не менее чем на одни сутки).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Допускается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963FED" w:rsidRPr="008B305A" w:rsidRDefault="00BB070E" w:rsidP="00963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Количество и емкость контейнеров определяются</w:t>
      </w:r>
      <w:r w:rsidR="001733C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населения, норм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атива накопления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BB070E" w:rsidRPr="008B305A" w:rsidRDefault="00E408A5" w:rsidP="009F0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раз в год - весной и осенью.</w:t>
      </w:r>
    </w:p>
    <w:p w:rsidR="00932E88" w:rsidRPr="008B305A" w:rsidRDefault="00932E88" w:rsidP="00932E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бункеры должны промываться и обрабатываться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.1.10. </w:t>
      </w:r>
      <w:r w:rsidR="0073494C"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B04966" w:rsidRPr="008B305A" w:rsidRDefault="00CD2C40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CD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</w:t>
      </w:r>
      <w:r w:rsidR="00C27CD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домами</w:t>
      </w:r>
      <w:r w:rsidR="00B0496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содержанию и ремонту общего имущества в таком доме должны: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CF5AE3" w:rsidRPr="008B305A" w:rsidRDefault="00CF5AE3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BB070E" w:rsidRPr="008B305A" w:rsidRDefault="002E3442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организацию мест для накопления и накопление отработанных ртутьсодержащих ламп</w:t>
      </w:r>
      <w:r w:rsidR="00FB1B8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передачу в специализированные организации. </w:t>
      </w:r>
    </w:p>
    <w:p w:rsidR="00BB070E" w:rsidRPr="008B305A" w:rsidRDefault="00660590" w:rsidP="00233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радиусе не менее 5 метров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в исправном состоянии контейнеров без переполнения и без засорения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график вывоза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Pr="008B305A">
        <w:rPr>
          <w:rFonts w:ascii="Times New Roman" w:hAnsi="Times New Roman" w:cs="Times New Roman"/>
          <w:sz w:val="28"/>
          <w:szCs w:val="28"/>
        </w:rPr>
        <w:t xml:space="preserve"> отходов и (или) крупногабаритных отходов;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перечень обслуживаемых объектов (домов).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сбора, размещение информации, санитарное состояние контейнерных площадок и других объектов для накопления </w:t>
      </w:r>
      <w:r w:rsidR="00827937" w:rsidRPr="008B305A">
        <w:rPr>
          <w:rFonts w:ascii="Times New Roman" w:hAnsi="Times New Roman" w:cs="Times New Roman"/>
          <w:sz w:val="28"/>
          <w:szCs w:val="28"/>
        </w:rPr>
        <w:lastRenderedPageBreak/>
        <w:t>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В том случае, если сбор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 w:rsidR="006B0B36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827937" w:rsidRPr="008B305A" w:rsidRDefault="006B0B36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Выгребы размещаются и оборудуются в соотве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СанПиН 42-128-4690-88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населенных пунктов»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нормами технической эксплуатации жилищного фонда, утвержденными Постановлением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России от 27.09.2003 №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общего пользования </w:t>
      </w:r>
      <w:r w:rsidR="0083433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</w:t>
      </w:r>
      <w:r w:rsidR="001D060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входов в торговые объекты, предприятия общественного питания должны быть установлены урны. </w:t>
      </w:r>
      <w:proofErr w:type="gramEnd"/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Растительные остатки (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щепа, скошенная трава, ветки и т.п.)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перерабатыва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месте с помощью специальных устройств или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транспортироваться на объекты размещения</w:t>
      </w:r>
      <w:r w:rsidR="00B821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разделом проекта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строительства»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накопления транспортных партий. Из образующихся отходов выделяются утильные фракции.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BB070E" w:rsidRPr="008B305A" w:rsidRDefault="00742DB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1F3AAD" w:rsidRPr="008B305A" w:rsidRDefault="009D02C4" w:rsidP="001F3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</w:t>
      </w:r>
      <w:r w:rsidR="001F3AA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соответствовать требованиям, установленным настоящими Правилами.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надлежащее исполнение обязанностей по сбору,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отходов в соответствии с настоящими Правилами.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торговли, нестационарной торговой сети, бытового обслуживания, общественного питания.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070E" w:rsidRPr="008B305A" w:rsidRDefault="00E01CD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2.3.6.1066-01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торговли и обороту в них продовольстве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сырья и пищевых продуктов» и СанПиН 2.3.6.2079-01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пищевых проду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продовольственного сырья»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E5441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C77A72" w:rsidRPr="008B305A" w:rsidRDefault="00E1053E" w:rsidP="00C77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C5D9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E475B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отходов, образующихся в гаражно-строительных кооперативах, оборудуются: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целью передачи </w:t>
      </w:r>
      <w:r w:rsidR="00E524F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переработку и утилизацию специализированной организации.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вентилируемом помещении в условиях, исключающих их повреждение и утечку электролита.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учреждений. </w:t>
      </w:r>
    </w:p>
    <w:p w:rsidR="00BB070E" w:rsidRPr="008B305A" w:rsidRDefault="00A7730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Сбор отходов с территорий дошкольных и общеобразовательных учреждений осуществляется в соответствии с тре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СанПиН 2.4.1.2660-10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дошкольных организациях»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2.4.2.1178-02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общеобразовательных школах»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промышленного предприятия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070E" w:rsidRPr="008B305A" w:rsidRDefault="00E27C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накопление, хранение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за пределами территории, установленной для накопления отходов, а также хранение и (или) сб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отходов (в том числе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отходов)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пределами специально отведенных и оборудованных для этих целей территорий.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70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B09A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Специализированные организации обязаны: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жилищного фонда в период с 7 часов до 22 часов;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общего пользования и иных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B6E1D" w:rsidRPr="008B305A" w:rsidRDefault="00925C5E" w:rsidP="007B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объектов накопления отходов должен производиться </w:t>
      </w:r>
      <w:r w:rsidR="007B6E1D"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BB070E" w:rsidRPr="008B305A" w:rsidRDefault="00EE3EFC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крупногабаритных отходов производится по мере накопления, но не реже одного раза в неделю.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(уличный) смет вывозится на объект размещения отходов.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в специально отведенные места, согласованные в установленном порядке.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на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BB070E" w:rsidRPr="008B305A" w:rsidRDefault="00660F3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общего пользования производится ежедневно. Не допускается переполнение урн и контейнеров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отходов. </w:t>
      </w:r>
    </w:p>
    <w:p w:rsidR="00BB070E" w:rsidRPr="008B305A" w:rsidRDefault="00891075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обеспечивается лицом, осуществляющим строительство. 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 осуществляется ежедневно.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специализированной организацией в соответствии с утвержденными санитарными нормами и правилами, норма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тивом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Услуги по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предоставляются на основании договора, талона или накладной.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граждан со специализированной организацией определяется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10.02.1997 №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155. </w:t>
      </w:r>
    </w:p>
    <w:p w:rsidR="00C24862" w:rsidRPr="008B305A" w:rsidRDefault="00643C26" w:rsidP="00C248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2F02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3EF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862" w:rsidRPr="008B305A">
        <w:rPr>
          <w:rFonts w:ascii="Times New Roman" w:hAnsi="Times New Roman" w:cs="Times New Roman"/>
          <w:sz w:val="28"/>
          <w:szCs w:val="28"/>
        </w:rPr>
        <w:t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862" w:rsidRPr="008B305A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которого является транспортировка и захоронение твердых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</w:t>
      </w:r>
      <w:r w:rsidR="00C24862"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C24862" w:rsidRPr="008B305A" w:rsidRDefault="001D04B7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E42F02" w:rsidRPr="008B305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3D65" w:rsidRPr="008B305A">
        <w:rPr>
          <w:rFonts w:ascii="Times New Roman" w:hAnsi="Times New Roman" w:cs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="00D33D65" w:rsidRPr="008B305A">
        <w:rPr>
          <w:rFonts w:ascii="Times New Roman" w:hAnsi="Times New Roman" w:cs="Times New Roman"/>
          <w:sz w:val="28"/>
          <w:szCs w:val="28"/>
        </w:rPr>
        <w:t>.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BB070E" w:rsidRPr="008B305A" w:rsidRDefault="005774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Корешки талонов должны храниться в специализированной организации как документы строгой отчетности. </w:t>
      </w:r>
    </w:p>
    <w:p w:rsidR="00BB070E" w:rsidRPr="008B305A" w:rsidRDefault="00D76B2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Допускается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CE" w:rsidRPr="008B305A" w:rsidRDefault="00D76B21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.9.20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="00E246CE"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E246CE" w:rsidRPr="008B305A" w:rsidRDefault="00E246CE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E246CE" w:rsidRPr="008B305A" w:rsidRDefault="00200CF0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.9.21.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CE" w:rsidRPr="008B305A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.9.23.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F57481" w:rsidRPr="008B305A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Правил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соблюдением настоящих Правил осуществля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97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A0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BB070E" w:rsidRPr="008B305A" w:rsidRDefault="00FE3FD0" w:rsidP="00C27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417EA9" w:rsidRPr="008B305A" w:rsidRDefault="00417EA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FE3F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1B7BD0" w:rsidRPr="008B305A" w:rsidRDefault="001B7B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1B7BD0" w:rsidRPr="008B305A" w:rsidRDefault="001B7BD0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7BD0" w:rsidRPr="008B305A" w:rsidRDefault="00FE3FD0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sz w:val="28"/>
          <w:szCs w:val="28"/>
        </w:rPr>
        <w:t xml:space="preserve">.1. </w:t>
      </w:r>
      <w:r w:rsidR="00C27CDF" w:rsidRPr="008B305A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 законодательством Воронежской области.</w:t>
      </w:r>
    </w:p>
    <w:sectPr w:rsidR="001B7BD0" w:rsidRPr="008B305A" w:rsidSect="00C27CDF"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14" w:rsidRDefault="00373814" w:rsidP="009818CD">
      <w:r>
        <w:separator/>
      </w:r>
    </w:p>
  </w:endnote>
  <w:endnote w:type="continuationSeparator" w:id="0">
    <w:p w:rsidR="00373814" w:rsidRDefault="00373814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98"/>
      <w:docPartObj>
        <w:docPartGallery w:val="Page Numbers (Bottom of Page)"/>
        <w:docPartUnique/>
      </w:docPartObj>
    </w:sdtPr>
    <w:sdtEndPr/>
    <w:sdtContent>
      <w:p w:rsidR="00106CE2" w:rsidRDefault="00B63782">
        <w:pPr>
          <w:pStyle w:val="a7"/>
          <w:jc w:val="center"/>
        </w:pPr>
        <w:r>
          <w:fldChar w:fldCharType="begin"/>
        </w:r>
        <w:r w:rsidR="009A4F40">
          <w:instrText xml:space="preserve"> PAGE   \* MERGEFORMAT </w:instrText>
        </w:r>
        <w:r>
          <w:fldChar w:fldCharType="separate"/>
        </w:r>
        <w:r w:rsidR="00097B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06CE2" w:rsidRDefault="0010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14" w:rsidRDefault="00373814" w:rsidP="009818CD">
      <w:r>
        <w:separator/>
      </w:r>
    </w:p>
  </w:footnote>
  <w:footnote w:type="continuationSeparator" w:id="0">
    <w:p w:rsidR="00373814" w:rsidRDefault="00373814" w:rsidP="009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E"/>
    <w:rsid w:val="00000684"/>
    <w:rsid w:val="00000E9D"/>
    <w:rsid w:val="00032411"/>
    <w:rsid w:val="00032C26"/>
    <w:rsid w:val="0003664D"/>
    <w:rsid w:val="00045D57"/>
    <w:rsid w:val="0005271E"/>
    <w:rsid w:val="00082611"/>
    <w:rsid w:val="0009413F"/>
    <w:rsid w:val="00097B97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3814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B305A"/>
    <w:rsid w:val="008C0F2E"/>
    <w:rsid w:val="008E0098"/>
    <w:rsid w:val="008E4024"/>
    <w:rsid w:val="008F0A31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B704E"/>
    <w:rsid w:val="00CD2892"/>
    <w:rsid w:val="00CD2C40"/>
    <w:rsid w:val="00CF5AE3"/>
    <w:rsid w:val="00D025D0"/>
    <w:rsid w:val="00D17981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6885"/>
    <w:rsid w:val="00DE3AD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D179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2687/?entity_id=602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2845/?entity_id=2483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1811/?entity_id=4906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CF752313CA95B3EED0C5C7BC8626E9B2FAD8B7A0447B8C78064B338AD4D9FC4B9E301E5E63CDDC5tAG" TargetMode="External"/><Relationship Id="rId10" Type="http://schemas.openxmlformats.org/officeDocument/2006/relationships/hyperlink" Target="http://docs.pravo.ru/entity/get/2136/?entity_id=517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sp.ru/documents/294.html" TargetMode="External"/><Relationship Id="rId14" Type="http://schemas.openxmlformats.org/officeDocument/2006/relationships/hyperlink" Target="consultantplus://offline/ref=A5FCF752313CA95B3EED0C5C7BC8626E9B2EA98F7B0647B8C78064B338AD4D9FC4B9E301E5E63EDCC5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21E9-3944-4824-BD12-105B4FA1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 Светлана  Васильевна</dc:creator>
  <cp:lastModifiedBy>user</cp:lastModifiedBy>
  <cp:revision>21</cp:revision>
  <cp:lastPrinted>2016-03-14T07:24:00Z</cp:lastPrinted>
  <dcterms:created xsi:type="dcterms:W3CDTF">2015-05-28T09:17:00Z</dcterms:created>
  <dcterms:modified xsi:type="dcterms:W3CDTF">2016-03-14T07:26:00Z</dcterms:modified>
</cp:coreProperties>
</file>