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54" w:rsidRDefault="000A7054" w:rsidP="000A705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0A7054" w:rsidRDefault="000A7054" w:rsidP="000A7054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0A7054" w:rsidRDefault="000A7054" w:rsidP="000A7054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0A7054" w:rsidRDefault="000A7054" w:rsidP="000A7054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0A7054" w:rsidRDefault="000A7054" w:rsidP="000A7054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0A7054" w:rsidRDefault="000A7054" w:rsidP="000A7054">
      <w:pPr>
        <w:pStyle w:val="a3"/>
      </w:pPr>
      <w:r>
        <w:t xml:space="preserve">от 11.02.2016 г. № 5 </w:t>
      </w:r>
    </w:p>
    <w:p w:rsidR="000A7054" w:rsidRDefault="000A7054" w:rsidP="000A7054">
      <w:pPr>
        <w:pStyle w:val="a3"/>
      </w:pPr>
      <w:r>
        <w:t xml:space="preserve">с. Новомакарово </w:t>
      </w:r>
    </w:p>
    <w:p w:rsidR="000A7054" w:rsidRDefault="000A7054" w:rsidP="000A7054">
      <w:pPr>
        <w:pStyle w:val="a3"/>
      </w:pPr>
      <w:r>
        <w:t xml:space="preserve">О внесении изменений и дополнений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0A7054" w:rsidRDefault="000A7054" w:rsidP="000A7054">
      <w:pPr>
        <w:pStyle w:val="a3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сельского поселения </w:t>
      </w:r>
    </w:p>
    <w:p w:rsidR="000A7054" w:rsidRDefault="000A7054" w:rsidP="000A7054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0A7054" w:rsidRDefault="000A7054" w:rsidP="000A7054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09.11.2015 г. № 51 следующие изменения и дополнения: </w:t>
      </w:r>
      <w:proofErr w:type="gramEnd"/>
    </w:p>
    <w:p w:rsidR="000A7054" w:rsidRDefault="000A7054" w:rsidP="000A7054">
      <w:pPr>
        <w:pStyle w:val="a3"/>
      </w:pPr>
      <w:r>
        <w:t xml:space="preserve">1.1.         Абзац шестой подпункта 2.4.1.2 пункта 2.4.1 части 2.4 раздела 2 административного регламента изложить в следующей редакции: </w:t>
      </w:r>
    </w:p>
    <w:p w:rsidR="000A7054" w:rsidRDefault="000A7054" w:rsidP="000A7054">
      <w:pPr>
        <w:pStyle w:val="a3"/>
      </w:pPr>
      <w:proofErr w:type="gramStart"/>
      <w:r>
        <w:t xml:space="preserve">«Срок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порядке, установленном для опубликования муниципальных правовых актов уставом </w:t>
      </w:r>
      <w:proofErr w:type="spellStart"/>
      <w:r>
        <w:t>Новомакаровского</w:t>
      </w:r>
      <w:proofErr w:type="spellEnd"/>
      <w:r>
        <w:t xml:space="preserve"> сельского поселения по месту нахождения земельного участка и размещению извещения на официальном сайте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</w:t>
      </w:r>
      <w:proofErr w:type="gramEnd"/>
      <w:r>
        <w:t xml:space="preserve"> в информационно-телекоммуникационной сети Интернет (</w:t>
      </w:r>
      <w:hyperlink r:id="rId5" w:history="1">
        <w:r>
          <w:rPr>
            <w:rStyle w:val="a4"/>
            <w:color w:val="auto"/>
          </w:rPr>
          <w:t>newmakar.grib@govvrn.ru</w:t>
        </w:r>
      </w:hyperlink>
      <w:r>
        <w:t xml:space="preserve">.)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http://torgi.gov.ru/</w:t>
        </w:r>
      </w:hyperlink>
      <w:r>
        <w:t xml:space="preserve"> или подготовке постановления администрации об отказе в предварительном согласовании предоставления земельного участка – 4 дня». </w:t>
      </w:r>
    </w:p>
    <w:p w:rsidR="000A7054" w:rsidRDefault="000A7054" w:rsidP="000A7054">
      <w:pPr>
        <w:pStyle w:val="a3"/>
      </w:pPr>
      <w:r>
        <w:lastRenderedPageBreak/>
        <w:t xml:space="preserve">1.2. В подпункте 6 пункта 2.6.1 части 2.6 раздела 2 после слов: </w:t>
      </w:r>
    </w:p>
    <w:p w:rsidR="000A7054" w:rsidRDefault="000A7054" w:rsidP="000A7054">
      <w:pPr>
        <w:pStyle w:val="a3"/>
      </w:pPr>
      <w:r>
        <w:t xml:space="preserve">«- подпунктом 7 пункта 2 статьи 39.3 ЗК РФ: </w:t>
      </w:r>
    </w:p>
    <w:p w:rsidR="000A7054" w:rsidRDefault="000A7054" w:rsidP="000A7054">
      <w:pPr>
        <w:pStyle w:val="a3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>
        <w:t>;»</w:t>
      </w:r>
      <w:proofErr w:type="gramEnd"/>
      <w:r>
        <w:t xml:space="preserve"> добавить текст следующего содержания: </w:t>
      </w:r>
    </w:p>
    <w:p w:rsidR="000A7054" w:rsidRDefault="000A7054" w:rsidP="000A7054">
      <w:pPr>
        <w:pStyle w:val="a3"/>
      </w:pPr>
      <w:r>
        <w:t xml:space="preserve">«- подпунктом 9 пункта 2 статьи 39.3 ЗК РФ: </w:t>
      </w:r>
    </w:p>
    <w:p w:rsidR="000A7054" w:rsidRDefault="000A7054" w:rsidP="000A7054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 </w:t>
      </w:r>
    </w:p>
    <w:p w:rsidR="000A7054" w:rsidRDefault="000A7054" w:rsidP="000A7054">
      <w:pPr>
        <w:pStyle w:val="a3"/>
      </w:pPr>
      <w:r>
        <w:t xml:space="preserve">- подпунктом 10 пункта 2 статьи 39.3 ЗК РФ: </w:t>
      </w:r>
    </w:p>
    <w:p w:rsidR="000A7054" w:rsidRDefault="000A7054" w:rsidP="000A7054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назначения». </w:t>
      </w:r>
    </w:p>
    <w:p w:rsidR="000A7054" w:rsidRDefault="000A7054" w:rsidP="000A7054">
      <w:pPr>
        <w:pStyle w:val="a3"/>
      </w:pPr>
      <w:r>
        <w:t xml:space="preserve">1.3. Абзац пятый пункта 3.1.4 части 3.1 раздела 3, пункт 3.3.4 части 3.3 раздела 3, абзац второй подпункта 3.3.4.1 пункта 3.3.3 части 3.3 раздела 3 дополнить словами «и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4"/>
          </w:rPr>
          <w:t>http://torgi.gov.ru/.</w:t>
        </w:r>
      </w:hyperlink>
      <w:r>
        <w:t xml:space="preserve">» </w:t>
      </w:r>
    </w:p>
    <w:p w:rsidR="000A7054" w:rsidRDefault="000A7054" w:rsidP="000A7054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0A7054" w:rsidRDefault="000A7054" w:rsidP="000A7054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0A7054" w:rsidRDefault="000A7054" w:rsidP="000A7054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2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054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2423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novomakar.ru\torgi.gov.ru\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makar.ru\torgi.gov.ru\default.htm" TargetMode="Externa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2018-05-01T09:18:00Z</dcterms:created>
  <dcterms:modified xsi:type="dcterms:W3CDTF">2018-05-01T09:18:00Z</dcterms:modified>
</cp:coreProperties>
</file>