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Администрация Новомакаровского сельского поселения Грибановского муниципального района Воронежской области сообщает о проведении  аукциона, открытого по составу участников и по форме подачи предложений о цене, на право заключения договора аренды земельного участка сельскохозяйственного назначения, расположенного на территории Новомакаровского сельского поселения Грибановского муниципального района Воронежской области.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Основание проведения аукциона – постановление  администрации  Новомакаровского сельского поселения  Грибановского муниципального района Воронежской области от  07.04.2016 г. № 18 «О   проведении     открытого по составу участников и по форме подачи предложений о цене аукциона   на  право    заключения  договора аренды   земельного    участка    сельскохозяйственного   назначения».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Организатор аукциона -   Администрация  Новомакаровского сельского поселения  Грибановского муниципального района Воронежской области.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Дата начала приема заявок на участие в аукционе –   16 июня  2016 г.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Дата и время окончания приема заявок на участие в аукционе – 15 июля  2016 г. в 16.00 часов.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Время и место приема заявок - по рабочим дням с 8:00 до 12:00 и с 13:00 до 16:00 по адресу:  Воронежская область, Грибановский район, с. Новомакарово, ул. Советская, 57, контактный телефон: (847348) 35-2-39.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Дата рассмотрения заявок – 18 июля  2016 г  в  15:20.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Дата, время и место проведения аукциона (дата подведения итогов аукциона) –25 июля 2016 г. в 15:00 (регистрация участников с 14:50 до 15:00) по адресу Воронежская область, Грибановский район, с. Новомакарово, ул. Советская, 57.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По вопросу осмотра земельного участка обращаться в рабочие дни с 16.06.2016 г. по 15.07.2016 г. по адресу: Воронежская область, Грибановский район, с. Новомакарово, ул.  Советская, 57. телефон: (847348) 35-2-39.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Сведения о предмете аукциона.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
        <w:gridCol w:w="1352"/>
        <w:gridCol w:w="2196"/>
        <w:gridCol w:w="1821"/>
        <w:gridCol w:w="1469"/>
        <w:gridCol w:w="1549"/>
        <w:gridCol w:w="628"/>
      </w:tblGrid>
      <w:tr w:rsidR="00BE6420" w:rsidRPr="00BE6420" w:rsidTr="00BE64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лота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Кадастровый номер объекта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Адрес (местонахождение)  участка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Разрешенное использование земельного участка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Площадь  объекта, м</w:t>
            </w:r>
            <w:r w:rsidRPr="00BE6420">
              <w:rPr>
                <w:rFonts w:ascii="Times New Roman" w:eastAsia="Times New Roman" w:hAnsi="Times New Roman" w:cs="Times New Roman"/>
                <w:sz w:val="24"/>
                <w:szCs w:val="24"/>
                <w:vertAlign w:val="superscript"/>
                <w:lang w:eastAsia="ru-RU"/>
              </w:rPr>
              <w:t>2</w:t>
            </w:r>
            <w:r w:rsidRPr="00BE6420">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Начальный размер годовой арендной  платы  за пользование земельным участком, руб. </w:t>
            </w:r>
          </w:p>
        </w:tc>
        <w:tc>
          <w:tcPr>
            <w:tcW w:w="0" w:type="auto"/>
            <w:tcBorders>
              <w:top w:val="outset" w:sz="6" w:space="0" w:color="auto"/>
              <w:left w:val="outset" w:sz="6" w:space="0" w:color="auto"/>
              <w:bottom w:val="outset" w:sz="6" w:space="0" w:color="auto"/>
              <w:right w:val="outset" w:sz="6" w:space="0" w:color="auto"/>
            </w:tcBorders>
            <w:vAlign w:val="center"/>
            <w:hideMark/>
          </w:tcPr>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Задаток по лоту,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руб. </w:t>
            </w:r>
          </w:p>
        </w:tc>
      </w:tr>
      <w:tr w:rsidR="00BE6420" w:rsidRPr="00BE6420" w:rsidTr="00BE64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Лот </w:t>
            </w:r>
            <w:r w:rsidRPr="00BE6420">
              <w:rPr>
                <w:rFonts w:ascii="Times New Roman" w:eastAsia="Times New Roman" w:hAnsi="Times New Roman" w:cs="Times New Roman"/>
                <w:sz w:val="24"/>
                <w:szCs w:val="24"/>
                <w:lang w:eastAsia="ru-RU"/>
              </w:rPr>
              <w:lastRenderedPageBreak/>
              <w:t xml:space="preserve">№ 1 </w:t>
            </w:r>
          </w:p>
        </w:tc>
        <w:tc>
          <w:tcPr>
            <w:tcW w:w="0" w:type="auto"/>
            <w:tcBorders>
              <w:top w:val="outset" w:sz="6" w:space="0" w:color="auto"/>
              <w:left w:val="outset" w:sz="6" w:space="0" w:color="auto"/>
              <w:bottom w:val="outset" w:sz="6" w:space="0" w:color="auto"/>
              <w:right w:val="outset" w:sz="6" w:space="0" w:color="auto"/>
            </w:tcBorders>
            <w:vAlign w:val="center"/>
            <w:hideMark/>
          </w:tcPr>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lastRenderedPageBreak/>
              <w:t xml:space="preserve">36:09:4400001:37 </w:t>
            </w:r>
          </w:p>
        </w:tc>
        <w:tc>
          <w:tcPr>
            <w:tcW w:w="0" w:type="auto"/>
            <w:tcBorders>
              <w:top w:val="outset" w:sz="6" w:space="0" w:color="auto"/>
              <w:left w:val="outset" w:sz="6" w:space="0" w:color="auto"/>
              <w:bottom w:val="outset" w:sz="6" w:space="0" w:color="auto"/>
              <w:right w:val="outset" w:sz="6" w:space="0" w:color="auto"/>
            </w:tcBorders>
            <w:vAlign w:val="center"/>
            <w:hideMark/>
          </w:tcPr>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Воронежская область, </w:t>
            </w:r>
            <w:r w:rsidRPr="00BE6420">
              <w:rPr>
                <w:rFonts w:ascii="Times New Roman" w:eastAsia="Times New Roman" w:hAnsi="Times New Roman" w:cs="Times New Roman"/>
                <w:sz w:val="24"/>
                <w:szCs w:val="24"/>
                <w:lang w:eastAsia="ru-RU"/>
              </w:rPr>
              <w:lastRenderedPageBreak/>
              <w:t xml:space="preserve">Грибановский район, Новомакаровское сельское поселение, северо-восточная часть кадастрового квартала 36:09:4400001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lastRenderedPageBreak/>
              <w:t>Для сельскохозяйстве</w:t>
            </w:r>
            <w:r w:rsidRPr="00BE6420">
              <w:rPr>
                <w:rFonts w:ascii="Times New Roman" w:eastAsia="Times New Roman" w:hAnsi="Times New Roman" w:cs="Times New Roman"/>
                <w:sz w:val="24"/>
                <w:szCs w:val="24"/>
                <w:lang w:eastAsia="ru-RU"/>
              </w:rPr>
              <w:lastRenderedPageBreak/>
              <w:t xml:space="preserve">нного использования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lastRenderedPageBreak/>
              <w:t xml:space="preserve">157671 </w:t>
            </w:r>
          </w:p>
        </w:tc>
        <w:tc>
          <w:tcPr>
            <w:tcW w:w="0" w:type="auto"/>
            <w:tcBorders>
              <w:top w:val="outset" w:sz="6" w:space="0" w:color="auto"/>
              <w:left w:val="outset" w:sz="6" w:space="0" w:color="auto"/>
              <w:bottom w:val="outset" w:sz="6" w:space="0" w:color="auto"/>
              <w:right w:val="outset" w:sz="6" w:space="0" w:color="auto"/>
            </w:tcBorders>
            <w:vAlign w:val="center"/>
            <w:hideMark/>
          </w:tcPr>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10420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2084 </w:t>
            </w:r>
          </w:p>
        </w:tc>
      </w:tr>
    </w:tbl>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lastRenderedPageBreak/>
        <w:t xml:space="preserve">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«Шаг аукциона» (величина повышения начального размера годовой арендной платы) – 3%  от начального размера годовой арендной платы.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Категория земель - земли сельскохозяйственного назначения.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Границы – описаны в кадастровом паспорте земельного участка.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Обременения, ограничения – не зарегистрированы.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Срок аренды земельного участка – 5 лет.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С иными сведениями о предмете аукциона претенденты могут ознакомиться по месту приема заявок.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Условия участия в аукционе.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Лицо, желающее участвовать в аукционе (далее - претендент), обязано осуществить следующие действия: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внести задаток на счет Организатора аукциона в порядке, указанном в настоящем извещении;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Порядок внесения задатка и его возврата.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Получатель -  администрация  Новомакаровского сельского поселения Грибановского муниципального района лицевой  счет № 05313005370  в  Управлении Федерального казначейства по Воронежской области,  БИК 042007001, ИНН 3609001711, КПП 360901001, р/с № 40302810720073000303, назначение платежа – задаток за участие в аукционе на право заключения договора аренды земельного участка, реестровый номер торгов 3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Задаток должен поступить на указанный счет не позднее даты рассмотрения заявок на участие в аукционе.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Задаток вносится единым платежом.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Документом, подтверждающим поступление задатка на счет Организатора аукциона, является выписка из этого счета.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lastRenderedPageBreak/>
        <w:t xml:space="preserve">         Задаток возвращается заявителю в следующих случаях и порядке: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в случае отказа в проведении  аукциона, в течение 3 (трех) дней со дня принятия решения об отказе в проведении аукциона;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в случае если заявитель не допущен к участию в аукционе в течение 3 (трех) рабочих дней со дня оформления протокола приема заявок на участие в аукционе;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засчитывается в счет арендной платы.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Порядок подачи и приема заявок на участие в аукционе.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Одно лицо имеет право подать только одну заявку на участие в аукционе.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Заявки подаются, начиная от даты начала приема заявок до даты окончания приема заявок, указанных в настоящем извещении, путем вручения их Организатору аукциона. В случае если извещение опубликовано позже даты начала приема заявок, заявки принимаются в течение 30 дней от даты опубликования извещения.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Заявка, поступившая по истечении срока ее приема, возвращается в день ее поступления заявителю или его уполномоченному представителю.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Заявка считается принятой Организатором аукциона, если ей присвоен регистрационный номер, о чем на заявке делается соответствующая отметка.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Заявки подаются и принимаются одновременно с полным комплектом требуемых для участия в аукционе документов.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Перечень документов, представляемых заявителями, для участия в аукционе.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1.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lastRenderedPageBreak/>
        <w:t xml:space="preserve">          2. Копии документов, удостоверяющих личность заявителя (для граждан).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4. Документы, подтверждающие внесение задатка.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Представление документов, подтверждающих внесение задатка, признается заключением соглашения о задатке.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Указанные документы в части их оформления и содержания должны соответствовать требованиям законодательства Российской Федерации.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Порядок рассмотрения заявок на участие в аукционе.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По результатам рассмотрения заявок и документов Организатор аукциона принимает решение о признании заявителей участниками аукциона.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Заявитель не допускается к участию в аукционе по следующим основаниям: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непредставление необходимых для участия в аукционе документов или представление недостоверных сведений;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непоступление задатка на дату рассмотрения заявок на участие в аукционе;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Протокол рассмотрения заявок на участие в аукционе подписывается Организатором аукциона не позднее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sidRPr="00BE6420">
          <w:rPr>
            <w:rFonts w:ascii="Times New Roman" w:eastAsia="Times New Roman" w:hAnsi="Times New Roman" w:cs="Times New Roman"/>
            <w:color w:val="0000FF"/>
            <w:sz w:val="24"/>
            <w:szCs w:val="24"/>
            <w:u w:val="single"/>
            <w:lang w:eastAsia="ru-RU"/>
          </w:rPr>
          <w:t>www.torgi.gov.ru</w:t>
        </w:r>
      </w:hyperlink>
      <w:r w:rsidRPr="00BE6420">
        <w:rPr>
          <w:rFonts w:ascii="Times New Roman" w:eastAsia="Times New Roman" w:hAnsi="Times New Roman" w:cs="Times New Roman"/>
          <w:sz w:val="24"/>
          <w:szCs w:val="24"/>
          <w:lang w:eastAsia="ru-RU"/>
        </w:rPr>
        <w:t xml:space="preserve"> (далее - официальный сайт </w:t>
      </w:r>
      <w:hyperlink r:id="rId6" w:history="1">
        <w:r w:rsidRPr="00BE6420">
          <w:rPr>
            <w:rFonts w:ascii="Times New Roman" w:eastAsia="Times New Roman" w:hAnsi="Times New Roman" w:cs="Times New Roman"/>
            <w:color w:val="0000FF"/>
            <w:sz w:val="24"/>
            <w:szCs w:val="24"/>
            <w:u w:val="single"/>
            <w:lang w:eastAsia="ru-RU"/>
          </w:rPr>
          <w:t>www.torgi.gov.ru</w:t>
        </w:r>
      </w:hyperlink>
      <w:r w:rsidRPr="00BE6420">
        <w:rPr>
          <w:rFonts w:ascii="Times New Roman" w:eastAsia="Times New Roman" w:hAnsi="Times New Roman" w:cs="Times New Roman"/>
          <w:sz w:val="24"/>
          <w:szCs w:val="24"/>
          <w:lang w:eastAsia="ru-RU"/>
        </w:rPr>
        <w:t xml:space="preserve">), </w:t>
      </w:r>
      <w:hyperlink r:id="rId7" w:history="1">
        <w:r w:rsidRPr="00BE6420">
          <w:rPr>
            <w:rFonts w:ascii="Times New Roman" w:eastAsia="Times New Roman" w:hAnsi="Times New Roman" w:cs="Times New Roman"/>
            <w:color w:val="0000FF"/>
            <w:sz w:val="24"/>
            <w:szCs w:val="24"/>
            <w:u w:val="single"/>
            <w:lang w:eastAsia="ru-RU"/>
          </w:rPr>
          <w:t>http://novomakar.ru/</w:t>
        </w:r>
      </w:hyperlink>
      <w:r w:rsidRPr="00BE6420">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Порядок проведения аукциона.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lastRenderedPageBreak/>
        <w:t xml:space="preserve">         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В аукционе могут участвовать только заявители, признанные участниками аукциона.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Аукцион проводится Организатором аукциона в присутствии членов аукционной комиссии и участников аукциона или их представителей.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Аукцион проводится путем повышения начальной цены предмета аукциона, указанной в настоящем извещении, на «шаг аукциона».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Аукцион ведет аукционист.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Аукцион проводится в следующем порядке: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Победителем аукциона признается участник аукциона, предложивший наибольшую цену предмета аукциона.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Результаты аукциона оформляются протоколом, который составляет Организатор аукциона.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lastRenderedPageBreak/>
        <w:t xml:space="preserve">          Протокол о результатах аукциона размещается на сайте </w:t>
      </w:r>
      <w:hyperlink r:id="rId8" w:history="1">
        <w:r w:rsidRPr="00BE6420">
          <w:rPr>
            <w:rFonts w:ascii="Times New Roman" w:eastAsia="Times New Roman" w:hAnsi="Times New Roman" w:cs="Times New Roman"/>
            <w:color w:val="0000FF"/>
            <w:sz w:val="24"/>
            <w:szCs w:val="24"/>
            <w:u w:val="single"/>
            <w:lang w:eastAsia="ru-RU"/>
          </w:rPr>
          <w:t>www.torgi.gov.ru</w:t>
        </w:r>
      </w:hyperlink>
      <w:r w:rsidRPr="00BE6420">
        <w:rPr>
          <w:rFonts w:ascii="Times New Roman" w:eastAsia="Times New Roman" w:hAnsi="Times New Roman" w:cs="Times New Roman"/>
          <w:sz w:val="24"/>
          <w:szCs w:val="24"/>
          <w:lang w:eastAsia="ru-RU"/>
        </w:rPr>
        <w:t xml:space="preserve">, </w:t>
      </w:r>
      <w:hyperlink r:id="rId9" w:history="1">
        <w:r w:rsidRPr="00BE6420">
          <w:rPr>
            <w:rFonts w:ascii="Times New Roman" w:eastAsia="Times New Roman" w:hAnsi="Times New Roman" w:cs="Times New Roman"/>
            <w:color w:val="0000FF"/>
            <w:sz w:val="24"/>
            <w:szCs w:val="24"/>
            <w:u w:val="single"/>
            <w:lang w:eastAsia="ru-RU"/>
          </w:rPr>
          <w:t>http://novomakar.ru/</w:t>
        </w:r>
      </w:hyperlink>
      <w:r w:rsidRPr="00BE6420">
        <w:rPr>
          <w:rFonts w:ascii="Times New Roman" w:eastAsia="Times New Roman" w:hAnsi="Times New Roman" w:cs="Times New Roman"/>
          <w:sz w:val="24"/>
          <w:szCs w:val="24"/>
          <w:lang w:eastAsia="ru-RU"/>
        </w:rPr>
        <w:t xml:space="preserve">в течение одного рабочего дня со дня подписания данного протокола.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Аукцион признается несостоявшимся в случае, если: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Заключение договора аренды земельного участка.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10" w:history="1">
        <w:r w:rsidRPr="00BE6420">
          <w:rPr>
            <w:rFonts w:ascii="Times New Roman" w:eastAsia="Times New Roman" w:hAnsi="Times New Roman" w:cs="Times New Roman"/>
            <w:color w:val="0000FF"/>
            <w:sz w:val="24"/>
            <w:szCs w:val="24"/>
            <w:u w:val="single"/>
            <w:lang w:eastAsia="ru-RU"/>
          </w:rPr>
          <w:t>www.torgi.gov.ru</w:t>
        </w:r>
      </w:hyperlink>
      <w:r w:rsidRPr="00BE6420">
        <w:rPr>
          <w:rFonts w:ascii="Times New Roman" w:eastAsia="Times New Roman" w:hAnsi="Times New Roman" w:cs="Times New Roman"/>
          <w:sz w:val="24"/>
          <w:szCs w:val="24"/>
          <w:lang w:eastAsia="ru-RU"/>
        </w:rPr>
        <w:t xml:space="preserve">, </w:t>
      </w:r>
      <w:hyperlink r:id="rId11" w:history="1">
        <w:r w:rsidRPr="00BE6420">
          <w:rPr>
            <w:rFonts w:ascii="Times New Roman" w:eastAsia="Times New Roman" w:hAnsi="Times New Roman" w:cs="Times New Roman"/>
            <w:color w:val="0000FF"/>
            <w:sz w:val="24"/>
            <w:szCs w:val="24"/>
            <w:u w:val="single"/>
            <w:lang w:eastAsia="ru-RU"/>
          </w:rPr>
          <w:t>http://novomakar.ru/</w:t>
        </w:r>
      </w:hyperlink>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Договор аренды земельного участка с победителем аукциона заключается по цене, установленной по результатам аукциона.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Договор заключается по начальной цене предмета аукциона: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с заявителем, признанным единственным участником аукциона,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с единственным принявшим участие в аукционе его участником.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lastRenderedPageBreak/>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Проект Договора аренды земельного участка представлен в Приложении № 2 к настоящему извещению.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Главе  администрации Новомакаровского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сельского поселения </w:t>
      </w:r>
    </w:p>
    <w:p w:rsidR="00BE6420" w:rsidRPr="00BE6420" w:rsidRDefault="00BE6420" w:rsidP="00BE64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Грибановского муниципального района </w:t>
      </w:r>
    </w:p>
    <w:p w:rsidR="00BE6420" w:rsidRPr="00BE6420" w:rsidRDefault="00BE6420" w:rsidP="00BE64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Воронежской области </w:t>
      </w:r>
    </w:p>
    <w:p w:rsidR="00BE6420" w:rsidRPr="00BE6420" w:rsidRDefault="00BE6420" w:rsidP="00BE64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Тарасову И.Н. </w:t>
      </w:r>
    </w:p>
    <w:p w:rsidR="00BE6420" w:rsidRPr="00BE6420" w:rsidRDefault="00BE6420" w:rsidP="00BE64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Заявка на участие в аукционе </w:t>
      </w:r>
    </w:p>
    <w:p w:rsidR="00BE6420" w:rsidRPr="00BE6420" w:rsidRDefault="00BE6420" w:rsidP="00BE64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lastRenderedPageBreak/>
        <w:t xml:space="preserve">на право заключения договора аренды земельного участка </w:t>
      </w:r>
    </w:p>
    <w:p w:rsidR="00BE6420" w:rsidRPr="00BE6420" w:rsidRDefault="00BE6420" w:rsidP="00BE64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Реестровый номер торгов 2016 - 3 </w:t>
      </w:r>
    </w:p>
    <w:p w:rsidR="00BE6420" w:rsidRPr="00BE6420" w:rsidRDefault="00BE6420" w:rsidP="00BE64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Лот № ____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От___________________________________________________________________________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ДЛЯ ФИЗИЧЕСКОГО ЛИЦА: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паспорт серия ________ №_____________ выдан________________________________________________________________________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место регистрации:__________________________________________________________________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ИНН _____________________________________________________________________________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почтовый адрес:______________________________________________________________________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телефон: ____________________________________________________________________________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ДЛЯ ЮРИДИЧЕСКОГО ЛИЦА: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ОГРН_____________________________________________________________________, ИНН______________________________________________________________________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______________________________________________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место нахождения: ____________________________________________________________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почтовый адрес:______________________________________________________________________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телефон:_____________________________________________________________________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в лице _____________________________, действующего на основании _____________________________________________________________________________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Ознакомившись с материалами извещения о проведении открытого аукциона на право заключения договоров аренды земельных участков на сайтах </w:t>
      </w:r>
      <w:hyperlink r:id="rId12" w:history="1">
        <w:r w:rsidRPr="00BE6420">
          <w:rPr>
            <w:rFonts w:ascii="Times New Roman" w:eastAsia="Times New Roman" w:hAnsi="Times New Roman" w:cs="Times New Roman"/>
            <w:color w:val="0000FF"/>
            <w:sz w:val="24"/>
            <w:szCs w:val="24"/>
            <w:u w:val="single"/>
            <w:lang w:eastAsia="ru-RU"/>
          </w:rPr>
          <w:t>www.torgi.gov.ru</w:t>
        </w:r>
      </w:hyperlink>
      <w:r w:rsidRPr="00BE6420">
        <w:rPr>
          <w:rFonts w:ascii="Times New Roman" w:eastAsia="Times New Roman" w:hAnsi="Times New Roman" w:cs="Times New Roman"/>
          <w:sz w:val="24"/>
          <w:szCs w:val="24"/>
          <w:lang w:eastAsia="ru-RU"/>
        </w:rPr>
        <w:t xml:space="preserve">, </w:t>
      </w:r>
      <w:hyperlink r:id="rId13" w:history="1">
        <w:r w:rsidRPr="00BE6420">
          <w:rPr>
            <w:rFonts w:ascii="Times New Roman" w:eastAsia="Times New Roman" w:hAnsi="Times New Roman" w:cs="Times New Roman"/>
            <w:color w:val="0000FF"/>
            <w:sz w:val="24"/>
            <w:szCs w:val="24"/>
            <w:u w:val="single"/>
            <w:lang w:eastAsia="ru-RU"/>
          </w:rPr>
          <w:t>http://novomakar.ru/</w:t>
        </w:r>
      </w:hyperlink>
      <w:r w:rsidRPr="00BE6420">
        <w:rPr>
          <w:rFonts w:ascii="Times New Roman" w:eastAsia="Times New Roman" w:hAnsi="Times New Roman" w:cs="Times New Roman"/>
          <w:sz w:val="24"/>
          <w:szCs w:val="24"/>
          <w:lang w:eastAsia="ru-RU"/>
        </w:rPr>
        <w:t xml:space="preserve">,  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С проектом договора аренды земельного участка ознакомлен, с условиями согласен.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lastRenderedPageBreak/>
        <w:t xml:space="preserve">Платежные реквизиты, на которые следует перечислить подлежащую возврату сумму задатка:_______________________________________________________________________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_____________________________________________________________________________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К заявке прилагаются: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1.____________________________________________________________________________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2.____________________________________________________________________________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Заявитель:                                                                                                         Принято: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___________________________________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подпись/ФИО должность,                                                подпись, ФИО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«____»______________201____ г.                                        «____»______________201____ г.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lastRenderedPageBreak/>
        <w:t xml:space="preserve">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w:t>
      </w:r>
    </w:p>
    <w:p w:rsidR="00BE6420" w:rsidRPr="00BE6420" w:rsidRDefault="00BE6420" w:rsidP="00BE64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Приложение № 2 </w:t>
      </w:r>
    </w:p>
    <w:p w:rsidR="00BE6420" w:rsidRPr="00BE6420" w:rsidRDefault="00BE6420" w:rsidP="00BE64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к извещению о проведении аукциона </w:t>
      </w:r>
    </w:p>
    <w:p w:rsidR="00BE6420" w:rsidRPr="00BE6420" w:rsidRDefault="00BE6420" w:rsidP="00BE64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Проект </w:t>
      </w:r>
    </w:p>
    <w:p w:rsidR="00BE6420" w:rsidRPr="00BE6420" w:rsidRDefault="00BE6420" w:rsidP="00BE64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ДОГОВОР </w:t>
      </w:r>
    </w:p>
    <w:p w:rsidR="00BE6420" w:rsidRPr="00BE6420" w:rsidRDefault="00BE6420" w:rsidP="00BE64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аренды земельного участка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Воронежская область, Грибановский район,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с. Новомакарово                                                                            «____»____________20___ г.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Администрация Новомакаровского сельского поселения Грибановского муниципального района Воронежской области____________________________________, именуемая в дальнейшем «Арендодатель», в лице ______________________, действующ__ на основании ______________________________, с одной стороны, и _________________, именуем__ в дальнейшем «Арендатор», в лице ______________________, действующ__ на основании ________________________, с другой стороны (далее – Стороны), заключили настоящий договор (далее – Договор) о нижеследующем: </w:t>
      </w:r>
    </w:p>
    <w:p w:rsidR="00BE6420" w:rsidRPr="00BE6420" w:rsidRDefault="00BE6420" w:rsidP="00BE64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1. Предмет и цель договора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1.1. Арендодатель сдает, а Арендатор принимает в аренду земельный участок из категории земель – земли сельскохозяйственного назначения, с кадастровым номером </w:t>
      </w:r>
      <w:r w:rsidRPr="00BE6420">
        <w:rPr>
          <w:rFonts w:ascii="Times New Roman" w:eastAsia="Times New Roman" w:hAnsi="Times New Roman" w:cs="Times New Roman"/>
          <w:sz w:val="24"/>
          <w:szCs w:val="24"/>
          <w:lang w:eastAsia="ru-RU"/>
        </w:rPr>
        <w:lastRenderedPageBreak/>
        <w:t xml:space="preserve">36:09:4400001:37, расположенный по адресу (имеющий адресные ориентиры): Воронежская область, Грибановский  район, Новомакаровское сельское поселение, северо-восточная часть кадастрового квартала 36:09:4400001, площадью 157671 кв. м. (далее - Участок), разрешенное использование: для сельскохозяйственного использования, в границах, указанных в кадастровом паспорте Участка.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1.2. Участок из состава земель сельскохозяйственного назначения относится к сельскохозяйственным  угодьям.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1.3. Фактическое состояние Участка соответствует условиям настоящего Договора и целевому назначению участка.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Участок осмотрен Арендатором, признан им удовлетворяющим его потребности.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1.4. Срок действия настоящего договора: начало – «__» ____________20___г. окончание – «___» _____________20___г. Окончание срока действия Договора влечет прекращение обязательств Сторон по Договору.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1.5.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 </w:t>
      </w:r>
    </w:p>
    <w:p w:rsidR="00BE6420" w:rsidRPr="00BE6420" w:rsidRDefault="00BE6420" w:rsidP="00BE64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2. Арендная плата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2.1 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 составляет _________________________________(________________) руб.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2.2.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КБК 927 1 11 05013 10 0000 120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р/с 40101810500000010004 в  ОТДЕЛЕНИИ ВОРОНЕЖ  г. Воронеж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БИК 042007001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ИНН 3609001486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КПП 360901001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ОКТМО 20613460 получатель – Отдел по финансам администрации Грибановского муниципального района, назначение платежа - аренда земель).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Исполнением обязательства по внесению арендной платы является поступление арендной платы на расчетный счет.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lastRenderedPageBreak/>
        <w:t xml:space="preserve">2.3. Задаток в сумме _______(_______________) руб., внесенный Арендатором на счет организатора торгов, засчитывается в счет арендной платы за Участок в течение 5 банковских дней со дня подписания протокола о результатах торгов.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2.4. Арендную плату Арендатор обязуется вносить поквартально равными частями не позднее 25 числа первого месяца текущего квартала.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2.5. 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2.6. 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 с последующим письменным уведомлением Арендатора, которое является обязательным для последнего, 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2.7. 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0,1 % от суммы задолженности за каждый просроченный день и процентов за пользование чужими денежными средствами в соответствии со ст. 395 ГК РФ.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2.8. В период действия настоящего Договора, неиспользование Участка Арендатором не может служить основанием для невнесения арендной платы. </w:t>
      </w:r>
    </w:p>
    <w:p w:rsidR="00BE6420" w:rsidRPr="00BE6420" w:rsidRDefault="00BE6420" w:rsidP="00BE64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3. Права и обязанности Сторон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3.1. Арендодатель имеет право: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3.1.1. Беспрепятственного доступа на территорию Участка с целью контроля за его использованием и в соответствии с условиями Договора.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3.1.2. В случае отсутствия государственной регистрации Договора по истечении 60 дней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законодательством и настоящим Договором.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3.2. Арендодатель обязан: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3.2.1. Контролировать выполнение Арендатором обязательств по настоящему договору.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3.2.2. Контролировать поступление арендных платежей в бюджет.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3.2.3. Не позднее трех календарных дней с момента заключения настоящего Договора передать Арендатору Участок, указанный в п. 1.1 настоящего Договора, в состоянии, соответствующем условиям Договора.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3.2.4. Не вмешиваться в хозяйственную деятельность Арендатора, если она не противоречит условиям Договора и законодательству Российской Федерации.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lastRenderedPageBreak/>
        <w:t xml:space="preserve">3.3. Арендатор имеет право: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3.3.1. Использовать Участок в соответствии с разрешенным использованием и условиями настоящего Договора.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3.3.2. Собственности на посевы и посадки сельскохозяйственных культур и насаждений.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3.3.3. С разрешения Арендодателя и в установленном порядке проводить оросительные, осушительные, культуртехнические и другие мелиоративные работы в соответствии с природоохранными требованиями использования земельных участков.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3.3.4. 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3.3.5. Самостоятельно осуществлять хозяйственную деятельность на Участке в соответствии с целями и условиями его предоставления.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3.3.6. На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3.3.7. В пределах срока действия Договора передавать права аренды в залог, при отсутствии задолженности по платежам, сдавать Участок в субаренду с письменного согласия Арендодателя при заключении настоящего Договора на срок пять и менее лет.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3.4. Арендатор обязан: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3.4.1. Использовать Участок на условиях, установленных Договором.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3.4.2. Соблюдать условия эксплуатации Участка с выполнением правил техники безопасности, требований Роспотребнадзора, а также отраслевых правил и норм, действующих в сфере деятельности Арендатора и в отношении арендуемого им Участка.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3.4.4. Не допускать действий, приводящих к ухудшению качественных характеристик Участка, экологической обстановки, а также к загрязнению на арендуемой территории.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3.4.5.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3.4.6.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3.4.7. Сохранять зеленые насаждения, в случае нахождения их на Участке. При необходимости их вырубки или переноса получить письменное разрешение Арендодателя.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lastRenderedPageBreak/>
        <w:t xml:space="preserve">3.4.8. Сохранять межевые, геодезические и другие специальные знаки, установленные на Участке, в соответствии с законодательством Российской Федерации.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3.4.9. Соблюдать при использовании Участка требования экологических, санитарно-гигиенических, противопожарных и иных правил и нормативов.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3.4.10. Не нарушать прав собственников, землепользователей и арендаторов смежных земельных участков.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3.4.11.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3.4.12.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3.4.13.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3.4.14. Своевременно уплачивать арендную плату в соответствии с условиями Договора.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3.4.15. Предоставлять представителям Арендодателя, органам, осуществляющим контроль использования и охраны земель, возможность беспрепятственного доступа к арендуемому Участку в случаях проведения проверок его использования в соответствии с условиями настоящего Договора, а также всю документацию, касающуюся деятельности Арендатора в отношении объекта аренды, запрашиваемую представителями Арендодателя и контролирующего органа в ходе проверки.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3.4.16. Не позднее, чем за три месяца письменно уведомить Арендодателя о предстоящем освобождении Участка в связи с окончанием срока действия Договора.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3.4.17. Не позднее трех дней после окончания срока действия Договора или при его расторжении освободить занимаемый Участок и сдать его Арендодателю по акту приема-передачи.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3.4.18. В соответствии с ч. 2 ст. 609 ГК РФ и ст. 26 Федерального закона 21.07.1997 № 122-ФЗ от «О государственной регистрации прав на недвижимое имущество и сделок с ним» произвести государственную регистрацию настоящего Договора, а также последующих изменений и дополнений к нему в органе, осуществляющем государственную регистрацию прав, в трехмесячный  срок с момента подписания Договора, соответствующих изменений и дополнений к нему либо с момента направления Арендодателем уведомления о внесении соответствующих изменений в Договор.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настоящим Договором.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3.4.19. В десятидневный срок с момента государственной регистрации Договора предоставить Арендодателю его копию с отметкой о государственной регистрации.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lastRenderedPageBreak/>
        <w:t xml:space="preserve">3.4.20. Представить Арендодателю документы, подтверждающие государственную 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прав на недвижимое имущество и сделок с ним.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3.4.21. В недельный срок сообщить Арендодателю об изменении своего почтового адреса.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3.4.22. Оповещать Арендодателя в десятидневный срок об ограничениях (например, арест и т.п.).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3.4.23. Не уступать права и не осуществлять перевод долга по обязательствам, возникшим из настоящего Договора.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3.4.24.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 </w:t>
      </w:r>
    </w:p>
    <w:p w:rsidR="00BE6420" w:rsidRPr="00BE6420" w:rsidRDefault="00BE6420" w:rsidP="00BE64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4. Ответственность сторон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4.1.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аренды в соответствии со ст. ст. 452, 619-620 ГК РФ в порядке, установленном настоящим Договором.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4.2.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4.3.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4.4. В случае просрочки уплаты или неуплаты Арендатором платежей в сроки, установленные п. 2.4, 2.5 настоящего Договора, начисляются пени в размере 0,1 % от суммы задолженности за каждый день просрочки, а также проценты за пользование чужими денежными средствами в соответствии со ст. 395 ГК РФ.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4.5. В случае если Арендатор не принял в установленный настоящим Договором срок или не возвратил арендуемый Участок, или возвратил его несвоевременно, он обязан внести арендную плату за все время просрочки на счет, указанный в п. 2.2. настоящего Договора.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4.6. В случае если Арендатор не произвел государственную регистрацию настоящего договора в сроки, указанные в п. 3.4.18, Арендодатель вправе взыскать с Арендатора сумму арендной платы за пользование Участком, а также проценты за пользование чужими денежными средствами в соответствие со ст. 395 ГК РФ. </w:t>
      </w:r>
    </w:p>
    <w:p w:rsidR="00BE6420" w:rsidRPr="00BE6420" w:rsidRDefault="00BE6420" w:rsidP="00BE64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lastRenderedPageBreak/>
        <w:t xml:space="preserve">5. Порядок изменения, расторжения и прекращения Договора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5.1.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которое подписывается Арендодателем и Арендатором.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5.2. Арендодатель вправе отказаться в одностороннем порядке от Договора, заключенного на срок 5 и менее лет в следующих случаях: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указанных в п. 2 ст. 45 Земельного кодекса Российской Федерации;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при использовании Участка (в целом или частично) не в соответствии с разрешенным использованием, определенным в п. 1.3. настоящего Договора, а также с грубым нарушением правил рационального использования земли;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при сдаче в залог, в субаренду Участка или его части без получения письменного согласия Арендодателя;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при однократном невнесении арендной платы по истечении сроков, установленных Договором.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5.3. Арендодатель вправе расторгнуть Договор аренды в судебном порядке в следующих случаях: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указанных в п. 2 ст. 45 Земельного кодекса Российской Федерации;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при использовании Участка (в целом или частично) не в соответствии с разрешенным использованием, определенным в п. 1.3. настоящего Договора, а также с грубым нарушением правил рационального использования земли;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при сдаче в залог, в субаренду Участка или его части без получения письменного согласия Арендодателя;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при однократном невнесении арендной платы по истечении сроков, установленных Договором.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5.4. Расторжение Договора не освобождает Арендатора от необходимости погашения задолженности по арендной плате и выплаты неустойки. </w:t>
      </w:r>
    </w:p>
    <w:p w:rsidR="00BE6420" w:rsidRPr="00BE6420" w:rsidRDefault="00BE6420" w:rsidP="00BE64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6. Форс-мажорные обстоятельства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6.1.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w:t>
      </w:r>
      <w:r w:rsidRPr="00BE6420">
        <w:rPr>
          <w:rFonts w:ascii="Times New Roman" w:eastAsia="Times New Roman" w:hAnsi="Times New Roman" w:cs="Times New Roman"/>
          <w:sz w:val="24"/>
          <w:szCs w:val="24"/>
          <w:lang w:eastAsia="ru-RU"/>
        </w:rPr>
        <w:lastRenderedPageBreak/>
        <w:t xml:space="preserve">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 </w:t>
      </w:r>
    </w:p>
    <w:p w:rsidR="00BE6420" w:rsidRPr="00BE6420" w:rsidRDefault="00BE6420" w:rsidP="00BE64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7. Особые условия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7.1.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уполномочены на это.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7.2. Взаимоотношения сторон, не урегулированные настоящим Договором, регламентируются действующим законодательством Российской Федерации.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7.63 Споры, возникающие из настоящего Договора и в связи с ним, подлежат рассмотрению в судебном порядке.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7.4. Настоящий Договор составлен в 4-х экземплярах (2 экземпляра Арендодателю, 1 экземпляр Арендатору, 1 экземпляр органу по государственной регистрации прав на недвижимое имущество), имеющих одинаковую юридическую силу. </w:t>
      </w:r>
    </w:p>
    <w:p w:rsidR="00BE6420" w:rsidRPr="00BE6420" w:rsidRDefault="00BE6420" w:rsidP="00BE64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ЮРИДИЧЕСКИЕ АДРЕСА СТОРОН: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Арендодатель: ___________________________________________________________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Арендатор: _______________________________________________________________ </w:t>
      </w:r>
    </w:p>
    <w:tbl>
      <w:tblPr>
        <w:tblpPr w:leftFromText="45" w:rightFromText="45" w:vertAnchor="text"/>
        <w:tblW w:w="0" w:type="auto"/>
        <w:tblCellSpacing w:w="15" w:type="dxa"/>
        <w:tblCellMar>
          <w:left w:w="0" w:type="dxa"/>
          <w:right w:w="0" w:type="dxa"/>
        </w:tblCellMar>
        <w:tblLook w:val="04A0" w:firstRow="1" w:lastRow="0" w:firstColumn="1" w:lastColumn="0" w:noHBand="0" w:noVBand="1"/>
      </w:tblPr>
      <w:tblGrid>
        <w:gridCol w:w="4557"/>
        <w:gridCol w:w="51"/>
      </w:tblGrid>
      <w:tr w:rsidR="00BE6420" w:rsidRPr="00BE6420" w:rsidTr="00BE6420">
        <w:trPr>
          <w:tblCellSpacing w:w="15" w:type="dxa"/>
        </w:trPr>
        <w:tc>
          <w:tcPr>
            <w:tcW w:w="0" w:type="auto"/>
            <w:vAlign w:val="center"/>
            <w:hideMark/>
          </w:tcPr>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АРЕНДОДАТЕЛЬ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Администрация  Новомакаровского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сельского поселения Грибановского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муниципального района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Воронежская область, Грибановский район,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с. Новомакарово, ул. Советская, 57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___________________И.Н. Тарасов </w:t>
            </w:r>
          </w:p>
        </w:tc>
        <w:tc>
          <w:tcPr>
            <w:tcW w:w="0" w:type="auto"/>
            <w:vAlign w:val="center"/>
            <w:hideMark/>
          </w:tcPr>
          <w:p w:rsidR="00BE6420" w:rsidRPr="00BE6420" w:rsidRDefault="00BE6420" w:rsidP="00BE6420">
            <w:pPr>
              <w:spacing w:after="0" w:line="240" w:lineRule="auto"/>
              <w:rPr>
                <w:rFonts w:ascii="Times New Roman" w:eastAsia="Times New Roman" w:hAnsi="Times New Roman" w:cs="Times New Roman"/>
                <w:sz w:val="24"/>
                <w:szCs w:val="24"/>
                <w:lang w:eastAsia="ru-RU"/>
              </w:rPr>
            </w:pPr>
          </w:p>
        </w:tc>
      </w:tr>
    </w:tbl>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ПОДПИСИ СТОРОН: </w:t>
      </w:r>
    </w:p>
    <w:p w:rsidR="00BE6420" w:rsidRPr="00BE6420" w:rsidRDefault="00BE6420" w:rsidP="00BE6420">
      <w:pPr>
        <w:spacing w:before="100" w:beforeAutospacing="1" w:after="100" w:afterAutospacing="1" w:line="240" w:lineRule="auto"/>
        <w:rPr>
          <w:rFonts w:ascii="Times New Roman" w:eastAsia="Times New Roman" w:hAnsi="Times New Roman" w:cs="Times New Roman"/>
          <w:sz w:val="24"/>
          <w:szCs w:val="24"/>
          <w:lang w:eastAsia="ru-RU"/>
        </w:rPr>
      </w:pPr>
      <w:r w:rsidRPr="00BE6420">
        <w:rPr>
          <w:rFonts w:ascii="Times New Roman" w:eastAsia="Times New Roman" w:hAnsi="Times New Roman" w:cs="Times New Roman"/>
          <w:sz w:val="24"/>
          <w:szCs w:val="24"/>
          <w:lang w:eastAsia="ru-RU"/>
        </w:rPr>
        <w:t xml:space="preserve">          АРЕНДАТОР: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E8"/>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935646"/>
    <w:rsid w:val="00941D02"/>
    <w:rsid w:val="00950836"/>
    <w:rsid w:val="0095747A"/>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E1B28"/>
    <w:rsid w:val="00AF0974"/>
    <w:rsid w:val="00AF1714"/>
    <w:rsid w:val="00AF5E46"/>
    <w:rsid w:val="00B13732"/>
    <w:rsid w:val="00B232B3"/>
    <w:rsid w:val="00B23CE8"/>
    <w:rsid w:val="00B31690"/>
    <w:rsid w:val="00B337D4"/>
    <w:rsid w:val="00B35EAD"/>
    <w:rsid w:val="00B366F7"/>
    <w:rsid w:val="00B47303"/>
    <w:rsid w:val="00B473E8"/>
    <w:rsid w:val="00B56EF4"/>
    <w:rsid w:val="00B87D3A"/>
    <w:rsid w:val="00B95A3D"/>
    <w:rsid w:val="00BA1AF8"/>
    <w:rsid w:val="00BA56E2"/>
    <w:rsid w:val="00BB6C3F"/>
    <w:rsid w:val="00BC1956"/>
    <w:rsid w:val="00BC5E0E"/>
    <w:rsid w:val="00BE6420"/>
    <w:rsid w:val="00C12C96"/>
    <w:rsid w:val="00C21E79"/>
    <w:rsid w:val="00C234F5"/>
    <w:rsid w:val="00C24D7B"/>
    <w:rsid w:val="00C27587"/>
    <w:rsid w:val="00C32BBB"/>
    <w:rsid w:val="00C42B3F"/>
    <w:rsid w:val="00C9106D"/>
    <w:rsid w:val="00C97B65"/>
    <w:rsid w:val="00CA1546"/>
    <w:rsid w:val="00CA305A"/>
    <w:rsid w:val="00CA5811"/>
    <w:rsid w:val="00CB3870"/>
    <w:rsid w:val="00CC0990"/>
    <w:rsid w:val="00CC33BD"/>
    <w:rsid w:val="00CC4555"/>
    <w:rsid w:val="00CE4132"/>
    <w:rsid w:val="00D0130A"/>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64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E64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64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E6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40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D1%81%D0%B0%D0%B9%D1%82%D1%8B2\www.torgi.gov.ru\default.htm" TargetMode="External"/><Relationship Id="rId13" Type="http://schemas.openxmlformats.org/officeDocument/2006/relationships/hyperlink" Target="file:///K:\%D1%81%D0%B0%D0%B9%D1%82%D1%8B2\novomakar.ru\default.htm" TargetMode="External"/><Relationship Id="rId3" Type="http://schemas.openxmlformats.org/officeDocument/2006/relationships/settings" Target="settings.xml"/><Relationship Id="rId7" Type="http://schemas.openxmlformats.org/officeDocument/2006/relationships/hyperlink" Target="file:///K:\%D1%81%D0%B0%D0%B9%D1%82%D1%8B2\novomakar.ru\default.htm" TargetMode="External"/><Relationship Id="rId12" Type="http://schemas.openxmlformats.org/officeDocument/2006/relationships/hyperlink" Target="file:///K:\%D1%81%D0%B0%D0%B9%D1%82%D1%8B2\www.torgi.gov.ru\default.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K:\%D1%81%D0%B0%D0%B9%D1%82%D1%8B2\www.torgi.gov.ru\default.htm" TargetMode="External"/><Relationship Id="rId11" Type="http://schemas.openxmlformats.org/officeDocument/2006/relationships/hyperlink" Target="file:///K:\%D1%81%D0%B0%D0%B9%D1%82%D1%8B2\novomakar.ru\default.htm" TargetMode="External"/><Relationship Id="rId5" Type="http://schemas.openxmlformats.org/officeDocument/2006/relationships/hyperlink" Target="file:///K:\%D1%81%D0%B0%D0%B9%D1%82%D1%8B2\www.torgi.gov.ru\default.htm" TargetMode="External"/><Relationship Id="rId15" Type="http://schemas.openxmlformats.org/officeDocument/2006/relationships/theme" Target="theme/theme1.xml"/><Relationship Id="rId10" Type="http://schemas.openxmlformats.org/officeDocument/2006/relationships/hyperlink" Target="file:///K:\%D1%81%D0%B0%D0%B9%D1%82%D1%8B2\www.torgi.gov.ru\default.htm" TargetMode="External"/><Relationship Id="rId4" Type="http://schemas.openxmlformats.org/officeDocument/2006/relationships/webSettings" Target="webSettings.xml"/><Relationship Id="rId9" Type="http://schemas.openxmlformats.org/officeDocument/2006/relationships/hyperlink" Target="file:///K:\%D1%81%D0%B0%D0%B9%D1%82%D1%8B2\novomakar.ru\default.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5529</Words>
  <Characters>31518</Characters>
  <Application>Microsoft Office Word</Application>
  <DocSecurity>0</DocSecurity>
  <Lines>262</Lines>
  <Paragraphs>73</Paragraphs>
  <ScaleCrop>false</ScaleCrop>
  <Company>SPecialiST RePack</Company>
  <LinksUpToDate>false</LinksUpToDate>
  <CharactersWithSpaces>36974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2018-04-27T09:09:00Z</dcterms:created>
  <dcterms:modified xsi:type="dcterms:W3CDTF">2018-04-27T09:09:00Z</dcterms:modified>
</cp:coreProperties>
</file>