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A" w:rsidRPr="00CF381A" w:rsidRDefault="00CF381A" w:rsidP="00CF38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381A" w:rsidRPr="00CF381A" w:rsidRDefault="00CF381A" w:rsidP="00CF38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1A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CF381A" w:rsidRPr="00CF381A" w:rsidRDefault="00CF381A" w:rsidP="00CF38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1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CF381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CF381A" w:rsidRPr="00CF381A" w:rsidRDefault="00CF381A" w:rsidP="00CF381A">
      <w:pPr>
        <w:pStyle w:val="a6"/>
        <w:jc w:val="center"/>
        <w:rPr>
          <w:rFonts w:ascii="Times New Roman" w:hAnsi="Times New Roman" w:cs="Times New Roman"/>
          <w:b/>
        </w:rPr>
      </w:pPr>
    </w:p>
    <w:p w:rsidR="00CF381A" w:rsidRPr="00CF381A" w:rsidRDefault="00CF381A" w:rsidP="00CF381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8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381A" w:rsidRPr="00AF0256" w:rsidRDefault="00CF381A" w:rsidP="00CF381A">
      <w:pPr>
        <w:pStyle w:val="ConsPlusTitle"/>
        <w:widowControl/>
        <w:rPr>
          <w:szCs w:val="28"/>
        </w:rPr>
      </w:pPr>
    </w:p>
    <w:p w:rsidR="00CF381A" w:rsidRPr="00CF381A" w:rsidRDefault="00CF381A" w:rsidP="00CF38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381A">
        <w:rPr>
          <w:rFonts w:ascii="Times New Roman" w:hAnsi="Times New Roman" w:cs="Times New Roman"/>
          <w:sz w:val="24"/>
          <w:szCs w:val="24"/>
        </w:rPr>
        <w:t>от 12.12.2018 г. №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F381A" w:rsidRPr="00AF0256" w:rsidRDefault="00CF381A" w:rsidP="00CF381A">
      <w:pPr>
        <w:pStyle w:val="a6"/>
        <w:rPr>
          <w:sz w:val="32"/>
          <w:szCs w:val="32"/>
        </w:rPr>
      </w:pPr>
      <w:r w:rsidRPr="00CF381A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741DAF" w:rsidRDefault="002B40FB" w:rsidP="00741DAF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CF381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CF381A" w:rsidRDefault="002670E1" w:rsidP="0074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9093C"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услуг»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CF3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 администрация сельского поселения </w:t>
      </w:r>
    </w:p>
    <w:p w:rsidR="00CF381A" w:rsidRPr="00CF381A" w:rsidRDefault="00CF381A" w:rsidP="00CF381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F0256">
        <w:rPr>
          <w:rFonts w:ascii="Times New Roman" w:hAnsi="Times New Roman"/>
          <w:sz w:val="28"/>
          <w:szCs w:val="28"/>
        </w:rPr>
        <w:t>ПОСТАНОВЛЯЕТ:</w:t>
      </w:r>
    </w:p>
    <w:p w:rsidR="002B40FB" w:rsidRPr="00854D3B" w:rsidRDefault="00D94026" w:rsidP="00CF381A">
      <w:pPr>
        <w:pStyle w:val="Title"/>
        <w:tabs>
          <w:tab w:val="left" w:pos="709"/>
        </w:tabs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CF38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 w:rsidR="002B40FB"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854D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CF381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6F26E1" w:rsidRPr="00854D3B" w:rsidRDefault="00CF381A" w:rsidP="00CF381A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14.12.2015 г. № 63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CF381A" w:rsidP="00CF381A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-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09.11.2015 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CF381A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CF381A" w:rsidP="00B71404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B71404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71404"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71404">
        <w:rPr>
          <w:rFonts w:ascii="Times New Roman" w:hAnsi="Times New Roman" w:cs="Times New Roman"/>
          <w:b w:val="0"/>
          <w:sz w:val="28"/>
          <w:szCs w:val="28"/>
        </w:rPr>
        <w:t>33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B71404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B71404" w:rsidP="00B71404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16.12.2015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67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B71404" w:rsidP="00B71404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Выдача разрешений </w:t>
      </w:r>
      <w:proofErr w:type="gramStart"/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на право организации</w:t>
      </w:r>
      <w:proofErr w:type="gramEnd"/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розничного рынка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10.11.2015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55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15A0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B71404" w:rsidP="00B71404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B71404" w:rsidP="00B71404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B71404" w:rsidP="00B71404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09.11.2015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="006F26E1"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F26E1"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6F26E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54D3B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:</w:t>
      </w:r>
    </w:p>
    <w:p w:rsidR="00ED22F4" w:rsidRPr="00854D3B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</w:t>
      </w:r>
      <w:r w:rsidRPr="00854D3B">
        <w:rPr>
          <w:rFonts w:ascii="Times New Roman" w:hAnsi="Times New Roman" w:cs="Times New Roman"/>
          <w:sz w:val="28"/>
          <w:szCs w:val="28"/>
        </w:rPr>
        <w:lastRenderedPageBreak/>
        <w:t>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854D3B" w:rsidRDefault="00AC6541" w:rsidP="00741DAF">
      <w:pPr>
        <w:pStyle w:val="ConsPlusTitle"/>
        <w:ind w:firstLine="709"/>
        <w:jc w:val="both"/>
        <w:outlineLvl w:val="1"/>
        <w:rPr>
          <w:szCs w:val="28"/>
        </w:rPr>
      </w:pPr>
      <w:r w:rsidRPr="00854D3B">
        <w:rPr>
          <w:szCs w:val="28"/>
        </w:rPr>
        <w:t xml:space="preserve">«5. </w:t>
      </w:r>
      <w:proofErr w:type="gramStart"/>
      <w:r w:rsidRPr="00854D3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5.1. </w:t>
      </w:r>
      <w:proofErr w:type="gramStart"/>
      <w:r w:rsidRPr="00854D3B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 xml:space="preserve">, должностного лица либо муниципальных служащих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5.2. Заявитель может обратиться с </w:t>
      </w:r>
      <w:proofErr w:type="gramStart"/>
      <w:r w:rsidRPr="00854D3B">
        <w:rPr>
          <w:szCs w:val="28"/>
        </w:rPr>
        <w:t>жалобой</w:t>
      </w:r>
      <w:proofErr w:type="gramEnd"/>
      <w:r w:rsidRPr="00854D3B">
        <w:rPr>
          <w:szCs w:val="28"/>
        </w:rPr>
        <w:t xml:space="preserve"> в том числе в следующих случаях: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71404" w:rsidRPr="00B71404">
        <w:rPr>
          <w:szCs w:val="28"/>
        </w:rPr>
        <w:t>Новомакаровского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для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71404" w:rsidRPr="00B71404">
        <w:rPr>
          <w:szCs w:val="28"/>
        </w:rPr>
        <w:t>Новомакаровского</w:t>
      </w:r>
      <w:r w:rsidR="00776502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для предоставления муниципальной услуги, у заявителя;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B71404" w:rsidRPr="00B71404">
        <w:rPr>
          <w:szCs w:val="28"/>
        </w:rPr>
        <w:t>Новомакаровского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 xml:space="preserve">В указанном случае досудебное </w:t>
      </w:r>
      <w:r w:rsidRPr="00854D3B">
        <w:rPr>
          <w:szCs w:val="28"/>
        </w:rPr>
        <w:lastRenderedPageBreak/>
        <w:t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71404" w:rsidRPr="00B71404">
        <w:rPr>
          <w:szCs w:val="28"/>
        </w:rPr>
        <w:t>Новомакаровского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</w:t>
      </w:r>
      <w:r w:rsidR="00776502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776502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B71404" w:rsidRPr="00B71404">
        <w:rPr>
          <w:szCs w:val="28"/>
        </w:rPr>
        <w:t>Новомакаровского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szCs w:val="28"/>
        </w:rPr>
        <w:t>;</w:t>
      </w:r>
      <w:proofErr w:type="gramEnd"/>
    </w:p>
    <w:p w:rsidR="00776502" w:rsidRPr="00854D3B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776502" w:rsidRPr="00854D3B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Жалоба на решения и действия (бездействие) </w:t>
      </w:r>
      <w:r w:rsidR="00BF4C56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854D3B">
        <w:rPr>
          <w:szCs w:val="28"/>
        </w:rPr>
        <w:t xml:space="preserve"> личном </w:t>
      </w:r>
      <w:proofErr w:type="gramStart"/>
      <w:r w:rsidRPr="00854D3B">
        <w:rPr>
          <w:szCs w:val="28"/>
        </w:rPr>
        <w:t>приеме</w:t>
      </w:r>
      <w:proofErr w:type="gramEnd"/>
      <w:r w:rsidRPr="00854D3B">
        <w:rPr>
          <w:szCs w:val="28"/>
        </w:rPr>
        <w:t xml:space="preserve">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наименование органа, предоставляющего муниципальную услугу (</w:t>
      </w:r>
      <w:r w:rsidR="00BF4C56" w:rsidRPr="00854D3B">
        <w:rPr>
          <w:szCs w:val="28"/>
        </w:rPr>
        <w:t xml:space="preserve">администрация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), должностного лица либо муниципального служащего </w:t>
      </w:r>
      <w:r w:rsidR="00BF4C56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</w:t>
      </w:r>
      <w:r w:rsidR="00BF4C56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lastRenderedPageBreak/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71404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B71404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854D3B">
        <w:rPr>
          <w:szCs w:val="28"/>
        </w:rPr>
        <w:t xml:space="preserve">администрации </w:t>
      </w:r>
      <w:r w:rsidR="00741DAF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 главе </w:t>
      </w:r>
      <w:r w:rsidR="00741DAF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854D3B">
        <w:rPr>
          <w:szCs w:val="28"/>
        </w:rPr>
        <w:t xml:space="preserve">администрации </w:t>
      </w:r>
      <w:r w:rsidR="00741DAF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в сети Интернет и информационных стендах.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41DAF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а также в иных формах;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2) в удовлетворении жалобы отказывается.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</w:t>
      </w:r>
      <w:proofErr w:type="gramStart"/>
      <w:r w:rsidRPr="00854D3B">
        <w:rPr>
          <w:szCs w:val="28"/>
        </w:rPr>
        <w:t>Жалоба, поступившая в администрацию</w:t>
      </w:r>
      <w:r w:rsidR="00DC5273" w:rsidRPr="00854D3B">
        <w:rPr>
          <w:szCs w:val="28"/>
        </w:rPr>
        <w:t xml:space="preserve"> </w:t>
      </w:r>
      <w:r w:rsidR="00741DAF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МФЦ, департамент связи и массовых коммуникаций </w:t>
      </w:r>
      <w:r w:rsidRPr="00854D3B">
        <w:rPr>
          <w:szCs w:val="28"/>
        </w:rPr>
        <w:lastRenderedPageBreak/>
        <w:t xml:space="preserve">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854D3B">
        <w:rPr>
          <w:szCs w:val="28"/>
        </w:rPr>
        <w:t xml:space="preserve">администрации </w:t>
      </w:r>
      <w:r w:rsidR="00741DAF" w:rsidRPr="00B71404">
        <w:rPr>
          <w:szCs w:val="28"/>
        </w:rPr>
        <w:t>Новомакаровского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4D3B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854D3B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854D3B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854D3B" w:rsidRDefault="00337613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854D3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4D3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854D3B">
        <w:rPr>
          <w:szCs w:val="28"/>
        </w:rPr>
        <w:t>».</w:t>
      </w:r>
    </w:p>
    <w:p w:rsidR="007E5DA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854D3B" w:rsidRDefault="00741DAF" w:rsidP="00741DAF">
      <w:pPr>
        <w:pStyle w:val="ConsPlusNormal"/>
        <w:tabs>
          <w:tab w:val="left" w:pos="709"/>
        </w:tabs>
        <w:ind w:firstLine="540"/>
        <w:jc w:val="both"/>
      </w:pPr>
      <w:r>
        <w:rPr>
          <w:szCs w:val="28"/>
        </w:rPr>
        <w:t xml:space="preserve">  </w:t>
      </w:r>
      <w:r w:rsidR="007E5DA1" w:rsidRPr="00854D3B">
        <w:rPr>
          <w:szCs w:val="28"/>
        </w:rPr>
        <w:t>«4.</w:t>
      </w:r>
      <w:r w:rsidR="007E5DA1"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854D3B" w:rsidRDefault="007E5DA1" w:rsidP="00741D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854D3B" w:rsidRDefault="007E5DA1" w:rsidP="00741D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854D3B" w:rsidRDefault="007E5DA1" w:rsidP="00741D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854D3B" w:rsidRDefault="007E5DA1" w:rsidP="00741D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854D3B" w:rsidRDefault="007E5DA1" w:rsidP="00741D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854D3B" w:rsidRDefault="007E5DA1" w:rsidP="00741DA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</w:t>
      </w:r>
      <w:r w:rsidR="00E7488B"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1DAF" w:rsidRPr="00A70D5B" w:rsidRDefault="00741DAF" w:rsidP="00741D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3. 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A70D5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C5273" w:rsidRPr="00741DAF" w:rsidRDefault="00741DAF" w:rsidP="00741D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4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21F43">
        <w:rPr>
          <w:rFonts w:ascii="Times New Roman" w:hAnsi="Times New Roman"/>
          <w:sz w:val="28"/>
          <w:szCs w:val="28"/>
        </w:rPr>
        <w:t>И.Н.Тарасов</w:t>
      </w:r>
      <w:bookmarkStart w:id="1" w:name="_GoBack"/>
      <w:bookmarkEnd w:id="1"/>
    </w:p>
    <w:sectPr w:rsidR="00DC5273" w:rsidRPr="00741DAF" w:rsidSect="00CF381A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A1902"/>
    <w:rsid w:val="001F3D3A"/>
    <w:rsid w:val="002670E1"/>
    <w:rsid w:val="002B40FB"/>
    <w:rsid w:val="00337613"/>
    <w:rsid w:val="00382ACF"/>
    <w:rsid w:val="0039093C"/>
    <w:rsid w:val="004D64A7"/>
    <w:rsid w:val="00674AA7"/>
    <w:rsid w:val="006E4829"/>
    <w:rsid w:val="006F26E1"/>
    <w:rsid w:val="00741DAF"/>
    <w:rsid w:val="00766A18"/>
    <w:rsid w:val="00776502"/>
    <w:rsid w:val="007E5DA1"/>
    <w:rsid w:val="00815A01"/>
    <w:rsid w:val="00854D3B"/>
    <w:rsid w:val="008D3B74"/>
    <w:rsid w:val="009D58F7"/>
    <w:rsid w:val="00AC6541"/>
    <w:rsid w:val="00B71404"/>
    <w:rsid w:val="00BF4C56"/>
    <w:rsid w:val="00C43FE9"/>
    <w:rsid w:val="00CA4207"/>
    <w:rsid w:val="00CF381A"/>
    <w:rsid w:val="00D94026"/>
    <w:rsid w:val="00DC5273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CF3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CF3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7C7C-01E7-4CF7-A689-6A428CD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18</cp:revision>
  <cp:lastPrinted>2018-12-12T10:22:00Z</cp:lastPrinted>
  <dcterms:created xsi:type="dcterms:W3CDTF">2018-10-30T11:31:00Z</dcterms:created>
  <dcterms:modified xsi:type="dcterms:W3CDTF">2018-12-12T10:23:00Z</dcterms:modified>
</cp:coreProperties>
</file>